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xwl4i89m0oqo" w:id="0"/>
      <w:bookmarkEnd w:id="0"/>
      <w:r w:rsidDel="00000000" w:rsidR="00000000" w:rsidRPr="00000000">
        <w:rPr>
          <w:rtl w:val="0"/>
        </w:rPr>
        <w:t xml:space="preserve">Конструляторы</w:t>
      </w:r>
    </w:p>
    <w:p w:rsidR="00000000" w:rsidDel="00000000" w:rsidP="00000000" w:rsidRDefault="00000000" w:rsidRPr="00000000" w14:paraId="00000002">
      <w:pPr>
        <w:rPr>
          <w:sz w:val="28"/>
          <w:szCs w:val="28"/>
        </w:rPr>
      </w:pPr>
      <w:hyperlink r:id="rId7">
        <w:r w:rsidDel="00000000" w:rsidR="00000000" w:rsidRPr="00000000">
          <w:rPr>
            <w:color w:val="1155cc"/>
            <w:sz w:val="28"/>
            <w:szCs w:val="28"/>
            <w:u w:val="single"/>
            <w:rtl w:val="0"/>
          </w:rPr>
          <w:t xml:space="preserve">https://compilers.ispras.ru/materials/exam-2018</w:t>
        </w:r>
      </w:hyperlink>
      <w:r w:rsidDel="00000000" w:rsidR="00000000" w:rsidRPr="00000000">
        <w:rPr>
          <w:rFonts w:ascii="Arial" w:cs="Arial" w:eastAsia="Arial" w:hAnsi="Arial"/>
          <w:sz w:val="28"/>
          <w:szCs w:val="28"/>
          <w:rtl w:val="0"/>
        </w:rPr>
        <w:t xml:space="preserve"> — официальный™ источник теормина и билетов.</w:t>
      </w:r>
    </w:p>
    <w:p w:rsidR="00000000" w:rsidDel="00000000" w:rsidP="00000000" w:rsidRDefault="00000000" w:rsidRPr="00000000" w14:paraId="00000003">
      <w:pPr>
        <w:rPr>
          <w:sz w:val="28"/>
          <w:szCs w:val="28"/>
        </w:rPr>
      </w:pPr>
      <w:hyperlink r:id="rId8">
        <w:r w:rsidDel="00000000" w:rsidR="00000000" w:rsidRPr="00000000">
          <w:rPr>
            <w:color w:val="1155cc"/>
            <w:sz w:val="28"/>
            <w:szCs w:val="28"/>
            <w:u w:val="single"/>
            <w:rtl w:val="0"/>
          </w:rPr>
          <w:t xml:space="preserve">https://compilers.ispras.ru/materials/2018_%d0%a1%d0%bb%d0%b0%d0%b9%d0%b4%d1%8b%20pdf/</w:t>
        </w:r>
      </w:hyperlink>
      <w:r w:rsidDel="00000000" w:rsidR="00000000" w:rsidRPr="00000000">
        <w:rPr>
          <w:sz w:val="28"/>
          <w:szCs w:val="28"/>
          <w:rtl w:val="0"/>
        </w:rPr>
        <w:t xml:space="preserve"> — слайды</w: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Экзамен: 21.04.2018, суббота, в 9:00 в П-8</w:t>
      </w:r>
    </w:p>
    <w:p w:rsidR="00000000" w:rsidDel="00000000" w:rsidP="00000000" w:rsidRDefault="00000000" w:rsidRPr="00000000" w14:paraId="00000005">
      <w:pPr>
        <w:rPr>
          <w:sz w:val="28"/>
          <w:szCs w:val="28"/>
        </w:rPr>
      </w:pPr>
      <w:r w:rsidDel="00000000" w:rsidR="00000000" w:rsidRPr="00000000">
        <w:rPr>
          <w:sz w:val="28"/>
          <w:szCs w:val="28"/>
          <w:rtl w:val="0"/>
        </w:rPr>
        <w:t xml:space="preserve">Правила игры:</w:t>
      </w:r>
    </w:p>
    <w:p w:rsidR="00000000" w:rsidDel="00000000" w:rsidP="00000000" w:rsidRDefault="00000000" w:rsidRPr="00000000" w14:paraId="00000006">
      <w:pPr>
        <w:numPr>
          <w:ilvl w:val="0"/>
          <w:numId w:val="73"/>
        </w:numPr>
        <w:spacing w:after="0" w:afterAutospacing="0"/>
        <w:ind w:left="720" w:hanging="360"/>
        <w:rPr>
          <w:sz w:val="28"/>
          <w:szCs w:val="28"/>
        </w:rPr>
      </w:pPr>
      <w:r w:rsidDel="00000000" w:rsidR="00000000" w:rsidRPr="00000000">
        <w:rPr>
          <w:sz w:val="28"/>
          <w:szCs w:val="28"/>
          <w:rtl w:val="0"/>
        </w:rPr>
        <w:t xml:space="preserve">Каждый сдающий экзамен может взять билет только после того, как ответит на два – три вопроса из теормина (без обдумывания).</w:t>
      </w:r>
    </w:p>
    <w:p w:rsidR="00000000" w:rsidDel="00000000" w:rsidP="00000000" w:rsidRDefault="00000000" w:rsidRPr="00000000" w14:paraId="00000007">
      <w:pPr>
        <w:numPr>
          <w:ilvl w:val="0"/>
          <w:numId w:val="73"/>
        </w:numPr>
        <w:spacing w:before="0" w:beforeAutospacing="0"/>
        <w:ind w:left="720" w:hanging="360"/>
        <w:rPr>
          <w:sz w:val="28"/>
          <w:szCs w:val="28"/>
        </w:rPr>
      </w:pPr>
      <w:r w:rsidDel="00000000" w:rsidR="00000000" w:rsidRPr="00000000">
        <w:rPr>
          <w:sz w:val="28"/>
          <w:szCs w:val="28"/>
          <w:rtl w:val="0"/>
        </w:rPr>
        <w:t xml:space="preserve">Из вопросов будет сформировано 42 билета (по два вопроса в билете). Каждый билет будет содержать одну задачу (простую) – третий вопрос билета.</w:t>
      </w:r>
    </w:p>
    <w:p w:rsidR="00000000" w:rsidDel="00000000" w:rsidP="00000000" w:rsidRDefault="00000000" w:rsidRPr="00000000" w14:paraId="00000008">
      <w:pPr>
        <w:rPr>
          <w:sz w:val="28"/>
          <w:szCs w:val="28"/>
        </w:rPr>
      </w:pPr>
      <w:r w:rsidDel="00000000" w:rsidR="00000000" w:rsidRPr="00000000">
        <w:rPr>
          <w:sz w:val="28"/>
          <w:szCs w:val="28"/>
          <w:rtl w:val="0"/>
        </w:rPr>
        <w:t xml:space="preserve">меняются по ходу дела: вначале он бодро спрашивает как описано выше ставит норм оценки, а потом начинается какое-то казино: он начинает уставать и бодренько отправлять с теормина на понедельник (по крайней мере в субботу), при этом спрашивает то, чего нет в теормине, это какой-нить алгоритм обычно, либо предлагать 3 за теормин, ближе к концу он устает окончательно и не спрашивает теормин, но начинает вредничать, может сам билет проговорить, ты ничего не скажешь, а он 3 поставит. кто сдавал в последних рядах начали сдавать в ~15.00~15.10, 6+ часов пождали. ну вы понели</w:t>
      </w:r>
    </w:p>
    <w:p w:rsidR="00000000" w:rsidDel="00000000" w:rsidP="00000000" w:rsidRDefault="00000000" w:rsidRPr="00000000" w14:paraId="00000009">
      <w:pPr>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vlubfivloder">
            <w:r w:rsidDel="00000000" w:rsidR="00000000" w:rsidRPr="00000000">
              <w:rPr>
                <w:color w:val="1155cc"/>
                <w:u w:val="single"/>
                <w:rtl w:val="0"/>
              </w:rPr>
              <w:t xml:space="preserve">Теормин</w:t>
            </w:r>
          </w:hyperlink>
          <w:r w:rsidDel="00000000" w:rsidR="00000000" w:rsidRPr="00000000">
            <w:rPr>
              <w:rtl w:val="0"/>
            </w:rPr>
          </w:r>
        </w:p>
        <w:p w:rsidR="00000000" w:rsidDel="00000000" w:rsidP="00000000" w:rsidRDefault="00000000" w:rsidRPr="00000000" w14:paraId="0000000B">
          <w:pPr>
            <w:spacing w:before="60" w:line="240" w:lineRule="auto"/>
            <w:ind w:left="720" w:firstLine="0"/>
            <w:rPr>
              <w:color w:val="1155cc"/>
              <w:u w:val="single"/>
            </w:rPr>
          </w:pPr>
          <w:hyperlink w:anchor="_vwoy1k2liffi">
            <w:r w:rsidDel="00000000" w:rsidR="00000000" w:rsidRPr="00000000">
              <w:rPr>
                <w:color w:val="1155cc"/>
                <w:u w:val="single"/>
                <w:rtl w:val="0"/>
              </w:rPr>
              <w:t xml:space="preserve">1. Промежуточное представление среднего уровня (MIR).</w:t>
            </w:r>
          </w:hyperlink>
          <w:r w:rsidDel="00000000" w:rsidR="00000000" w:rsidRPr="00000000">
            <w:rPr>
              <w:rtl w:val="0"/>
            </w:rPr>
          </w:r>
        </w:p>
        <w:p w:rsidR="00000000" w:rsidDel="00000000" w:rsidP="00000000" w:rsidRDefault="00000000" w:rsidRPr="00000000" w14:paraId="0000000C">
          <w:pPr>
            <w:spacing w:before="60" w:line="240" w:lineRule="auto"/>
            <w:ind w:left="720" w:firstLine="0"/>
            <w:rPr>
              <w:color w:val="1155cc"/>
              <w:u w:val="single"/>
            </w:rPr>
          </w:pPr>
          <w:hyperlink w:anchor="_vrc83lhnauk5">
            <w:r w:rsidDel="00000000" w:rsidR="00000000" w:rsidRPr="00000000">
              <w:rPr>
                <w:color w:val="1155cc"/>
                <w:u w:val="single"/>
                <w:rtl w:val="0"/>
              </w:rPr>
              <w:t xml:space="preserve">2. Граф потока управления.</w:t>
            </w:r>
          </w:hyperlink>
          <w:r w:rsidDel="00000000" w:rsidR="00000000" w:rsidRPr="00000000">
            <w:rPr>
              <w:rtl w:val="0"/>
            </w:rPr>
          </w:r>
        </w:p>
        <w:p w:rsidR="00000000" w:rsidDel="00000000" w:rsidP="00000000" w:rsidRDefault="00000000" w:rsidRPr="00000000" w14:paraId="0000000D">
          <w:pPr>
            <w:spacing w:before="60" w:line="240" w:lineRule="auto"/>
            <w:ind w:left="720" w:firstLine="0"/>
            <w:rPr>
              <w:color w:val="1155cc"/>
              <w:u w:val="single"/>
            </w:rPr>
          </w:pPr>
          <w:hyperlink w:anchor="_ugcweoit0y9q">
            <w:r w:rsidDel="00000000" w:rsidR="00000000" w:rsidRPr="00000000">
              <w:rPr>
                <w:color w:val="1155cc"/>
                <w:u w:val="single"/>
                <w:rtl w:val="0"/>
              </w:rPr>
              <w:t xml:space="preserve">3. Базовый блок.</w:t>
            </w:r>
          </w:hyperlink>
          <w:r w:rsidDel="00000000" w:rsidR="00000000" w:rsidRPr="00000000">
            <w:rPr>
              <w:rtl w:val="0"/>
            </w:rPr>
          </w:r>
        </w:p>
        <w:p w:rsidR="00000000" w:rsidDel="00000000" w:rsidP="00000000" w:rsidRDefault="00000000" w:rsidRPr="00000000" w14:paraId="0000000E">
          <w:pPr>
            <w:spacing w:before="60" w:line="240" w:lineRule="auto"/>
            <w:ind w:left="720" w:firstLine="0"/>
            <w:rPr>
              <w:color w:val="1155cc"/>
              <w:u w:val="single"/>
            </w:rPr>
          </w:pPr>
          <w:hyperlink w:anchor="_hh0gpbkrbgi9">
            <w:r w:rsidDel="00000000" w:rsidR="00000000" w:rsidRPr="00000000">
              <w:rPr>
                <w:color w:val="1155cc"/>
                <w:u w:val="single"/>
                <w:rtl w:val="0"/>
              </w:rPr>
              <w:t xml:space="preserve">4. Локальная оптимизация.</w:t>
            </w:r>
          </w:hyperlink>
          <w:r w:rsidDel="00000000" w:rsidR="00000000" w:rsidRPr="00000000">
            <w:rPr>
              <w:rtl w:val="0"/>
            </w:rPr>
          </w:r>
        </w:p>
        <w:p w:rsidR="00000000" w:rsidDel="00000000" w:rsidP="00000000" w:rsidRDefault="00000000" w:rsidRPr="00000000" w14:paraId="0000000F">
          <w:pPr>
            <w:spacing w:before="60" w:line="240" w:lineRule="auto"/>
            <w:ind w:left="720" w:firstLine="0"/>
            <w:rPr>
              <w:color w:val="1155cc"/>
              <w:u w:val="single"/>
            </w:rPr>
          </w:pPr>
          <w:hyperlink w:anchor="_bakt56g0nl69">
            <w:r w:rsidDel="00000000" w:rsidR="00000000" w:rsidRPr="00000000">
              <w:rPr>
                <w:color w:val="1155cc"/>
                <w:u w:val="single"/>
                <w:rtl w:val="0"/>
              </w:rPr>
              <w:t xml:space="preserve">5. Глобальная оптимизация.</w:t>
            </w:r>
          </w:hyperlink>
          <w:r w:rsidDel="00000000" w:rsidR="00000000" w:rsidRPr="00000000">
            <w:rPr>
              <w:rtl w:val="0"/>
            </w:rPr>
          </w:r>
        </w:p>
        <w:p w:rsidR="00000000" w:rsidDel="00000000" w:rsidP="00000000" w:rsidRDefault="00000000" w:rsidRPr="00000000" w14:paraId="00000010">
          <w:pPr>
            <w:spacing w:before="60" w:line="240" w:lineRule="auto"/>
            <w:ind w:left="720" w:firstLine="0"/>
            <w:rPr>
              <w:color w:val="1155cc"/>
              <w:u w:val="single"/>
            </w:rPr>
          </w:pPr>
          <w:hyperlink w:anchor="_4v1eycz8sucp">
            <w:r w:rsidDel="00000000" w:rsidR="00000000" w:rsidRPr="00000000">
              <w:rPr>
                <w:color w:val="1155cc"/>
                <w:u w:val="single"/>
                <w:rtl w:val="0"/>
              </w:rPr>
              <w:t xml:space="preserve">6. Определение переменной.</w:t>
            </w:r>
          </w:hyperlink>
          <w:r w:rsidDel="00000000" w:rsidR="00000000" w:rsidRPr="00000000">
            <w:rPr>
              <w:rtl w:val="0"/>
            </w:rPr>
          </w:r>
        </w:p>
        <w:p w:rsidR="00000000" w:rsidDel="00000000" w:rsidP="00000000" w:rsidRDefault="00000000" w:rsidRPr="00000000" w14:paraId="00000011">
          <w:pPr>
            <w:spacing w:before="60" w:line="240" w:lineRule="auto"/>
            <w:ind w:left="720" w:firstLine="0"/>
            <w:rPr>
              <w:color w:val="1155cc"/>
              <w:u w:val="single"/>
            </w:rPr>
          </w:pPr>
          <w:hyperlink w:anchor="_16w1103pe2dx">
            <w:r w:rsidDel="00000000" w:rsidR="00000000" w:rsidRPr="00000000">
              <w:rPr>
                <w:color w:val="1155cc"/>
                <w:u w:val="single"/>
                <w:rtl w:val="0"/>
              </w:rPr>
              <w:t xml:space="preserve">7. Использование переменной.</w:t>
            </w:r>
          </w:hyperlink>
          <w:r w:rsidDel="00000000" w:rsidR="00000000" w:rsidRPr="00000000">
            <w:rPr>
              <w:rtl w:val="0"/>
            </w:rPr>
          </w:r>
        </w:p>
        <w:p w:rsidR="00000000" w:rsidDel="00000000" w:rsidP="00000000" w:rsidRDefault="00000000" w:rsidRPr="00000000" w14:paraId="00000012">
          <w:pPr>
            <w:spacing w:before="60" w:line="240" w:lineRule="auto"/>
            <w:ind w:left="720" w:firstLine="0"/>
            <w:rPr>
              <w:color w:val="1155cc"/>
              <w:u w:val="single"/>
            </w:rPr>
          </w:pPr>
          <w:hyperlink w:anchor="_h8alco1xg9h2">
            <w:r w:rsidDel="00000000" w:rsidR="00000000" w:rsidRPr="00000000">
              <w:rPr>
                <w:color w:val="1155cc"/>
                <w:u w:val="single"/>
                <w:rtl w:val="0"/>
              </w:rPr>
              <w:t xml:space="preserve">8. Достигающее определение.</w:t>
            </w:r>
          </w:hyperlink>
          <w:r w:rsidDel="00000000" w:rsidR="00000000" w:rsidRPr="00000000">
            <w:rPr>
              <w:rtl w:val="0"/>
            </w:rPr>
          </w:r>
        </w:p>
        <w:p w:rsidR="00000000" w:rsidDel="00000000" w:rsidP="00000000" w:rsidRDefault="00000000" w:rsidRPr="00000000" w14:paraId="00000013">
          <w:pPr>
            <w:spacing w:before="60" w:line="240" w:lineRule="auto"/>
            <w:ind w:left="720" w:firstLine="0"/>
            <w:rPr>
              <w:color w:val="1155cc"/>
              <w:u w:val="single"/>
            </w:rPr>
          </w:pPr>
          <w:hyperlink w:anchor="_3acs9zrpy2us">
            <w:r w:rsidDel="00000000" w:rsidR="00000000" w:rsidRPr="00000000">
              <w:rPr>
                <w:color w:val="1155cc"/>
                <w:u w:val="single"/>
                <w:rtl w:val="0"/>
              </w:rPr>
              <w:t xml:space="preserve">9. Граничное условие.</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pz7xd450wb40">
            <w:r w:rsidDel="00000000" w:rsidR="00000000" w:rsidRPr="00000000">
              <w:rPr>
                <w:color w:val="1155cc"/>
                <w:u w:val="single"/>
                <w:rtl w:val="0"/>
              </w:rPr>
              <w:t xml:space="preserve">10. Передаточная функция.</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4wpv8w8y5q96">
            <w:r w:rsidDel="00000000" w:rsidR="00000000" w:rsidRPr="00000000">
              <w:rPr>
                <w:color w:val="1155cc"/>
                <w:u w:val="single"/>
                <w:rtl w:val="0"/>
              </w:rPr>
              <w:t xml:space="preserve">11. Живые переменные.</w:t>
            </w:r>
          </w:hyperlink>
          <w:r w:rsidDel="00000000" w:rsidR="00000000" w:rsidRPr="00000000">
            <w:rPr>
              <w:rtl w:val="0"/>
            </w:rPr>
          </w:r>
        </w:p>
        <w:p w:rsidR="00000000" w:rsidDel="00000000" w:rsidP="00000000" w:rsidRDefault="00000000" w:rsidRPr="00000000" w14:paraId="00000016">
          <w:pPr>
            <w:spacing w:before="60" w:line="240" w:lineRule="auto"/>
            <w:ind w:left="720" w:firstLine="0"/>
            <w:rPr>
              <w:color w:val="1155cc"/>
              <w:u w:val="single"/>
            </w:rPr>
          </w:pPr>
          <w:hyperlink w:anchor="_ysw34iit2jk">
            <w:r w:rsidDel="00000000" w:rsidR="00000000" w:rsidRPr="00000000">
              <w:rPr>
                <w:color w:val="1155cc"/>
                <w:u w:val="single"/>
                <w:rtl w:val="0"/>
              </w:rPr>
              <w:t xml:space="preserve">12. Мёртвый код.</w:t>
            </w:r>
          </w:hyperlink>
          <w:r w:rsidDel="00000000" w:rsidR="00000000" w:rsidRPr="00000000">
            <w:rPr>
              <w:rtl w:val="0"/>
            </w:rPr>
          </w:r>
        </w:p>
        <w:p w:rsidR="00000000" w:rsidDel="00000000" w:rsidP="00000000" w:rsidRDefault="00000000" w:rsidRPr="00000000" w14:paraId="00000017">
          <w:pPr>
            <w:spacing w:before="60" w:line="240" w:lineRule="auto"/>
            <w:ind w:left="720" w:firstLine="0"/>
            <w:rPr>
              <w:color w:val="1155cc"/>
              <w:u w:val="single"/>
            </w:rPr>
          </w:pPr>
          <w:hyperlink w:anchor="_a04edvy7y98l">
            <w:r w:rsidDel="00000000" w:rsidR="00000000" w:rsidRPr="00000000">
              <w:rPr>
                <w:color w:val="1155cc"/>
                <w:u w:val="single"/>
                <w:rtl w:val="0"/>
              </w:rPr>
              <w:t xml:space="preserve">13. Доступное выражение.</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color w:val="1155cc"/>
              <w:u w:val="single"/>
            </w:rPr>
          </w:pPr>
          <w:hyperlink w:anchor="_cnl05nelktj4">
            <w:r w:rsidDel="00000000" w:rsidR="00000000" w:rsidRPr="00000000">
              <w:rPr>
                <w:color w:val="1155cc"/>
                <w:u w:val="single"/>
                <w:rtl w:val="0"/>
              </w:rPr>
              <w:t xml:space="preserve">14. Как «убить» выражение.</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color w:val="1155cc"/>
              <w:u w:val="single"/>
            </w:rPr>
          </w:pPr>
          <w:hyperlink w:anchor="_84c7l3xuklj0">
            <w:r w:rsidDel="00000000" w:rsidR="00000000" w:rsidRPr="00000000">
              <w:rPr>
                <w:color w:val="1155cc"/>
                <w:u w:val="single"/>
                <w:rtl w:val="0"/>
              </w:rPr>
              <w:t xml:space="preserve">15. Полурешётка.</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color w:val="1155cc"/>
              <w:u w:val="single"/>
            </w:rPr>
          </w:pPr>
          <w:hyperlink w:anchor="_7tmnebm0o6i">
            <w:r w:rsidDel="00000000" w:rsidR="00000000" w:rsidRPr="00000000">
              <w:rPr>
                <w:color w:val="1155cc"/>
                <w:u w:val="single"/>
                <w:rtl w:val="0"/>
              </w:rPr>
              <w:t xml:space="preserve">16. Операция «сбор».</w:t>
            </w:r>
          </w:hyperlink>
          <w:r w:rsidDel="00000000" w:rsidR="00000000" w:rsidRPr="00000000">
            <w:rPr>
              <w:rtl w:val="0"/>
            </w:rPr>
          </w:r>
        </w:p>
        <w:p w:rsidR="00000000" w:rsidDel="00000000" w:rsidP="00000000" w:rsidRDefault="00000000" w:rsidRPr="00000000" w14:paraId="0000001B">
          <w:pPr>
            <w:spacing w:before="60" w:line="240" w:lineRule="auto"/>
            <w:ind w:left="720" w:firstLine="0"/>
            <w:rPr>
              <w:color w:val="1155cc"/>
              <w:u w:val="single"/>
            </w:rPr>
          </w:pPr>
          <w:hyperlink w:anchor="_x3cy4vo7y5qf">
            <w:r w:rsidDel="00000000" w:rsidR="00000000" w:rsidRPr="00000000">
              <w:rPr>
                <w:color w:val="1155cc"/>
                <w:u w:val="single"/>
                <w:rtl w:val="0"/>
              </w:rPr>
              <w:t xml:space="preserve">17. Верхний элемент полурешётки.</w:t>
            </w:r>
          </w:hyperlink>
          <w:r w:rsidDel="00000000" w:rsidR="00000000" w:rsidRPr="00000000">
            <w:rPr>
              <w:rtl w:val="0"/>
            </w:rPr>
          </w:r>
        </w:p>
        <w:p w:rsidR="00000000" w:rsidDel="00000000" w:rsidP="00000000" w:rsidRDefault="00000000" w:rsidRPr="00000000" w14:paraId="0000001C">
          <w:pPr>
            <w:spacing w:before="60" w:line="240" w:lineRule="auto"/>
            <w:ind w:left="720" w:firstLine="0"/>
            <w:rPr>
              <w:color w:val="1155cc"/>
              <w:u w:val="single"/>
            </w:rPr>
          </w:pPr>
          <w:hyperlink w:anchor="_3sh6muyhzxsf">
            <w:r w:rsidDel="00000000" w:rsidR="00000000" w:rsidRPr="00000000">
              <w:rPr>
                <w:color w:val="1155cc"/>
                <w:u w:val="single"/>
                <w:rtl w:val="0"/>
              </w:rPr>
              <w:t xml:space="preserve">18. Полурешёточное отношение частичного порядка.</w:t>
            </w:r>
          </w:hyperlink>
          <w:r w:rsidDel="00000000" w:rsidR="00000000" w:rsidRPr="00000000">
            <w:rPr>
              <w:rtl w:val="0"/>
            </w:rPr>
          </w:r>
        </w:p>
        <w:p w:rsidR="00000000" w:rsidDel="00000000" w:rsidP="00000000" w:rsidRDefault="00000000" w:rsidRPr="00000000" w14:paraId="0000001D">
          <w:pPr>
            <w:spacing w:before="60" w:line="240" w:lineRule="auto"/>
            <w:ind w:left="720" w:firstLine="0"/>
            <w:rPr>
              <w:color w:val="1155cc"/>
              <w:u w:val="single"/>
            </w:rPr>
          </w:pPr>
          <w:hyperlink w:anchor="_xosl5rfdpp06">
            <w:r w:rsidDel="00000000" w:rsidR="00000000" w:rsidRPr="00000000">
              <w:rPr>
                <w:color w:val="1155cc"/>
                <w:u w:val="single"/>
                <w:rtl w:val="0"/>
              </w:rPr>
              <w:t xml:space="preserve">19. Наибольшая нижняя граница двух элементов полурешётки.</w:t>
            </w:r>
          </w:hyperlink>
          <w:r w:rsidDel="00000000" w:rsidR="00000000" w:rsidRPr="00000000">
            <w:rPr>
              <w:rtl w:val="0"/>
            </w:rPr>
          </w:r>
        </w:p>
        <w:p w:rsidR="00000000" w:rsidDel="00000000" w:rsidP="00000000" w:rsidRDefault="00000000" w:rsidRPr="00000000" w14:paraId="0000001E">
          <w:pPr>
            <w:spacing w:before="60" w:line="240" w:lineRule="auto"/>
            <w:ind w:left="720" w:firstLine="0"/>
            <w:rPr>
              <w:color w:val="1155cc"/>
              <w:u w:val="single"/>
            </w:rPr>
          </w:pPr>
          <w:hyperlink w:anchor="_f9b6dxdhc448">
            <w:r w:rsidDel="00000000" w:rsidR="00000000" w:rsidRPr="00000000">
              <w:rPr>
                <w:color w:val="1155cc"/>
                <w:u w:val="single"/>
                <w:rtl w:val="0"/>
              </w:rPr>
              <w:t xml:space="preserve">20. Диаграмма полурешётки.</w:t>
            </w:r>
          </w:hyperlink>
          <w:r w:rsidDel="00000000" w:rsidR="00000000" w:rsidRPr="00000000">
            <w:rPr>
              <w:rtl w:val="0"/>
            </w:rPr>
          </w:r>
        </w:p>
        <w:p w:rsidR="00000000" w:rsidDel="00000000" w:rsidP="00000000" w:rsidRDefault="00000000" w:rsidRPr="00000000" w14:paraId="0000001F">
          <w:pPr>
            <w:spacing w:before="60" w:line="240" w:lineRule="auto"/>
            <w:ind w:left="720" w:firstLine="0"/>
            <w:rPr>
              <w:color w:val="1155cc"/>
              <w:u w:val="single"/>
            </w:rPr>
          </w:pPr>
          <w:hyperlink w:anchor="_jdkfz5q5b4d">
            <w:r w:rsidDel="00000000" w:rsidR="00000000" w:rsidRPr="00000000">
              <w:rPr>
                <w:color w:val="1155cc"/>
                <w:u w:val="single"/>
                <w:rtl w:val="0"/>
              </w:rPr>
              <w:t xml:space="preserve">21. Структура потока данных.</w:t>
            </w:r>
          </w:hyperlink>
          <w:r w:rsidDel="00000000" w:rsidR="00000000" w:rsidRPr="00000000">
            <w:rPr>
              <w:rtl w:val="0"/>
            </w:rPr>
          </w:r>
        </w:p>
        <w:p w:rsidR="00000000" w:rsidDel="00000000" w:rsidP="00000000" w:rsidRDefault="00000000" w:rsidRPr="00000000" w14:paraId="00000020">
          <w:pPr>
            <w:spacing w:before="60" w:line="240" w:lineRule="auto"/>
            <w:ind w:left="720" w:firstLine="0"/>
            <w:rPr>
              <w:color w:val="1155cc"/>
              <w:u w:val="single"/>
            </w:rPr>
          </w:pPr>
          <w:hyperlink w:anchor="_j4k5aaeub85j">
            <w:r w:rsidDel="00000000" w:rsidR="00000000" w:rsidRPr="00000000">
              <w:rPr>
                <w:color w:val="1155cc"/>
                <w:u w:val="single"/>
                <w:rtl w:val="0"/>
              </w:rPr>
              <w:t xml:space="preserve">22. Монотонная структура потока данных.</w:t>
            </w:r>
          </w:hyperlink>
          <w:r w:rsidDel="00000000" w:rsidR="00000000" w:rsidRPr="00000000">
            <w:rPr>
              <w:rtl w:val="0"/>
            </w:rPr>
          </w:r>
        </w:p>
        <w:p w:rsidR="00000000" w:rsidDel="00000000" w:rsidP="00000000" w:rsidRDefault="00000000" w:rsidRPr="00000000" w14:paraId="00000021">
          <w:pPr>
            <w:spacing w:before="60" w:line="240" w:lineRule="auto"/>
            <w:ind w:left="720" w:firstLine="0"/>
            <w:rPr>
              <w:color w:val="1155cc"/>
              <w:u w:val="single"/>
            </w:rPr>
          </w:pPr>
          <w:hyperlink w:anchor="_mpwah6quxq2b">
            <w:r w:rsidDel="00000000" w:rsidR="00000000" w:rsidRPr="00000000">
              <w:rPr>
                <w:color w:val="1155cc"/>
                <w:u w:val="single"/>
                <w:rtl w:val="0"/>
              </w:rPr>
              <w:t xml:space="preserve">23. Дистрибутивная структура потока данных.</w:t>
            </w:r>
          </w:hyperlink>
          <w:r w:rsidDel="00000000" w:rsidR="00000000" w:rsidRPr="00000000">
            <w:rPr>
              <w:rtl w:val="0"/>
            </w:rPr>
          </w:r>
        </w:p>
        <w:p w:rsidR="00000000" w:rsidDel="00000000" w:rsidP="00000000" w:rsidRDefault="00000000" w:rsidRPr="00000000" w14:paraId="00000022">
          <w:pPr>
            <w:spacing w:before="60" w:line="240" w:lineRule="auto"/>
            <w:ind w:left="720" w:firstLine="0"/>
            <w:rPr>
              <w:color w:val="1155cc"/>
              <w:u w:val="single"/>
            </w:rPr>
          </w:pPr>
          <w:hyperlink w:anchor="_rfjws1hde24g">
            <w:r w:rsidDel="00000000" w:rsidR="00000000" w:rsidRPr="00000000">
              <w:rPr>
                <w:color w:val="1155cc"/>
                <w:u w:val="single"/>
                <w:rtl w:val="0"/>
              </w:rPr>
              <w:t xml:space="preserve">24. Максимальная фиксированная точка.</w:t>
            </w:r>
          </w:hyperlink>
          <w:r w:rsidDel="00000000" w:rsidR="00000000" w:rsidRPr="00000000">
            <w:rPr>
              <w:rtl w:val="0"/>
            </w:rPr>
          </w:r>
        </w:p>
        <w:p w:rsidR="00000000" w:rsidDel="00000000" w:rsidP="00000000" w:rsidRDefault="00000000" w:rsidRPr="00000000" w14:paraId="00000023">
          <w:pPr>
            <w:spacing w:before="60" w:line="240" w:lineRule="auto"/>
            <w:ind w:left="720" w:firstLine="0"/>
            <w:rPr>
              <w:color w:val="1155cc"/>
              <w:u w:val="single"/>
            </w:rPr>
          </w:pPr>
          <w:hyperlink w:anchor="_96aq74hnw9e4">
            <w:r w:rsidDel="00000000" w:rsidR="00000000" w:rsidRPr="00000000">
              <w:rPr>
                <w:color w:val="1155cc"/>
                <w:u w:val="single"/>
                <w:rtl w:val="0"/>
              </w:rPr>
              <w:t xml:space="preserve">25. Восходящая цепочка.</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color w:val="1155cc"/>
              <w:u w:val="single"/>
            </w:rPr>
          </w:pPr>
          <w:hyperlink w:anchor="_wnbd6uqj4jir">
            <w:r w:rsidDel="00000000" w:rsidR="00000000" w:rsidRPr="00000000">
              <w:rPr>
                <w:color w:val="1155cc"/>
                <w:u w:val="single"/>
                <w:rtl w:val="0"/>
              </w:rPr>
              <w:t xml:space="preserve">26. Высота полурешётки.</w:t>
            </w:r>
          </w:hyperlink>
          <w:r w:rsidDel="00000000" w:rsidR="00000000" w:rsidRPr="00000000">
            <w:rPr>
              <w:rtl w:val="0"/>
            </w:rPr>
          </w:r>
        </w:p>
        <w:p w:rsidR="00000000" w:rsidDel="00000000" w:rsidP="00000000" w:rsidRDefault="00000000" w:rsidRPr="00000000" w14:paraId="00000025">
          <w:pPr>
            <w:spacing w:before="60" w:line="240" w:lineRule="auto"/>
            <w:ind w:left="720" w:firstLine="0"/>
            <w:rPr>
              <w:color w:val="1155cc"/>
              <w:u w:val="single"/>
            </w:rPr>
          </w:pPr>
          <w:hyperlink w:anchor="_mgui3nbk8nai">
            <w:r w:rsidDel="00000000" w:rsidR="00000000" w:rsidRPr="00000000">
              <w:rPr>
                <w:color w:val="1155cc"/>
                <w:u w:val="single"/>
                <w:rtl w:val="0"/>
              </w:rPr>
              <w:t xml:space="preserve">27. Идеальное решение системы уравнений потока данных.</w:t>
            </w:r>
          </w:hyperlink>
          <w:r w:rsidDel="00000000" w:rsidR="00000000" w:rsidRPr="00000000">
            <w:rPr>
              <w:rtl w:val="0"/>
            </w:rPr>
          </w:r>
        </w:p>
        <w:p w:rsidR="00000000" w:rsidDel="00000000" w:rsidP="00000000" w:rsidRDefault="00000000" w:rsidRPr="00000000" w14:paraId="00000026">
          <w:pPr>
            <w:spacing w:before="60" w:line="240" w:lineRule="auto"/>
            <w:ind w:left="720" w:firstLine="0"/>
            <w:rPr>
              <w:color w:val="1155cc"/>
              <w:u w:val="single"/>
            </w:rPr>
          </w:pPr>
          <w:hyperlink w:anchor="_2x9cg1wieil8">
            <w:r w:rsidDel="00000000" w:rsidR="00000000" w:rsidRPr="00000000">
              <w:rPr>
                <w:color w:val="1155cc"/>
                <w:u w:val="single"/>
                <w:rtl w:val="0"/>
              </w:rPr>
              <w:t xml:space="preserve">28. Решение сбором по всем путям.</w:t>
            </w:r>
          </w:hyperlink>
          <w:r w:rsidDel="00000000" w:rsidR="00000000" w:rsidRPr="00000000">
            <w:rPr>
              <w:rtl w:val="0"/>
            </w:rPr>
          </w:r>
        </w:p>
        <w:p w:rsidR="00000000" w:rsidDel="00000000" w:rsidP="00000000" w:rsidRDefault="00000000" w:rsidRPr="00000000" w14:paraId="00000027">
          <w:pPr>
            <w:spacing w:before="60" w:line="240" w:lineRule="auto"/>
            <w:ind w:left="720" w:firstLine="0"/>
            <w:rPr>
              <w:color w:val="1155cc"/>
              <w:u w:val="single"/>
            </w:rPr>
          </w:pPr>
          <w:hyperlink w:anchor="_q7pieds3p3xj">
            <w:r w:rsidDel="00000000" w:rsidR="00000000" w:rsidRPr="00000000">
              <w:rPr>
                <w:color w:val="1155cc"/>
                <w:u w:val="single"/>
                <w:rtl w:val="0"/>
              </w:rPr>
              <w:t xml:space="preserve">29. Консервативность.</w:t>
            </w:r>
          </w:hyperlink>
          <w:r w:rsidDel="00000000" w:rsidR="00000000" w:rsidRPr="00000000">
            <w:rPr>
              <w:rtl w:val="0"/>
            </w:rPr>
          </w:r>
        </w:p>
        <w:p w:rsidR="00000000" w:rsidDel="00000000" w:rsidP="00000000" w:rsidRDefault="00000000" w:rsidRPr="00000000" w14:paraId="00000028">
          <w:pPr>
            <w:spacing w:before="60" w:line="240" w:lineRule="auto"/>
            <w:ind w:left="720" w:firstLine="0"/>
            <w:rPr>
              <w:color w:val="1155cc"/>
              <w:u w:val="single"/>
            </w:rPr>
          </w:pPr>
          <w:hyperlink w:anchor="_gshbthc607w6">
            <w:r w:rsidDel="00000000" w:rsidR="00000000" w:rsidRPr="00000000">
              <w:rPr>
                <w:color w:val="1155cc"/>
                <w:u w:val="single"/>
                <w:rtl w:val="0"/>
              </w:rPr>
              <w:t xml:space="preserve">30. Доминатор.</w:t>
            </w:r>
          </w:hyperlink>
          <w:r w:rsidDel="00000000" w:rsidR="00000000" w:rsidRPr="00000000">
            <w:rPr>
              <w:rtl w:val="0"/>
            </w:rPr>
          </w:r>
        </w:p>
        <w:p w:rsidR="00000000" w:rsidDel="00000000" w:rsidP="00000000" w:rsidRDefault="00000000" w:rsidRPr="00000000" w14:paraId="00000029">
          <w:pPr>
            <w:spacing w:before="60" w:line="240" w:lineRule="auto"/>
            <w:ind w:left="720" w:firstLine="0"/>
            <w:rPr>
              <w:color w:val="1155cc"/>
              <w:u w:val="single"/>
            </w:rPr>
          </w:pPr>
          <w:hyperlink w:anchor="_co9e4wsfcz7y">
            <w:r w:rsidDel="00000000" w:rsidR="00000000" w:rsidRPr="00000000">
              <w:rPr>
                <w:color w:val="1155cc"/>
                <w:u w:val="single"/>
                <w:rtl w:val="0"/>
              </w:rPr>
              <w:t xml:space="preserve">31. Постдоминатор.</w:t>
            </w:r>
          </w:hyperlink>
          <w:r w:rsidDel="00000000" w:rsidR="00000000" w:rsidRPr="00000000">
            <w:rPr>
              <w:rtl w:val="0"/>
            </w:rPr>
          </w:r>
        </w:p>
        <w:p w:rsidR="00000000" w:rsidDel="00000000" w:rsidP="00000000" w:rsidRDefault="00000000" w:rsidRPr="00000000" w14:paraId="0000002A">
          <w:pPr>
            <w:spacing w:before="60" w:line="240" w:lineRule="auto"/>
            <w:ind w:left="720" w:firstLine="0"/>
            <w:rPr>
              <w:color w:val="1155cc"/>
              <w:u w:val="single"/>
            </w:rPr>
          </w:pPr>
          <w:hyperlink w:anchor="_6veu4vgj2ws1">
            <w:r w:rsidDel="00000000" w:rsidR="00000000" w:rsidRPr="00000000">
              <w:rPr>
                <w:color w:val="1155cc"/>
                <w:u w:val="single"/>
                <w:rtl w:val="0"/>
              </w:rPr>
              <w:t xml:space="preserve">32. Дерево доминаторов.</w:t>
            </w:r>
          </w:hyperlink>
          <w:r w:rsidDel="00000000" w:rsidR="00000000" w:rsidRPr="00000000">
            <w:rPr>
              <w:rtl w:val="0"/>
            </w:rPr>
          </w:r>
        </w:p>
        <w:p w:rsidR="00000000" w:rsidDel="00000000" w:rsidP="00000000" w:rsidRDefault="00000000" w:rsidRPr="00000000" w14:paraId="0000002B">
          <w:pPr>
            <w:spacing w:before="60" w:line="240" w:lineRule="auto"/>
            <w:ind w:left="720" w:firstLine="0"/>
            <w:rPr>
              <w:color w:val="1155cc"/>
              <w:u w:val="single"/>
            </w:rPr>
          </w:pPr>
          <w:hyperlink w:anchor="_33se57mpbmqs">
            <w:r w:rsidDel="00000000" w:rsidR="00000000" w:rsidRPr="00000000">
              <w:rPr>
                <w:color w:val="1155cc"/>
                <w:u w:val="single"/>
                <w:rtl w:val="0"/>
              </w:rPr>
              <w:t xml:space="preserve">33. Строгий доминатор.</w:t>
            </w:r>
          </w:hyperlink>
          <w:r w:rsidDel="00000000" w:rsidR="00000000" w:rsidRPr="00000000">
            <w:rPr>
              <w:rtl w:val="0"/>
            </w:rPr>
          </w:r>
        </w:p>
        <w:p w:rsidR="00000000" w:rsidDel="00000000" w:rsidP="00000000" w:rsidRDefault="00000000" w:rsidRPr="00000000" w14:paraId="0000002C">
          <w:pPr>
            <w:spacing w:before="60" w:line="240" w:lineRule="auto"/>
            <w:ind w:left="720" w:firstLine="0"/>
            <w:rPr>
              <w:color w:val="1155cc"/>
              <w:u w:val="single"/>
            </w:rPr>
          </w:pPr>
          <w:hyperlink w:anchor="_p38xec7dkrs8">
            <w:r w:rsidDel="00000000" w:rsidR="00000000" w:rsidRPr="00000000">
              <w:rPr>
                <w:color w:val="1155cc"/>
                <w:u w:val="single"/>
                <w:rtl w:val="0"/>
              </w:rPr>
              <w:t xml:space="preserve">34. Непосредственный доминатор.</w:t>
            </w:r>
          </w:hyperlink>
          <w:r w:rsidDel="00000000" w:rsidR="00000000" w:rsidRPr="00000000">
            <w:rPr>
              <w:rtl w:val="0"/>
            </w:rPr>
          </w:r>
        </w:p>
        <w:p w:rsidR="00000000" w:rsidDel="00000000" w:rsidP="00000000" w:rsidRDefault="00000000" w:rsidRPr="00000000" w14:paraId="0000002D">
          <w:pPr>
            <w:spacing w:before="60" w:line="240" w:lineRule="auto"/>
            <w:ind w:left="720" w:firstLine="0"/>
            <w:rPr>
              <w:color w:val="1155cc"/>
              <w:u w:val="single"/>
            </w:rPr>
          </w:pPr>
          <w:hyperlink w:anchor="_l7rnknbna3i4">
            <w:r w:rsidDel="00000000" w:rsidR="00000000" w:rsidRPr="00000000">
              <w:rPr>
                <w:color w:val="1155cc"/>
                <w:u w:val="single"/>
                <w:rtl w:val="0"/>
              </w:rPr>
              <w:t xml:space="preserve">35. Граница доминирования.</w:t>
            </w:r>
          </w:hyperlink>
          <w:r w:rsidDel="00000000" w:rsidR="00000000" w:rsidRPr="00000000">
            <w:rPr>
              <w:rtl w:val="0"/>
            </w:rPr>
          </w:r>
        </w:p>
        <w:p w:rsidR="00000000" w:rsidDel="00000000" w:rsidP="00000000" w:rsidRDefault="00000000" w:rsidRPr="00000000" w14:paraId="0000002E">
          <w:pPr>
            <w:spacing w:before="60" w:line="240" w:lineRule="auto"/>
            <w:ind w:left="720" w:firstLine="0"/>
            <w:rPr>
              <w:color w:val="1155cc"/>
              <w:u w:val="single"/>
            </w:rPr>
          </w:pPr>
          <w:hyperlink w:anchor="_pr8wsh6exwty">
            <w:r w:rsidDel="00000000" w:rsidR="00000000" w:rsidRPr="00000000">
              <w:rPr>
                <w:color w:val="1155cc"/>
                <w:u w:val="single"/>
                <w:rtl w:val="0"/>
              </w:rPr>
              <w:t xml:space="preserve">36. Обратная граница доминирования.</w:t>
            </w:r>
          </w:hyperlink>
          <w:r w:rsidDel="00000000" w:rsidR="00000000" w:rsidRPr="00000000">
            <w:rPr>
              <w:rtl w:val="0"/>
            </w:rPr>
          </w:r>
        </w:p>
        <w:p w:rsidR="00000000" w:rsidDel="00000000" w:rsidP="00000000" w:rsidRDefault="00000000" w:rsidRPr="00000000" w14:paraId="0000002F">
          <w:pPr>
            <w:spacing w:before="60" w:line="240" w:lineRule="auto"/>
            <w:ind w:left="720" w:firstLine="0"/>
            <w:rPr>
              <w:color w:val="1155cc"/>
              <w:u w:val="single"/>
            </w:rPr>
          </w:pPr>
          <w:hyperlink w:anchor="_d6gq3jj18zng">
            <w:r w:rsidDel="00000000" w:rsidR="00000000" w:rsidRPr="00000000">
              <w:rPr>
                <w:color w:val="1155cc"/>
                <w:u w:val="single"/>
                <w:rtl w:val="0"/>
              </w:rPr>
              <w:t xml:space="preserve">37. Зависимость по управлению.</w:t>
            </w:r>
          </w:hyperlink>
          <w:r w:rsidDel="00000000" w:rsidR="00000000" w:rsidRPr="00000000">
            <w:rPr>
              <w:rtl w:val="0"/>
            </w:rPr>
          </w:r>
        </w:p>
        <w:p w:rsidR="00000000" w:rsidDel="00000000" w:rsidP="00000000" w:rsidRDefault="00000000" w:rsidRPr="00000000" w14:paraId="00000030">
          <w:pPr>
            <w:spacing w:before="60" w:line="240" w:lineRule="auto"/>
            <w:ind w:left="720" w:firstLine="0"/>
            <w:rPr>
              <w:color w:val="1155cc"/>
              <w:u w:val="single"/>
            </w:rPr>
          </w:pPr>
          <w:hyperlink w:anchor="_g7kdg9zfkfxn">
            <w:r w:rsidDel="00000000" w:rsidR="00000000" w:rsidRPr="00000000">
              <w:rPr>
                <w:color w:val="1155cc"/>
                <w:u w:val="single"/>
                <w:rtl w:val="0"/>
              </w:rPr>
              <w:t xml:space="preserve">38. Эквивалентность по управлению.</w:t>
            </w:r>
          </w:hyperlink>
          <w:r w:rsidDel="00000000" w:rsidR="00000000" w:rsidRPr="00000000">
            <w:rPr>
              <w:rtl w:val="0"/>
            </w:rPr>
          </w:r>
        </w:p>
        <w:p w:rsidR="00000000" w:rsidDel="00000000" w:rsidP="00000000" w:rsidRDefault="00000000" w:rsidRPr="00000000" w14:paraId="00000031">
          <w:pPr>
            <w:spacing w:before="60" w:line="240" w:lineRule="auto"/>
            <w:ind w:left="720" w:firstLine="0"/>
            <w:rPr>
              <w:color w:val="1155cc"/>
              <w:u w:val="single"/>
            </w:rPr>
          </w:pPr>
          <w:hyperlink w:anchor="_n60e8hj406sp">
            <w:r w:rsidDel="00000000" w:rsidR="00000000" w:rsidRPr="00000000">
              <w:rPr>
                <w:color w:val="1155cc"/>
                <w:u w:val="single"/>
                <w:rtl w:val="0"/>
              </w:rPr>
              <w:t xml:space="preserve">39. Сворачивание констант.</w:t>
            </w:r>
          </w:hyperlink>
          <w:r w:rsidDel="00000000" w:rsidR="00000000" w:rsidRPr="00000000">
            <w:rPr>
              <w:rtl w:val="0"/>
            </w:rPr>
          </w:r>
        </w:p>
        <w:p w:rsidR="00000000" w:rsidDel="00000000" w:rsidP="00000000" w:rsidRDefault="00000000" w:rsidRPr="00000000" w14:paraId="00000032">
          <w:pPr>
            <w:spacing w:before="60" w:line="240" w:lineRule="auto"/>
            <w:ind w:left="720" w:firstLine="0"/>
            <w:rPr>
              <w:color w:val="1155cc"/>
              <w:u w:val="single"/>
            </w:rPr>
          </w:pPr>
          <w:hyperlink w:anchor="_xp3r5k8lx2gq">
            <w:r w:rsidDel="00000000" w:rsidR="00000000" w:rsidRPr="00000000">
              <w:rPr>
                <w:color w:val="1155cc"/>
                <w:u w:val="single"/>
                <w:rtl w:val="0"/>
              </w:rPr>
              <w:t xml:space="preserve">40. Распространение копий.</w:t>
            </w:r>
          </w:hyperlink>
          <w:r w:rsidDel="00000000" w:rsidR="00000000" w:rsidRPr="00000000">
            <w:rPr>
              <w:rtl w:val="0"/>
            </w:rPr>
          </w:r>
        </w:p>
        <w:p w:rsidR="00000000" w:rsidDel="00000000" w:rsidP="00000000" w:rsidRDefault="00000000" w:rsidRPr="00000000" w14:paraId="00000033">
          <w:pPr>
            <w:spacing w:before="60" w:line="240" w:lineRule="auto"/>
            <w:ind w:left="720" w:firstLine="0"/>
            <w:rPr>
              <w:color w:val="1155cc"/>
              <w:u w:val="single"/>
            </w:rPr>
          </w:pPr>
          <w:hyperlink w:anchor="_kqkqsjprm1w9">
            <w:r w:rsidDel="00000000" w:rsidR="00000000" w:rsidRPr="00000000">
              <w:rPr>
                <w:color w:val="1155cc"/>
                <w:u w:val="single"/>
                <w:rtl w:val="0"/>
              </w:rPr>
              <w:t xml:space="preserve">41. Остовная дуга ГПУ.</w:t>
            </w:r>
          </w:hyperlink>
          <w:r w:rsidDel="00000000" w:rsidR="00000000" w:rsidRPr="00000000">
            <w:rPr>
              <w:rtl w:val="0"/>
            </w:rPr>
          </w:r>
        </w:p>
        <w:p w:rsidR="00000000" w:rsidDel="00000000" w:rsidP="00000000" w:rsidRDefault="00000000" w:rsidRPr="00000000" w14:paraId="00000034">
          <w:pPr>
            <w:spacing w:before="60" w:line="240" w:lineRule="auto"/>
            <w:ind w:left="720" w:firstLine="0"/>
            <w:rPr>
              <w:color w:val="1155cc"/>
              <w:u w:val="single"/>
            </w:rPr>
          </w:pPr>
          <w:hyperlink w:anchor="_o77vkpyid9hs">
            <w:r w:rsidDel="00000000" w:rsidR="00000000" w:rsidRPr="00000000">
              <w:rPr>
                <w:color w:val="1155cc"/>
                <w:u w:val="single"/>
                <w:rtl w:val="0"/>
              </w:rPr>
              <w:t xml:space="preserve">42. Прямая дуга ГПУ.</w:t>
            </w:r>
          </w:hyperlink>
          <w:r w:rsidDel="00000000" w:rsidR="00000000" w:rsidRPr="00000000">
            <w:rPr>
              <w:rtl w:val="0"/>
            </w:rPr>
          </w:r>
        </w:p>
        <w:p w:rsidR="00000000" w:rsidDel="00000000" w:rsidP="00000000" w:rsidRDefault="00000000" w:rsidRPr="00000000" w14:paraId="00000035">
          <w:pPr>
            <w:spacing w:before="60" w:line="240" w:lineRule="auto"/>
            <w:ind w:left="720" w:firstLine="0"/>
            <w:rPr>
              <w:color w:val="1155cc"/>
              <w:u w:val="single"/>
            </w:rPr>
          </w:pPr>
          <w:hyperlink w:anchor="_g930bpk7i0e6">
            <w:r w:rsidDel="00000000" w:rsidR="00000000" w:rsidRPr="00000000">
              <w:rPr>
                <w:color w:val="1155cc"/>
                <w:u w:val="single"/>
                <w:rtl w:val="0"/>
              </w:rPr>
              <w:t xml:space="preserve">43. Обратно направленная дуга ГПУ.</w:t>
            </w:r>
          </w:hyperlink>
          <w:r w:rsidDel="00000000" w:rsidR="00000000" w:rsidRPr="00000000">
            <w:rPr>
              <w:rtl w:val="0"/>
            </w:rPr>
          </w:r>
        </w:p>
        <w:p w:rsidR="00000000" w:rsidDel="00000000" w:rsidP="00000000" w:rsidRDefault="00000000" w:rsidRPr="00000000" w14:paraId="00000036">
          <w:pPr>
            <w:spacing w:before="60" w:line="240" w:lineRule="auto"/>
            <w:ind w:left="720" w:firstLine="0"/>
            <w:rPr>
              <w:color w:val="1155cc"/>
              <w:u w:val="single"/>
            </w:rPr>
          </w:pPr>
          <w:hyperlink w:anchor="_x1f3lkicigba">
            <w:r w:rsidDel="00000000" w:rsidR="00000000" w:rsidRPr="00000000">
              <w:rPr>
                <w:color w:val="1155cc"/>
                <w:u w:val="single"/>
                <w:rtl w:val="0"/>
              </w:rPr>
              <w:t xml:space="preserve">44. Обратная дуга ГПУ.</w:t>
            </w:r>
          </w:hyperlink>
          <w:r w:rsidDel="00000000" w:rsidR="00000000" w:rsidRPr="00000000">
            <w:rPr>
              <w:rtl w:val="0"/>
            </w:rPr>
          </w:r>
        </w:p>
        <w:p w:rsidR="00000000" w:rsidDel="00000000" w:rsidP="00000000" w:rsidRDefault="00000000" w:rsidRPr="00000000" w14:paraId="00000037">
          <w:pPr>
            <w:spacing w:before="60" w:line="240" w:lineRule="auto"/>
            <w:ind w:left="720" w:firstLine="0"/>
            <w:rPr>
              <w:color w:val="1155cc"/>
              <w:u w:val="single"/>
            </w:rPr>
          </w:pPr>
          <w:hyperlink w:anchor="_k33aw0dk9ywl">
            <w:r w:rsidDel="00000000" w:rsidR="00000000" w:rsidRPr="00000000">
              <w:rPr>
                <w:color w:val="1155cc"/>
                <w:u w:val="single"/>
                <w:rtl w:val="0"/>
              </w:rPr>
              <w:t xml:space="preserve">45. Поперечная (или косая) дуга ГПУ.</w:t>
            </w:r>
          </w:hyperlink>
          <w:r w:rsidDel="00000000" w:rsidR="00000000" w:rsidRPr="00000000">
            <w:rPr>
              <w:rtl w:val="0"/>
            </w:rPr>
          </w:r>
        </w:p>
        <w:p w:rsidR="00000000" w:rsidDel="00000000" w:rsidP="00000000" w:rsidRDefault="00000000" w:rsidRPr="00000000" w14:paraId="00000038">
          <w:pPr>
            <w:spacing w:before="60" w:line="240" w:lineRule="auto"/>
            <w:ind w:left="720" w:firstLine="0"/>
            <w:rPr>
              <w:color w:val="1155cc"/>
              <w:u w:val="single"/>
            </w:rPr>
          </w:pPr>
          <w:hyperlink w:anchor="_9l4aoamgwapu">
            <w:r w:rsidDel="00000000" w:rsidR="00000000" w:rsidRPr="00000000">
              <w:rPr>
                <w:color w:val="1155cc"/>
                <w:u w:val="single"/>
                <w:rtl w:val="0"/>
              </w:rPr>
              <w:t xml:space="preserve">46. Естественный цикл (натуральный).</w:t>
            </w:r>
          </w:hyperlink>
          <w:r w:rsidDel="00000000" w:rsidR="00000000" w:rsidRPr="00000000">
            <w:rPr>
              <w:rtl w:val="0"/>
            </w:rPr>
          </w:r>
        </w:p>
        <w:p w:rsidR="00000000" w:rsidDel="00000000" w:rsidP="00000000" w:rsidRDefault="00000000" w:rsidRPr="00000000" w14:paraId="00000039">
          <w:pPr>
            <w:spacing w:before="60" w:line="240" w:lineRule="auto"/>
            <w:ind w:left="720" w:firstLine="0"/>
            <w:rPr>
              <w:color w:val="1155cc"/>
              <w:u w:val="single"/>
            </w:rPr>
          </w:pPr>
          <w:hyperlink w:anchor="_z3e0bmokozr0">
            <w:r w:rsidDel="00000000" w:rsidR="00000000" w:rsidRPr="00000000">
              <w:rPr>
                <w:color w:val="1155cc"/>
                <w:u w:val="single"/>
                <w:rtl w:val="0"/>
              </w:rPr>
              <w:t xml:space="preserve">47. Инструкция, инвариантная относительно цикла.</w:t>
            </w:r>
          </w:hyperlink>
          <w:r w:rsidDel="00000000" w:rsidR="00000000" w:rsidRPr="00000000">
            <w:rPr>
              <w:rtl w:val="0"/>
            </w:rPr>
          </w:r>
        </w:p>
        <w:p w:rsidR="00000000" w:rsidDel="00000000" w:rsidP="00000000" w:rsidRDefault="00000000" w:rsidRPr="00000000" w14:paraId="0000003A">
          <w:pPr>
            <w:spacing w:before="60" w:line="240" w:lineRule="auto"/>
            <w:ind w:left="720" w:firstLine="0"/>
            <w:rPr>
              <w:color w:val="1155cc"/>
              <w:u w:val="single"/>
            </w:rPr>
          </w:pPr>
          <w:hyperlink w:anchor="_wlsb6dijhzs4">
            <w:r w:rsidDel="00000000" w:rsidR="00000000" w:rsidRPr="00000000">
              <w:rPr>
                <w:color w:val="1155cc"/>
                <w:u w:val="single"/>
                <w:rtl w:val="0"/>
              </w:rPr>
              <w:t xml:space="preserve">48. Бесполезный код.</w:t>
            </w:r>
          </w:hyperlink>
          <w:r w:rsidDel="00000000" w:rsidR="00000000" w:rsidRPr="00000000">
            <w:rPr>
              <w:rtl w:val="0"/>
            </w:rPr>
          </w:r>
        </w:p>
        <w:p w:rsidR="00000000" w:rsidDel="00000000" w:rsidP="00000000" w:rsidRDefault="00000000" w:rsidRPr="00000000" w14:paraId="0000003B">
          <w:pPr>
            <w:spacing w:before="60" w:line="240" w:lineRule="auto"/>
            <w:ind w:left="720" w:firstLine="0"/>
            <w:rPr>
              <w:color w:val="1155cc"/>
              <w:u w:val="single"/>
            </w:rPr>
          </w:pPr>
          <w:hyperlink w:anchor="_nzkmr7dxxtpq">
            <w:r w:rsidDel="00000000" w:rsidR="00000000" w:rsidRPr="00000000">
              <w:rPr>
                <w:color w:val="1155cc"/>
                <w:u w:val="single"/>
                <w:rtl w:val="0"/>
              </w:rPr>
              <w:t xml:space="preserve">49. Недостижимый код.</w:t>
            </w:r>
          </w:hyperlink>
          <w:r w:rsidDel="00000000" w:rsidR="00000000" w:rsidRPr="00000000">
            <w:rPr>
              <w:rtl w:val="0"/>
            </w:rPr>
          </w:r>
        </w:p>
        <w:p w:rsidR="00000000" w:rsidDel="00000000" w:rsidP="00000000" w:rsidRDefault="00000000" w:rsidRPr="00000000" w14:paraId="0000003C">
          <w:pPr>
            <w:spacing w:before="60" w:line="240" w:lineRule="auto"/>
            <w:ind w:left="720" w:firstLine="0"/>
            <w:rPr>
              <w:color w:val="1155cc"/>
              <w:u w:val="single"/>
            </w:rPr>
          </w:pPr>
          <w:hyperlink w:anchor="_z3k9xeg166f1">
            <w:r w:rsidDel="00000000" w:rsidR="00000000" w:rsidRPr="00000000">
              <w:rPr>
                <w:color w:val="1155cc"/>
                <w:u w:val="single"/>
                <w:rtl w:val="0"/>
              </w:rPr>
              <w:t xml:space="preserve">50. Алгоритм «Mark &amp; Sweep».</w:t>
            </w:r>
          </w:hyperlink>
          <w:r w:rsidDel="00000000" w:rsidR="00000000" w:rsidRPr="00000000">
            <w:rPr>
              <w:rtl w:val="0"/>
            </w:rPr>
          </w:r>
        </w:p>
        <w:p w:rsidR="00000000" w:rsidDel="00000000" w:rsidP="00000000" w:rsidRDefault="00000000" w:rsidRPr="00000000" w14:paraId="0000003D">
          <w:pPr>
            <w:spacing w:before="60" w:line="240" w:lineRule="auto"/>
            <w:ind w:left="720" w:firstLine="0"/>
            <w:rPr>
              <w:color w:val="1155cc"/>
              <w:u w:val="single"/>
            </w:rPr>
          </w:pPr>
          <w:hyperlink w:anchor="_xroo1bu2k08w">
            <w:r w:rsidDel="00000000" w:rsidR="00000000" w:rsidRPr="00000000">
              <w:rPr>
                <w:color w:val="1155cc"/>
                <w:u w:val="single"/>
                <w:rtl w:val="0"/>
              </w:rPr>
              <w:t xml:space="preserve">51. Мертвый код.</w:t>
            </w:r>
          </w:hyperlink>
          <w:r w:rsidDel="00000000" w:rsidR="00000000" w:rsidRPr="00000000">
            <w:rPr>
              <w:rtl w:val="0"/>
            </w:rPr>
          </w:r>
        </w:p>
        <w:p w:rsidR="00000000" w:rsidDel="00000000" w:rsidP="00000000" w:rsidRDefault="00000000" w:rsidRPr="00000000" w14:paraId="0000003E">
          <w:pPr>
            <w:spacing w:before="60" w:line="240" w:lineRule="auto"/>
            <w:ind w:left="720" w:firstLine="0"/>
            <w:rPr>
              <w:color w:val="1155cc"/>
              <w:u w:val="single"/>
            </w:rPr>
          </w:pPr>
          <w:hyperlink w:anchor="_onl0ho5tie7d">
            <w:r w:rsidDel="00000000" w:rsidR="00000000" w:rsidRPr="00000000">
              <w:rPr>
                <w:color w:val="1155cc"/>
                <w:u w:val="single"/>
                <w:rtl w:val="0"/>
              </w:rPr>
              <w:t xml:space="preserve">52. Избыточный код.</w:t>
            </w:r>
          </w:hyperlink>
          <w:r w:rsidDel="00000000" w:rsidR="00000000" w:rsidRPr="00000000">
            <w:rPr>
              <w:rtl w:val="0"/>
            </w:rPr>
          </w:r>
        </w:p>
        <w:p w:rsidR="00000000" w:rsidDel="00000000" w:rsidP="00000000" w:rsidRDefault="00000000" w:rsidRPr="00000000" w14:paraId="0000003F">
          <w:pPr>
            <w:spacing w:before="60" w:line="240" w:lineRule="auto"/>
            <w:ind w:left="720" w:firstLine="0"/>
            <w:rPr>
              <w:color w:val="1155cc"/>
              <w:u w:val="single"/>
            </w:rPr>
          </w:pPr>
          <w:hyperlink w:anchor="_ulj7gpr3wz54">
            <w:r w:rsidDel="00000000" w:rsidR="00000000" w:rsidRPr="00000000">
              <w:rPr>
                <w:color w:val="1155cc"/>
                <w:u w:val="single"/>
                <w:rtl w:val="0"/>
              </w:rPr>
              <w:t xml:space="preserve">53. Полезная инструкция.</w:t>
            </w:r>
          </w:hyperlink>
          <w:r w:rsidDel="00000000" w:rsidR="00000000" w:rsidRPr="00000000">
            <w:rPr>
              <w:rtl w:val="0"/>
            </w:rPr>
          </w:r>
        </w:p>
        <w:p w:rsidR="00000000" w:rsidDel="00000000" w:rsidP="00000000" w:rsidRDefault="00000000" w:rsidRPr="00000000" w14:paraId="00000040">
          <w:pPr>
            <w:spacing w:before="60" w:line="240" w:lineRule="auto"/>
            <w:ind w:left="720" w:firstLine="0"/>
            <w:rPr>
              <w:color w:val="1155cc"/>
              <w:u w:val="single"/>
            </w:rPr>
          </w:pPr>
          <w:hyperlink w:anchor="_jukcdh7m1u9p">
            <w:r w:rsidDel="00000000" w:rsidR="00000000" w:rsidRPr="00000000">
              <w:rPr>
                <w:color w:val="1155cc"/>
                <w:u w:val="single"/>
                <w:rtl w:val="0"/>
              </w:rPr>
              <w:t xml:space="preserve">54. SSA-форма.</w:t>
            </w:r>
          </w:hyperlink>
          <w:r w:rsidDel="00000000" w:rsidR="00000000" w:rsidRPr="00000000">
            <w:rPr>
              <w:rtl w:val="0"/>
            </w:rPr>
          </w:r>
        </w:p>
        <w:p w:rsidR="00000000" w:rsidDel="00000000" w:rsidP="00000000" w:rsidRDefault="00000000" w:rsidRPr="00000000" w14:paraId="00000041">
          <w:pPr>
            <w:spacing w:before="60" w:line="240" w:lineRule="auto"/>
            <w:ind w:left="720" w:firstLine="0"/>
            <w:rPr>
              <w:color w:val="1155cc"/>
              <w:u w:val="single"/>
            </w:rPr>
          </w:pPr>
          <w:hyperlink w:anchor="_e2zbxafj4nna">
            <w:r w:rsidDel="00000000" w:rsidR="00000000" w:rsidRPr="00000000">
              <w:rPr>
                <w:color w:val="1155cc"/>
                <w:u w:val="single"/>
                <w:rtl w:val="0"/>
              </w:rPr>
              <w:t xml:space="preserve">55. Что такое фи-функция.</w:t>
            </w:r>
          </w:hyperlink>
          <w:r w:rsidDel="00000000" w:rsidR="00000000" w:rsidRPr="00000000">
            <w:rPr>
              <w:rtl w:val="0"/>
            </w:rPr>
          </w:r>
        </w:p>
        <w:p w:rsidR="00000000" w:rsidDel="00000000" w:rsidP="00000000" w:rsidRDefault="00000000" w:rsidRPr="00000000" w14:paraId="00000042">
          <w:pPr>
            <w:spacing w:before="60" w:line="240" w:lineRule="auto"/>
            <w:ind w:left="720" w:firstLine="0"/>
            <w:rPr>
              <w:color w:val="1155cc"/>
              <w:u w:val="single"/>
            </w:rPr>
          </w:pPr>
          <w:hyperlink w:anchor="_cnl05nelktj4">
            <w:r w:rsidDel="00000000" w:rsidR="00000000" w:rsidRPr="00000000">
              <w:rPr>
                <w:color w:val="1155cc"/>
                <w:u w:val="single"/>
                <w:rtl w:val="0"/>
              </w:rPr>
              <w:t xml:space="preserve">56. Что такое мертвая фи-функция.</w:t>
            </w:r>
          </w:hyperlink>
          <w:r w:rsidDel="00000000" w:rsidR="00000000" w:rsidRPr="00000000">
            <w:rPr>
              <w:rtl w:val="0"/>
            </w:rPr>
          </w:r>
        </w:p>
        <w:p w:rsidR="00000000" w:rsidDel="00000000" w:rsidP="00000000" w:rsidRDefault="00000000" w:rsidRPr="00000000" w14:paraId="00000043">
          <w:pPr>
            <w:spacing w:before="60" w:line="240" w:lineRule="auto"/>
            <w:ind w:left="720" w:firstLine="0"/>
            <w:rPr>
              <w:color w:val="1155cc"/>
              <w:u w:val="single"/>
            </w:rPr>
          </w:pPr>
          <w:hyperlink w:anchor="_uoutwef49q5e">
            <w:r w:rsidDel="00000000" w:rsidR="00000000" w:rsidRPr="00000000">
              <w:rPr>
                <w:color w:val="1155cc"/>
                <w:u w:val="single"/>
                <w:rtl w:val="0"/>
              </w:rPr>
              <w:t xml:space="preserve">57. Частично-усеченная SSA-форма.</w:t>
            </w:r>
          </w:hyperlink>
          <w:r w:rsidDel="00000000" w:rsidR="00000000" w:rsidRPr="00000000">
            <w:rPr>
              <w:rtl w:val="0"/>
            </w:rPr>
          </w:r>
        </w:p>
        <w:p w:rsidR="00000000" w:rsidDel="00000000" w:rsidP="00000000" w:rsidRDefault="00000000" w:rsidRPr="00000000" w14:paraId="00000044">
          <w:pPr>
            <w:spacing w:before="60" w:line="240" w:lineRule="auto"/>
            <w:ind w:left="720" w:firstLine="0"/>
            <w:rPr>
              <w:color w:val="1155cc"/>
              <w:u w:val="single"/>
            </w:rPr>
          </w:pPr>
          <w:hyperlink w:anchor="_cnl05nelktj4">
            <w:r w:rsidDel="00000000" w:rsidR="00000000" w:rsidRPr="00000000">
              <w:rPr>
                <w:color w:val="1155cc"/>
                <w:u w:val="single"/>
                <w:rtl w:val="0"/>
              </w:rPr>
              <w:t xml:space="preserve">58. Критическая дуга.</w:t>
            </w:r>
          </w:hyperlink>
          <w:r w:rsidDel="00000000" w:rsidR="00000000" w:rsidRPr="00000000">
            <w:rPr>
              <w:rtl w:val="0"/>
            </w:rPr>
          </w:r>
        </w:p>
        <w:p w:rsidR="00000000" w:rsidDel="00000000" w:rsidP="00000000" w:rsidRDefault="00000000" w:rsidRPr="00000000" w14:paraId="00000045">
          <w:pPr>
            <w:spacing w:before="60" w:line="240" w:lineRule="auto"/>
            <w:ind w:left="720" w:firstLine="0"/>
            <w:rPr>
              <w:color w:val="1155cc"/>
              <w:u w:val="single"/>
            </w:rPr>
          </w:pPr>
          <w:hyperlink w:anchor="_8fu4cjm7571w">
            <w:r w:rsidDel="00000000" w:rsidR="00000000" w:rsidRPr="00000000">
              <w:rPr>
                <w:color w:val="1155cc"/>
                <w:u w:val="single"/>
                <w:rtl w:val="0"/>
              </w:rPr>
              <w:t xml:space="preserve">59. NAC.</w:t>
            </w:r>
          </w:hyperlink>
          <w:r w:rsidDel="00000000" w:rsidR="00000000" w:rsidRPr="00000000">
            <w:rPr>
              <w:rtl w:val="0"/>
            </w:rPr>
          </w:r>
        </w:p>
        <w:p w:rsidR="00000000" w:rsidDel="00000000" w:rsidP="00000000" w:rsidRDefault="00000000" w:rsidRPr="00000000" w14:paraId="00000046">
          <w:pPr>
            <w:spacing w:before="60" w:line="240" w:lineRule="auto"/>
            <w:ind w:left="720" w:firstLine="0"/>
            <w:rPr>
              <w:color w:val="1155cc"/>
              <w:u w:val="single"/>
            </w:rPr>
          </w:pPr>
          <w:hyperlink w:anchor="_1xnfpfaf7ka8">
            <w:r w:rsidDel="00000000" w:rsidR="00000000" w:rsidRPr="00000000">
              <w:rPr>
                <w:color w:val="1155cc"/>
                <w:u w:val="single"/>
                <w:rtl w:val="0"/>
              </w:rPr>
              <w:t xml:space="preserve">60. Функция скачка.</w:t>
            </w:r>
          </w:hyperlink>
          <w:r w:rsidDel="00000000" w:rsidR="00000000" w:rsidRPr="00000000">
            <w:rPr>
              <w:rtl w:val="0"/>
            </w:rPr>
          </w:r>
        </w:p>
        <w:p w:rsidR="00000000" w:rsidDel="00000000" w:rsidP="00000000" w:rsidRDefault="00000000" w:rsidRPr="00000000" w14:paraId="00000047">
          <w:pPr>
            <w:spacing w:before="60" w:line="240" w:lineRule="auto"/>
            <w:ind w:left="720" w:firstLine="0"/>
            <w:rPr>
              <w:color w:val="1155cc"/>
              <w:u w:val="single"/>
            </w:rPr>
          </w:pPr>
          <w:hyperlink w:anchor="_y1j520b7b9uo">
            <w:r w:rsidDel="00000000" w:rsidR="00000000" w:rsidRPr="00000000">
              <w:rPr>
                <w:color w:val="1155cc"/>
                <w:u w:val="single"/>
                <w:rtl w:val="0"/>
              </w:rPr>
              <w:t xml:space="preserve">61. Суперблок.</w:t>
            </w:r>
          </w:hyperlink>
          <w:r w:rsidDel="00000000" w:rsidR="00000000" w:rsidRPr="00000000">
            <w:rPr>
              <w:rtl w:val="0"/>
            </w:rPr>
          </w:r>
        </w:p>
        <w:p w:rsidR="00000000" w:rsidDel="00000000" w:rsidP="00000000" w:rsidRDefault="00000000" w:rsidRPr="00000000" w14:paraId="00000048">
          <w:pPr>
            <w:spacing w:before="60" w:line="240" w:lineRule="auto"/>
            <w:ind w:left="720" w:firstLine="0"/>
            <w:rPr>
              <w:color w:val="1155cc"/>
              <w:u w:val="single"/>
            </w:rPr>
          </w:pPr>
          <w:hyperlink w:anchor="_gsu6xvjcib16">
            <w:r w:rsidDel="00000000" w:rsidR="00000000" w:rsidRPr="00000000">
              <w:rPr>
                <w:color w:val="1155cc"/>
                <w:u w:val="single"/>
                <w:rtl w:val="0"/>
              </w:rPr>
              <w:t xml:space="preserve">62. Область.</w:t>
            </w:r>
          </w:hyperlink>
          <w:r w:rsidDel="00000000" w:rsidR="00000000" w:rsidRPr="00000000">
            <w:rPr>
              <w:rtl w:val="0"/>
            </w:rPr>
          </w:r>
        </w:p>
        <w:p w:rsidR="00000000" w:rsidDel="00000000" w:rsidP="00000000" w:rsidRDefault="00000000" w:rsidRPr="00000000" w14:paraId="00000049">
          <w:pPr>
            <w:spacing w:before="60" w:line="240" w:lineRule="auto"/>
            <w:ind w:left="720" w:firstLine="0"/>
            <w:rPr>
              <w:color w:val="1155cc"/>
              <w:u w:val="single"/>
            </w:rPr>
          </w:pPr>
          <w:hyperlink w:anchor="_odfuo5d5ckjt">
            <w:r w:rsidDel="00000000" w:rsidR="00000000" w:rsidRPr="00000000">
              <w:rPr>
                <w:color w:val="1155cc"/>
                <w:u w:val="single"/>
                <w:rtl w:val="0"/>
              </w:rPr>
              <w:t xml:space="preserve">63. Область-лист.</w:t>
            </w:r>
          </w:hyperlink>
          <w:r w:rsidDel="00000000" w:rsidR="00000000" w:rsidRPr="00000000">
            <w:rPr>
              <w:rtl w:val="0"/>
            </w:rPr>
          </w:r>
        </w:p>
        <w:p w:rsidR="00000000" w:rsidDel="00000000" w:rsidP="00000000" w:rsidRDefault="00000000" w:rsidRPr="00000000" w14:paraId="0000004A">
          <w:pPr>
            <w:spacing w:before="60" w:line="240" w:lineRule="auto"/>
            <w:ind w:left="720" w:firstLine="0"/>
            <w:rPr>
              <w:color w:val="1155cc"/>
              <w:u w:val="single"/>
            </w:rPr>
          </w:pPr>
          <w:hyperlink w:anchor="_64o4dkkx7ox">
            <w:r w:rsidDel="00000000" w:rsidR="00000000" w:rsidRPr="00000000">
              <w:rPr>
                <w:color w:val="1155cc"/>
                <w:u w:val="single"/>
                <w:rtl w:val="0"/>
              </w:rPr>
              <w:t xml:space="preserve">64. Область-тело.</w:t>
            </w:r>
          </w:hyperlink>
          <w:r w:rsidDel="00000000" w:rsidR="00000000" w:rsidRPr="00000000">
            <w:rPr>
              <w:rtl w:val="0"/>
            </w:rPr>
          </w:r>
        </w:p>
        <w:p w:rsidR="00000000" w:rsidDel="00000000" w:rsidP="00000000" w:rsidRDefault="00000000" w:rsidRPr="00000000" w14:paraId="0000004B">
          <w:pPr>
            <w:spacing w:before="60" w:line="240" w:lineRule="auto"/>
            <w:ind w:left="720" w:firstLine="0"/>
            <w:rPr>
              <w:color w:val="1155cc"/>
              <w:u w:val="single"/>
            </w:rPr>
          </w:pPr>
          <w:hyperlink w:anchor="_n7yw0sbx16ju">
            <w:r w:rsidDel="00000000" w:rsidR="00000000" w:rsidRPr="00000000">
              <w:rPr>
                <w:color w:val="1155cc"/>
                <w:u w:val="single"/>
                <w:rtl w:val="0"/>
              </w:rPr>
              <w:t xml:space="preserve">65. Область-цикл.</w:t>
            </w:r>
          </w:hyperlink>
          <w:r w:rsidDel="00000000" w:rsidR="00000000" w:rsidRPr="00000000">
            <w:rPr>
              <w:rtl w:val="0"/>
            </w:rPr>
          </w:r>
        </w:p>
        <w:p w:rsidR="00000000" w:rsidDel="00000000" w:rsidP="00000000" w:rsidRDefault="00000000" w:rsidRPr="00000000" w14:paraId="0000004C">
          <w:pPr>
            <w:spacing w:before="60" w:line="240" w:lineRule="auto"/>
            <w:ind w:left="720" w:firstLine="0"/>
            <w:rPr>
              <w:color w:val="1155cc"/>
              <w:u w:val="single"/>
            </w:rPr>
          </w:pPr>
          <w:hyperlink w:anchor="_2calaa3zl2xj">
            <w:r w:rsidDel="00000000" w:rsidR="00000000" w:rsidRPr="00000000">
              <w:rPr>
                <w:color w:val="1155cc"/>
                <w:u w:val="single"/>
                <w:rtl w:val="0"/>
              </w:rPr>
              <w:t xml:space="preserve">66. Дерево управления.</w:t>
            </w:r>
          </w:hyperlink>
          <w:r w:rsidDel="00000000" w:rsidR="00000000" w:rsidRPr="00000000">
            <w:rPr>
              <w:rtl w:val="0"/>
            </w:rPr>
          </w:r>
        </w:p>
        <w:p w:rsidR="00000000" w:rsidDel="00000000" w:rsidP="00000000" w:rsidRDefault="00000000" w:rsidRPr="00000000" w14:paraId="0000004D">
          <w:pPr>
            <w:spacing w:before="60" w:line="240" w:lineRule="auto"/>
            <w:ind w:left="720" w:firstLine="0"/>
            <w:rPr>
              <w:color w:val="1155cc"/>
              <w:u w:val="single"/>
            </w:rPr>
          </w:pPr>
          <w:hyperlink w:anchor="_dg143slmacda">
            <w:r w:rsidDel="00000000" w:rsidR="00000000" w:rsidRPr="00000000">
              <w:rPr>
                <w:color w:val="1155cc"/>
                <w:u w:val="single"/>
                <w:rtl w:val="0"/>
              </w:rPr>
              <w:t xml:space="preserve">67. Сводимость ГПУ.</w:t>
            </w:r>
          </w:hyperlink>
          <w:r w:rsidDel="00000000" w:rsidR="00000000" w:rsidRPr="00000000">
            <w:rPr>
              <w:rtl w:val="0"/>
            </w:rPr>
          </w:r>
        </w:p>
        <w:p w:rsidR="00000000" w:rsidDel="00000000" w:rsidP="00000000" w:rsidRDefault="00000000" w:rsidRPr="00000000" w14:paraId="0000004E">
          <w:pPr>
            <w:spacing w:before="60" w:line="240" w:lineRule="auto"/>
            <w:ind w:left="720" w:firstLine="0"/>
            <w:rPr>
              <w:color w:val="1155cc"/>
              <w:u w:val="single"/>
            </w:rPr>
          </w:pPr>
          <w:hyperlink w:anchor="_ilrz0alzeb7t">
            <w:r w:rsidDel="00000000" w:rsidR="00000000" w:rsidRPr="00000000">
              <w:rPr>
                <w:color w:val="1155cc"/>
                <w:u w:val="single"/>
                <w:rtl w:val="0"/>
              </w:rPr>
              <w:t xml:space="preserve">68. Операции над передаточными функциями.</w:t>
            </w:r>
          </w:hyperlink>
          <w:r w:rsidDel="00000000" w:rsidR="00000000" w:rsidRPr="00000000">
            <w:rPr>
              <w:rtl w:val="0"/>
            </w:rPr>
          </w:r>
        </w:p>
        <w:p w:rsidR="00000000" w:rsidDel="00000000" w:rsidP="00000000" w:rsidRDefault="00000000" w:rsidRPr="00000000" w14:paraId="0000004F">
          <w:pPr>
            <w:spacing w:before="60" w:line="240" w:lineRule="auto"/>
            <w:ind w:left="720" w:firstLine="0"/>
            <w:rPr>
              <w:color w:val="1155cc"/>
              <w:u w:val="single"/>
            </w:rPr>
          </w:pPr>
          <w:hyperlink w:anchor="_di1kj9y69q7d">
            <w:r w:rsidDel="00000000" w:rsidR="00000000" w:rsidRPr="00000000">
              <w:rPr>
                <w:color w:val="1155cc"/>
                <w:u w:val="single"/>
                <w:rtl w:val="0"/>
              </w:rPr>
              <w:t xml:space="preserve">71. Открытая вставка процедур.</w:t>
            </w:r>
          </w:hyperlink>
          <w:r w:rsidDel="00000000" w:rsidR="00000000" w:rsidRPr="00000000">
            <w:rPr>
              <w:rtl w:val="0"/>
            </w:rPr>
          </w:r>
        </w:p>
        <w:p w:rsidR="00000000" w:rsidDel="00000000" w:rsidP="00000000" w:rsidRDefault="00000000" w:rsidRPr="00000000" w14:paraId="00000050">
          <w:pPr>
            <w:spacing w:before="60" w:line="240" w:lineRule="auto"/>
            <w:ind w:left="720" w:firstLine="0"/>
            <w:rPr>
              <w:color w:val="1155cc"/>
              <w:u w:val="single"/>
            </w:rPr>
          </w:pPr>
          <w:hyperlink w:anchor="_9hshta5m19pl">
            <w:r w:rsidDel="00000000" w:rsidR="00000000" w:rsidRPr="00000000">
              <w:rPr>
                <w:color w:val="1155cc"/>
                <w:u w:val="single"/>
                <w:rtl w:val="0"/>
              </w:rPr>
              <w:t xml:space="preserve">72. Профилирование.</w:t>
            </w:r>
          </w:hyperlink>
          <w:r w:rsidDel="00000000" w:rsidR="00000000" w:rsidRPr="00000000">
            <w:rPr>
              <w:rtl w:val="0"/>
            </w:rPr>
          </w:r>
        </w:p>
        <w:p w:rsidR="00000000" w:rsidDel="00000000" w:rsidP="00000000" w:rsidRDefault="00000000" w:rsidRPr="00000000" w14:paraId="00000051">
          <w:pPr>
            <w:spacing w:before="60" w:line="240" w:lineRule="auto"/>
            <w:ind w:left="720" w:firstLine="0"/>
            <w:rPr>
              <w:color w:val="1155cc"/>
              <w:u w:val="single"/>
            </w:rPr>
          </w:pPr>
          <w:hyperlink w:anchor="_dlgqdjcsxkku">
            <w:r w:rsidDel="00000000" w:rsidR="00000000" w:rsidRPr="00000000">
              <w:rPr>
                <w:color w:val="1155cc"/>
                <w:u w:val="single"/>
                <w:rtl w:val="0"/>
              </w:rPr>
              <w:t xml:space="preserve">73. Семплирование.</w:t>
            </w:r>
          </w:hyperlink>
          <w:r w:rsidDel="00000000" w:rsidR="00000000" w:rsidRPr="00000000">
            <w:rPr>
              <w:rtl w:val="0"/>
            </w:rPr>
          </w:r>
        </w:p>
        <w:p w:rsidR="00000000" w:rsidDel="00000000" w:rsidP="00000000" w:rsidRDefault="00000000" w:rsidRPr="00000000" w14:paraId="00000052">
          <w:pPr>
            <w:spacing w:before="60" w:line="240" w:lineRule="auto"/>
            <w:ind w:left="720" w:firstLine="0"/>
            <w:rPr>
              <w:color w:val="1155cc"/>
              <w:u w:val="single"/>
            </w:rPr>
          </w:pPr>
          <w:hyperlink w:anchor="_rnuqleaoputy">
            <w:r w:rsidDel="00000000" w:rsidR="00000000" w:rsidRPr="00000000">
              <w:rPr>
                <w:color w:val="1155cc"/>
                <w:u w:val="single"/>
                <w:rtl w:val="0"/>
              </w:rPr>
              <w:t xml:space="preserve">74. Инструментирование.</w:t>
            </w:r>
          </w:hyperlink>
          <w:r w:rsidDel="00000000" w:rsidR="00000000" w:rsidRPr="00000000">
            <w:rPr>
              <w:rtl w:val="0"/>
            </w:rPr>
          </w:r>
        </w:p>
        <w:p w:rsidR="00000000" w:rsidDel="00000000" w:rsidP="00000000" w:rsidRDefault="00000000" w:rsidRPr="00000000" w14:paraId="00000053">
          <w:pPr>
            <w:spacing w:before="60" w:line="240" w:lineRule="auto"/>
            <w:ind w:left="720" w:firstLine="0"/>
            <w:rPr>
              <w:color w:val="1155cc"/>
              <w:u w:val="single"/>
            </w:rPr>
          </w:pPr>
          <w:hyperlink w:anchor="_jdmceqvbzpyj">
            <w:r w:rsidDel="00000000" w:rsidR="00000000" w:rsidRPr="00000000">
              <w:rPr>
                <w:color w:val="1155cc"/>
                <w:u w:val="single"/>
                <w:rtl w:val="0"/>
              </w:rPr>
              <w:t xml:space="preserve">75. Граф вызовов.</w:t>
            </w:r>
          </w:hyperlink>
          <w:r w:rsidDel="00000000" w:rsidR="00000000" w:rsidRPr="00000000">
            <w:rPr>
              <w:rtl w:val="0"/>
            </w:rPr>
          </w:r>
        </w:p>
        <w:p w:rsidR="00000000" w:rsidDel="00000000" w:rsidP="00000000" w:rsidRDefault="00000000" w:rsidRPr="00000000" w14:paraId="00000054">
          <w:pPr>
            <w:spacing w:before="60" w:line="240" w:lineRule="auto"/>
            <w:ind w:left="720" w:firstLine="0"/>
            <w:rPr>
              <w:color w:val="1155cc"/>
              <w:u w:val="single"/>
            </w:rPr>
          </w:pPr>
          <w:hyperlink w:anchor="_ajtb218u48v">
            <w:r w:rsidDel="00000000" w:rsidR="00000000" w:rsidRPr="00000000">
              <w:rPr>
                <w:color w:val="1155cc"/>
                <w:u w:val="single"/>
                <w:rtl w:val="0"/>
              </w:rPr>
              <w:t xml:space="preserve">76. Клон процедуры.</w:t>
            </w:r>
          </w:hyperlink>
          <w:r w:rsidDel="00000000" w:rsidR="00000000" w:rsidRPr="00000000">
            <w:rPr>
              <w:rtl w:val="0"/>
            </w:rPr>
          </w:r>
        </w:p>
        <w:p w:rsidR="00000000" w:rsidDel="00000000" w:rsidP="00000000" w:rsidRDefault="00000000" w:rsidRPr="00000000" w14:paraId="00000055">
          <w:pPr>
            <w:spacing w:before="60" w:line="240" w:lineRule="auto"/>
            <w:ind w:left="720" w:firstLine="0"/>
            <w:rPr>
              <w:color w:val="1155cc"/>
              <w:u w:val="single"/>
            </w:rPr>
          </w:pPr>
          <w:hyperlink w:anchor="_tcma4c55ypna">
            <w:r w:rsidDel="00000000" w:rsidR="00000000" w:rsidRPr="00000000">
              <w:rPr>
                <w:color w:val="1155cc"/>
                <w:u w:val="single"/>
                <w:rtl w:val="0"/>
              </w:rPr>
              <w:t xml:space="preserve">77. Контекст.</w:t>
            </w:r>
          </w:hyperlink>
          <w:r w:rsidDel="00000000" w:rsidR="00000000" w:rsidRPr="00000000">
            <w:rPr>
              <w:rtl w:val="0"/>
            </w:rPr>
          </w:r>
        </w:p>
        <w:p w:rsidR="00000000" w:rsidDel="00000000" w:rsidP="00000000" w:rsidRDefault="00000000" w:rsidRPr="00000000" w14:paraId="00000056">
          <w:pPr>
            <w:spacing w:before="60" w:line="240" w:lineRule="auto"/>
            <w:ind w:left="720" w:firstLine="0"/>
            <w:rPr>
              <w:color w:val="1155cc"/>
              <w:u w:val="single"/>
            </w:rPr>
          </w:pPr>
          <w:hyperlink w:anchor="_cw5btzt3nhsl">
            <w:r w:rsidDel="00000000" w:rsidR="00000000" w:rsidRPr="00000000">
              <w:rPr>
                <w:color w:val="1155cc"/>
                <w:u w:val="single"/>
                <w:rtl w:val="0"/>
              </w:rPr>
              <w:t xml:space="preserve">78. Контекстная чувствительность.</w:t>
            </w:r>
          </w:hyperlink>
          <w:r w:rsidDel="00000000" w:rsidR="00000000" w:rsidRPr="00000000">
            <w:rPr>
              <w:rtl w:val="0"/>
            </w:rPr>
          </w:r>
        </w:p>
        <w:p w:rsidR="00000000" w:rsidDel="00000000" w:rsidP="00000000" w:rsidRDefault="00000000" w:rsidRPr="00000000" w14:paraId="00000057">
          <w:pPr>
            <w:spacing w:before="60" w:line="240" w:lineRule="auto"/>
            <w:ind w:left="720" w:firstLine="0"/>
            <w:rPr>
              <w:color w:val="1155cc"/>
              <w:u w:val="single"/>
            </w:rPr>
          </w:pPr>
          <w:hyperlink w:anchor="_rwcxr2m2zxxi">
            <w:r w:rsidDel="00000000" w:rsidR="00000000" w:rsidRPr="00000000">
              <w:rPr>
                <w:color w:val="1155cc"/>
                <w:u w:val="single"/>
                <w:rtl w:val="0"/>
              </w:rPr>
              <w:t xml:space="preserve">79. Межпроцедурный ГПУ.</w:t>
            </w:r>
          </w:hyperlink>
          <w:r w:rsidDel="00000000" w:rsidR="00000000" w:rsidRPr="00000000">
            <w:rPr>
              <w:rtl w:val="0"/>
            </w:rPr>
          </w:r>
        </w:p>
        <w:p w:rsidR="00000000" w:rsidDel="00000000" w:rsidP="00000000" w:rsidRDefault="00000000" w:rsidRPr="00000000" w14:paraId="00000058">
          <w:pPr>
            <w:spacing w:before="60" w:line="240" w:lineRule="auto"/>
            <w:ind w:left="720" w:firstLine="0"/>
            <w:rPr>
              <w:color w:val="1155cc"/>
              <w:u w:val="single"/>
            </w:rPr>
          </w:pPr>
          <w:hyperlink w:anchor="_5lyi67i1crfg">
            <w:r w:rsidDel="00000000" w:rsidR="00000000" w:rsidRPr="00000000">
              <w:rPr>
                <w:color w:val="1155cc"/>
                <w:u w:val="single"/>
                <w:rtl w:val="0"/>
              </w:rPr>
              <w:t xml:space="preserve">80. Строка вызовов.</w:t>
            </w:r>
          </w:hyperlink>
          <w:r w:rsidDel="00000000" w:rsidR="00000000" w:rsidRPr="00000000">
            <w:rPr>
              <w:rtl w:val="0"/>
            </w:rPr>
          </w:r>
        </w:p>
        <w:p w:rsidR="00000000" w:rsidDel="00000000" w:rsidP="00000000" w:rsidRDefault="00000000" w:rsidRPr="00000000" w14:paraId="00000059">
          <w:pPr>
            <w:spacing w:before="60" w:line="240" w:lineRule="auto"/>
            <w:ind w:left="720" w:firstLine="0"/>
            <w:rPr>
              <w:color w:val="1155cc"/>
              <w:u w:val="single"/>
            </w:rPr>
          </w:pPr>
          <w:hyperlink w:anchor="_tqpo2vsb8zbm">
            <w:r w:rsidDel="00000000" w:rsidR="00000000" w:rsidRPr="00000000">
              <w:rPr>
                <w:color w:val="1155cc"/>
                <w:u w:val="single"/>
                <w:rtl w:val="0"/>
              </w:rPr>
              <w:t xml:space="preserve">81. Выбор команд.</w:t>
            </w:r>
          </w:hyperlink>
          <w:r w:rsidDel="00000000" w:rsidR="00000000" w:rsidRPr="00000000">
            <w:rPr>
              <w:rtl w:val="0"/>
            </w:rPr>
          </w:r>
        </w:p>
        <w:p w:rsidR="00000000" w:rsidDel="00000000" w:rsidP="00000000" w:rsidRDefault="00000000" w:rsidRPr="00000000" w14:paraId="0000005A">
          <w:pPr>
            <w:spacing w:before="60" w:line="240" w:lineRule="auto"/>
            <w:ind w:left="720" w:firstLine="0"/>
            <w:rPr>
              <w:color w:val="1155cc"/>
              <w:u w:val="single"/>
            </w:rPr>
          </w:pPr>
          <w:hyperlink w:anchor="_in9njovi1zf2">
            <w:r w:rsidDel="00000000" w:rsidR="00000000" w:rsidRPr="00000000">
              <w:rPr>
                <w:color w:val="1155cc"/>
                <w:u w:val="single"/>
                <w:rtl w:val="0"/>
              </w:rPr>
              <w:t xml:space="preserve">82. Режимы адресации.</w:t>
            </w:r>
          </w:hyperlink>
          <w:r w:rsidDel="00000000" w:rsidR="00000000" w:rsidRPr="00000000">
            <w:rPr>
              <w:rtl w:val="0"/>
            </w:rPr>
          </w:r>
        </w:p>
        <w:p w:rsidR="00000000" w:rsidDel="00000000" w:rsidP="00000000" w:rsidRDefault="00000000" w:rsidRPr="00000000" w14:paraId="0000005B">
          <w:pPr>
            <w:spacing w:before="60" w:line="240" w:lineRule="auto"/>
            <w:ind w:left="720" w:firstLine="0"/>
            <w:rPr>
              <w:color w:val="1155cc"/>
              <w:u w:val="single"/>
            </w:rPr>
          </w:pPr>
          <w:hyperlink w:anchor="_40vz7iguwmx7">
            <w:r w:rsidDel="00000000" w:rsidR="00000000" w:rsidRPr="00000000">
              <w:rPr>
                <w:color w:val="1155cc"/>
                <w:u w:val="single"/>
                <w:rtl w:val="0"/>
              </w:rPr>
              <w:t xml:space="preserve">84. Интервал жизни.</w:t>
            </w:r>
          </w:hyperlink>
          <w:r w:rsidDel="00000000" w:rsidR="00000000" w:rsidRPr="00000000">
            <w:rPr>
              <w:rtl w:val="0"/>
            </w:rPr>
          </w:r>
        </w:p>
        <w:p w:rsidR="00000000" w:rsidDel="00000000" w:rsidP="00000000" w:rsidRDefault="00000000" w:rsidRPr="00000000" w14:paraId="0000005C">
          <w:pPr>
            <w:spacing w:before="60" w:line="240" w:lineRule="auto"/>
            <w:ind w:left="720" w:firstLine="0"/>
            <w:rPr>
              <w:color w:val="1155cc"/>
              <w:u w:val="single"/>
            </w:rPr>
          </w:pPr>
          <w:hyperlink w:anchor="_eqf49qsovf4i">
            <w:r w:rsidDel="00000000" w:rsidR="00000000" w:rsidRPr="00000000">
              <w:rPr>
                <w:color w:val="1155cc"/>
                <w:u w:val="single"/>
                <w:rtl w:val="0"/>
              </w:rPr>
              <w:t xml:space="preserve">85. Стоимость сброса регистра.</w:t>
            </w:r>
          </w:hyperlink>
          <w:r w:rsidDel="00000000" w:rsidR="00000000" w:rsidRPr="00000000">
            <w:rPr>
              <w:rtl w:val="0"/>
            </w:rPr>
          </w:r>
        </w:p>
        <w:p w:rsidR="00000000" w:rsidDel="00000000" w:rsidP="00000000" w:rsidRDefault="00000000" w:rsidRPr="00000000" w14:paraId="0000005D">
          <w:pPr>
            <w:spacing w:before="60" w:line="240" w:lineRule="auto"/>
            <w:ind w:left="720" w:firstLine="0"/>
            <w:rPr>
              <w:color w:val="1155cc"/>
              <w:u w:val="single"/>
            </w:rPr>
          </w:pPr>
          <w:hyperlink w:anchor="_vxkx5e3frjhc">
            <w:r w:rsidDel="00000000" w:rsidR="00000000" w:rsidRPr="00000000">
              <w:rPr>
                <w:color w:val="1155cc"/>
                <w:u w:val="single"/>
                <w:rtl w:val="0"/>
              </w:rPr>
              <w:t xml:space="preserve">86. Слив интервалов жизни.</w:t>
            </w:r>
          </w:hyperlink>
          <w:r w:rsidDel="00000000" w:rsidR="00000000" w:rsidRPr="00000000">
            <w:rPr>
              <w:rtl w:val="0"/>
            </w:rPr>
          </w:r>
        </w:p>
        <w:p w:rsidR="00000000" w:rsidDel="00000000" w:rsidP="00000000" w:rsidRDefault="00000000" w:rsidRPr="00000000" w14:paraId="0000005E">
          <w:pPr>
            <w:spacing w:before="60" w:line="240" w:lineRule="auto"/>
            <w:ind w:left="720" w:firstLine="0"/>
            <w:rPr>
              <w:color w:val="1155cc"/>
              <w:u w:val="single"/>
            </w:rPr>
          </w:pPr>
          <w:hyperlink w:anchor="_1r8pzxpzxi0a">
            <w:r w:rsidDel="00000000" w:rsidR="00000000" w:rsidRPr="00000000">
              <w:rPr>
                <w:color w:val="1155cc"/>
                <w:u w:val="single"/>
                <w:rtl w:val="0"/>
              </w:rPr>
              <w:t xml:space="preserve">87. Расщепление интервалов жизни.</w:t>
            </w:r>
          </w:hyperlink>
          <w:r w:rsidDel="00000000" w:rsidR="00000000" w:rsidRPr="00000000">
            <w:rPr>
              <w:rtl w:val="0"/>
            </w:rPr>
          </w:r>
        </w:p>
        <w:p w:rsidR="00000000" w:rsidDel="00000000" w:rsidP="00000000" w:rsidRDefault="00000000" w:rsidRPr="00000000" w14:paraId="0000005F">
          <w:pPr>
            <w:spacing w:before="60" w:line="240" w:lineRule="auto"/>
            <w:ind w:left="720" w:firstLine="0"/>
            <w:rPr>
              <w:color w:val="1155cc"/>
              <w:u w:val="single"/>
            </w:rPr>
          </w:pPr>
          <w:hyperlink w:anchor="_jrd8z1rfim15">
            <w:r w:rsidDel="00000000" w:rsidR="00000000" w:rsidRPr="00000000">
              <w:rPr>
                <w:color w:val="1155cc"/>
                <w:u w:val="single"/>
                <w:rtl w:val="0"/>
              </w:rPr>
              <w:t xml:space="preserve">88. Планирование кода.</w:t>
            </w:r>
          </w:hyperlink>
          <w:r w:rsidDel="00000000" w:rsidR="00000000" w:rsidRPr="00000000">
            <w:rPr>
              <w:rtl w:val="0"/>
            </w:rPr>
          </w:r>
        </w:p>
        <w:p w:rsidR="00000000" w:rsidDel="00000000" w:rsidP="00000000" w:rsidRDefault="00000000" w:rsidRPr="00000000" w14:paraId="00000060">
          <w:pPr>
            <w:spacing w:before="60" w:line="240" w:lineRule="auto"/>
            <w:ind w:left="720" w:firstLine="0"/>
            <w:rPr>
              <w:color w:val="1155cc"/>
              <w:u w:val="single"/>
            </w:rPr>
          </w:pPr>
          <w:hyperlink w:anchor="_z4iu72tyzl57">
            <w:r w:rsidDel="00000000" w:rsidR="00000000" w:rsidRPr="00000000">
              <w:rPr>
                <w:color w:val="1155cc"/>
                <w:u w:val="single"/>
                <w:rtl w:val="0"/>
              </w:rPr>
              <w:t xml:space="preserve">89. Зависимости по данным.</w:t>
            </w:r>
          </w:hyperlink>
          <w:r w:rsidDel="00000000" w:rsidR="00000000" w:rsidRPr="00000000">
            <w:rPr>
              <w:rtl w:val="0"/>
            </w:rPr>
          </w:r>
        </w:p>
        <w:p w:rsidR="00000000" w:rsidDel="00000000" w:rsidP="00000000" w:rsidRDefault="00000000" w:rsidRPr="00000000" w14:paraId="00000061">
          <w:pPr>
            <w:spacing w:before="60" w:line="240" w:lineRule="auto"/>
            <w:ind w:left="720" w:firstLine="0"/>
            <w:rPr>
              <w:color w:val="1155cc"/>
              <w:u w:val="single"/>
            </w:rPr>
          </w:pPr>
          <w:hyperlink w:anchor="_k0hve3qjn6uk">
            <w:r w:rsidDel="00000000" w:rsidR="00000000" w:rsidRPr="00000000">
              <w:rPr>
                <w:color w:val="1155cc"/>
                <w:u w:val="single"/>
                <w:rtl w:val="0"/>
              </w:rPr>
              <w:t xml:space="preserve">90. Зависимость по управлению.</w:t>
            </w:r>
          </w:hyperlink>
          <w:r w:rsidDel="00000000" w:rsidR="00000000" w:rsidRPr="00000000">
            <w:rPr>
              <w:rtl w:val="0"/>
            </w:rPr>
          </w:r>
        </w:p>
        <w:p w:rsidR="00000000" w:rsidDel="00000000" w:rsidP="00000000" w:rsidRDefault="00000000" w:rsidRPr="00000000" w14:paraId="00000062">
          <w:pPr>
            <w:spacing w:before="60" w:line="240" w:lineRule="auto"/>
            <w:ind w:left="720" w:firstLine="0"/>
            <w:rPr>
              <w:color w:val="1155cc"/>
              <w:u w:val="single"/>
            </w:rPr>
          </w:pPr>
          <w:hyperlink w:anchor="_v2mee4u6oveg">
            <w:r w:rsidDel="00000000" w:rsidR="00000000" w:rsidRPr="00000000">
              <w:rPr>
                <w:color w:val="1155cc"/>
                <w:u w:val="single"/>
                <w:rtl w:val="0"/>
              </w:rPr>
              <w:t xml:space="preserve">91. Вектор ресурсов.</w:t>
            </w:r>
          </w:hyperlink>
          <w:r w:rsidDel="00000000" w:rsidR="00000000" w:rsidRPr="00000000">
            <w:rPr>
              <w:rtl w:val="0"/>
            </w:rPr>
          </w:r>
        </w:p>
        <w:p w:rsidR="00000000" w:rsidDel="00000000" w:rsidP="00000000" w:rsidRDefault="00000000" w:rsidRPr="00000000" w14:paraId="00000063">
          <w:pPr>
            <w:spacing w:before="60" w:line="240" w:lineRule="auto"/>
            <w:ind w:left="720" w:firstLine="0"/>
            <w:rPr>
              <w:color w:val="1155cc"/>
              <w:u w:val="single"/>
            </w:rPr>
          </w:pPr>
          <w:hyperlink w:anchor="_d7jltg9vm2ih">
            <w:r w:rsidDel="00000000" w:rsidR="00000000" w:rsidRPr="00000000">
              <w:rPr>
                <w:color w:val="1155cc"/>
                <w:u w:val="single"/>
                <w:rtl w:val="0"/>
              </w:rPr>
              <w:t xml:space="preserve">92. Топологический порядок.</w:t>
            </w:r>
          </w:hyperlink>
          <w:r w:rsidDel="00000000" w:rsidR="00000000" w:rsidRPr="00000000">
            <w:rPr>
              <w:rtl w:val="0"/>
            </w:rPr>
          </w:r>
        </w:p>
        <w:p w:rsidR="00000000" w:rsidDel="00000000" w:rsidP="00000000" w:rsidRDefault="00000000" w:rsidRPr="00000000" w14:paraId="00000064">
          <w:pPr>
            <w:spacing w:before="60" w:line="240" w:lineRule="auto"/>
            <w:ind w:left="720" w:firstLine="0"/>
            <w:rPr>
              <w:color w:val="1155cc"/>
              <w:u w:val="single"/>
            </w:rPr>
          </w:pPr>
          <w:hyperlink w:anchor="_ozsjnodvaayi">
            <w:r w:rsidDel="00000000" w:rsidR="00000000" w:rsidRPr="00000000">
              <w:rPr>
                <w:color w:val="1155cc"/>
                <w:u w:val="single"/>
                <w:rtl w:val="0"/>
              </w:rPr>
              <w:t xml:space="preserve">93. Профиль процедуры.</w:t>
            </w:r>
          </w:hyperlink>
          <w:r w:rsidDel="00000000" w:rsidR="00000000" w:rsidRPr="00000000">
            <w:rPr>
              <w:rtl w:val="0"/>
            </w:rPr>
          </w:r>
        </w:p>
        <w:p w:rsidR="00000000" w:rsidDel="00000000" w:rsidP="00000000" w:rsidRDefault="00000000" w:rsidRPr="00000000" w14:paraId="00000065">
          <w:pPr>
            <w:spacing w:before="60" w:line="240" w:lineRule="auto"/>
            <w:ind w:left="720" w:firstLine="0"/>
            <w:rPr>
              <w:color w:val="1155cc"/>
              <w:u w:val="single"/>
            </w:rPr>
          </w:pPr>
          <w:hyperlink w:anchor="_2qi2u4kb11ak">
            <w:r w:rsidDel="00000000" w:rsidR="00000000" w:rsidRPr="00000000">
              <w:rPr>
                <w:color w:val="1155cc"/>
                <w:u w:val="single"/>
                <w:rtl w:val="0"/>
              </w:rPr>
              <w:t xml:space="preserve">94. Методы профилирования.</w:t>
            </w:r>
          </w:hyperlink>
          <w:r w:rsidDel="00000000" w:rsidR="00000000" w:rsidRPr="00000000">
            <w:rPr>
              <w:rtl w:val="0"/>
            </w:rPr>
          </w:r>
        </w:p>
        <w:p w:rsidR="00000000" w:rsidDel="00000000" w:rsidP="00000000" w:rsidRDefault="00000000" w:rsidRPr="00000000" w14:paraId="00000066">
          <w:pPr>
            <w:spacing w:before="60" w:line="240" w:lineRule="auto"/>
            <w:ind w:left="720" w:firstLine="0"/>
            <w:rPr>
              <w:color w:val="1155cc"/>
              <w:u w:val="single"/>
            </w:rPr>
          </w:pPr>
          <w:hyperlink w:anchor="_vnwvxgf7532u">
            <w:r w:rsidDel="00000000" w:rsidR="00000000" w:rsidRPr="00000000">
              <w:rPr>
                <w:color w:val="1155cc"/>
                <w:u w:val="single"/>
                <w:rtl w:val="0"/>
              </w:rPr>
              <w:t xml:space="preserve">95. Сэмплирование.</w:t>
            </w:r>
          </w:hyperlink>
          <w:r w:rsidDel="00000000" w:rsidR="00000000" w:rsidRPr="00000000">
            <w:rPr>
              <w:rtl w:val="0"/>
            </w:rPr>
          </w:r>
        </w:p>
        <w:p w:rsidR="00000000" w:rsidDel="00000000" w:rsidP="00000000" w:rsidRDefault="00000000" w:rsidRPr="00000000" w14:paraId="00000067">
          <w:pPr>
            <w:spacing w:before="60" w:line="240" w:lineRule="auto"/>
            <w:ind w:left="720" w:firstLine="0"/>
            <w:rPr>
              <w:color w:val="1155cc"/>
              <w:u w:val="single"/>
            </w:rPr>
          </w:pPr>
          <w:hyperlink w:anchor="_o9bwn0fh48jh">
            <w:r w:rsidDel="00000000" w:rsidR="00000000" w:rsidRPr="00000000">
              <w:rPr>
                <w:color w:val="1155cc"/>
                <w:u w:val="single"/>
                <w:rtl w:val="0"/>
              </w:rPr>
              <w:t xml:space="preserve">96. Инструментирование процедуры.</w:t>
            </w:r>
          </w:hyperlink>
          <w:r w:rsidDel="00000000" w:rsidR="00000000" w:rsidRPr="00000000">
            <w:rPr>
              <w:rtl w:val="0"/>
            </w:rPr>
          </w:r>
        </w:p>
        <w:p w:rsidR="00000000" w:rsidDel="00000000" w:rsidP="00000000" w:rsidRDefault="00000000" w:rsidRPr="00000000" w14:paraId="00000068">
          <w:pPr>
            <w:spacing w:before="60" w:line="240" w:lineRule="auto"/>
            <w:ind w:left="720" w:firstLine="0"/>
            <w:rPr>
              <w:color w:val="1155cc"/>
              <w:u w:val="single"/>
            </w:rPr>
          </w:pPr>
          <w:hyperlink w:anchor="_nlrz4vbbfz2h">
            <w:r w:rsidDel="00000000" w:rsidR="00000000" w:rsidRPr="00000000">
              <w:rPr>
                <w:color w:val="1155cc"/>
                <w:u w:val="single"/>
                <w:rtl w:val="0"/>
              </w:rPr>
              <w:t xml:space="preserve">97. Компенсирующий код.</w:t>
            </w:r>
          </w:hyperlink>
          <w:r w:rsidDel="00000000" w:rsidR="00000000" w:rsidRPr="00000000">
            <w:rPr>
              <w:rtl w:val="0"/>
            </w:rPr>
          </w:r>
        </w:p>
        <w:p w:rsidR="00000000" w:rsidDel="00000000" w:rsidP="00000000" w:rsidRDefault="00000000" w:rsidRPr="00000000" w14:paraId="00000069">
          <w:pPr>
            <w:spacing w:before="60" w:line="240" w:lineRule="auto"/>
            <w:ind w:left="720" w:firstLine="0"/>
            <w:rPr>
              <w:color w:val="1155cc"/>
              <w:u w:val="single"/>
            </w:rPr>
          </w:pPr>
          <w:hyperlink w:anchor="_e81jsg2ds3li">
            <w:r w:rsidDel="00000000" w:rsidR="00000000" w:rsidRPr="00000000">
              <w:rPr>
                <w:color w:val="1155cc"/>
                <w:u w:val="single"/>
                <w:rtl w:val="0"/>
              </w:rPr>
              <w:t xml:space="preserve">98. Критическое ребро ГПУ.</w:t>
            </w:r>
          </w:hyperlink>
          <w:r w:rsidDel="00000000" w:rsidR="00000000" w:rsidRPr="00000000">
            <w:rPr>
              <w:rtl w:val="0"/>
            </w:rPr>
          </w:r>
        </w:p>
        <w:p w:rsidR="00000000" w:rsidDel="00000000" w:rsidP="00000000" w:rsidRDefault="00000000" w:rsidRPr="00000000" w14:paraId="0000006A">
          <w:pPr>
            <w:spacing w:before="60" w:line="240" w:lineRule="auto"/>
            <w:ind w:left="720" w:firstLine="0"/>
            <w:rPr>
              <w:color w:val="1155cc"/>
              <w:u w:val="single"/>
            </w:rPr>
          </w:pPr>
          <w:hyperlink w:anchor="_cnl05nelktj4">
            <w:r w:rsidDel="00000000" w:rsidR="00000000" w:rsidRPr="00000000">
              <w:rPr>
                <w:color w:val="1155cc"/>
                <w:u w:val="single"/>
                <w:rtl w:val="0"/>
              </w:rPr>
              <w:t xml:space="preserve">99. Развёртка циклов.</w:t>
            </w:r>
          </w:hyperlink>
          <w:r w:rsidDel="00000000" w:rsidR="00000000" w:rsidRPr="00000000">
            <w:rPr>
              <w:rtl w:val="0"/>
            </w:rPr>
          </w:r>
        </w:p>
        <w:p w:rsidR="00000000" w:rsidDel="00000000" w:rsidP="00000000" w:rsidRDefault="00000000" w:rsidRPr="00000000" w14:paraId="0000006B">
          <w:pPr>
            <w:spacing w:before="200" w:line="240" w:lineRule="auto"/>
            <w:ind w:left="0" w:firstLine="0"/>
            <w:rPr>
              <w:color w:val="1155cc"/>
              <w:u w:val="single"/>
            </w:rPr>
          </w:pPr>
          <w:hyperlink w:anchor="_ra03l4sxkaqr">
            <w:r w:rsidDel="00000000" w:rsidR="00000000" w:rsidRPr="00000000">
              <w:rPr>
                <w:color w:val="1155cc"/>
                <w:u w:val="single"/>
                <w:rtl w:val="0"/>
              </w:rPr>
              <w:t xml:space="preserve">Вопросы</w:t>
            </w:r>
          </w:hyperlink>
          <w:r w:rsidDel="00000000" w:rsidR="00000000" w:rsidRPr="00000000">
            <w:rPr>
              <w:rtl w:val="0"/>
            </w:rPr>
          </w:r>
        </w:p>
        <w:p w:rsidR="00000000" w:rsidDel="00000000" w:rsidP="00000000" w:rsidRDefault="00000000" w:rsidRPr="00000000" w14:paraId="0000006C">
          <w:pPr>
            <w:spacing w:before="60" w:line="240" w:lineRule="auto"/>
            <w:ind w:left="720" w:firstLine="0"/>
            <w:rPr>
              <w:color w:val="1155cc"/>
              <w:u w:val="single"/>
            </w:rPr>
          </w:pPr>
          <w:hyperlink w:anchor="_gvojvrq471p1">
            <w:r w:rsidDel="00000000" w:rsidR="00000000" w:rsidRPr="00000000">
              <w:rPr>
                <w:color w:val="1155cc"/>
                <w:u w:val="single"/>
                <w:rtl w:val="0"/>
              </w:rPr>
              <w:t xml:space="preserve">1. Промежуточное представление среднего уровня (MIR). Его краткое описание и его построение.</w:t>
            </w:r>
          </w:hyperlink>
          <w:r w:rsidDel="00000000" w:rsidR="00000000" w:rsidRPr="00000000">
            <w:rPr>
              <w:rtl w:val="0"/>
            </w:rPr>
          </w:r>
        </w:p>
        <w:p w:rsidR="00000000" w:rsidDel="00000000" w:rsidP="00000000" w:rsidRDefault="00000000" w:rsidRPr="00000000" w14:paraId="0000006D">
          <w:pPr>
            <w:spacing w:before="60" w:line="240" w:lineRule="auto"/>
            <w:ind w:left="720" w:firstLine="0"/>
            <w:rPr>
              <w:color w:val="1155cc"/>
              <w:u w:val="single"/>
            </w:rPr>
          </w:pPr>
          <w:hyperlink w:anchor="_6cbyo5tbzpqi">
            <w:r w:rsidDel="00000000" w:rsidR="00000000" w:rsidRPr="00000000">
              <w:rPr>
                <w:color w:val="1155cc"/>
                <w:u w:val="single"/>
                <w:rtl w:val="0"/>
              </w:rPr>
              <w:t xml:space="preserve">2. Граф потока управления программы (ГПУ) и алгоритм его построения. Понятие Базового блока.</w:t>
            </w:r>
          </w:hyperlink>
          <w:r w:rsidDel="00000000" w:rsidR="00000000" w:rsidRPr="00000000">
            <w:rPr>
              <w:rtl w:val="0"/>
            </w:rPr>
          </w:r>
        </w:p>
        <w:p w:rsidR="00000000" w:rsidDel="00000000" w:rsidP="00000000" w:rsidRDefault="00000000" w:rsidRPr="00000000" w14:paraId="0000006E">
          <w:pPr>
            <w:spacing w:before="60" w:line="240" w:lineRule="auto"/>
            <w:ind w:left="720" w:firstLine="0"/>
            <w:rPr>
              <w:color w:val="1155cc"/>
              <w:u w:val="single"/>
            </w:rPr>
          </w:pPr>
          <w:hyperlink w:anchor="_4cf28v2qva8e">
            <w:r w:rsidDel="00000000" w:rsidR="00000000" w:rsidRPr="00000000">
              <w:rPr>
                <w:color w:val="1155cc"/>
                <w:u w:val="single"/>
                <w:rtl w:val="0"/>
              </w:rPr>
              <w:t xml:space="preserve">3. Постановка задачи локальной оптимизации. Локальная нумерация значений – метод (и алгоритм) построения ОАГ (Ориентированного Ациклического Графа).</w:t>
            </w:r>
          </w:hyperlink>
          <w:r w:rsidDel="00000000" w:rsidR="00000000" w:rsidRPr="00000000">
            <w:rPr>
              <w:rtl w:val="0"/>
            </w:rPr>
          </w:r>
        </w:p>
        <w:p w:rsidR="00000000" w:rsidDel="00000000" w:rsidP="00000000" w:rsidRDefault="00000000" w:rsidRPr="00000000" w14:paraId="0000006F">
          <w:pPr>
            <w:spacing w:before="60" w:line="240" w:lineRule="auto"/>
            <w:ind w:left="720" w:firstLine="0"/>
            <w:rPr>
              <w:color w:val="1155cc"/>
              <w:u w:val="single"/>
            </w:rPr>
          </w:pPr>
          <w:hyperlink w:anchor="_ifm2bcxwxw65">
            <w:r w:rsidDel="00000000" w:rsidR="00000000" w:rsidRPr="00000000">
              <w:rPr>
                <w:color w:val="1155cc"/>
                <w:u w:val="single"/>
                <w:rtl w:val="0"/>
              </w:rPr>
              <w:t xml:space="preserve">4. Локальные оптимизирующие преобразования и их реализация с помощью ОАГ.</w:t>
            </w:r>
          </w:hyperlink>
          <w:r w:rsidDel="00000000" w:rsidR="00000000" w:rsidRPr="00000000">
            <w:rPr>
              <w:rtl w:val="0"/>
            </w:rPr>
          </w:r>
        </w:p>
        <w:p w:rsidR="00000000" w:rsidDel="00000000" w:rsidP="00000000" w:rsidRDefault="00000000" w:rsidRPr="00000000" w14:paraId="00000070">
          <w:pPr>
            <w:spacing w:before="60" w:line="240" w:lineRule="auto"/>
            <w:ind w:left="720" w:firstLine="0"/>
            <w:rPr>
              <w:color w:val="1155cc"/>
              <w:u w:val="single"/>
            </w:rPr>
          </w:pPr>
          <w:hyperlink w:anchor="_tlll5i6ow6ld">
            <w:r w:rsidDel="00000000" w:rsidR="00000000" w:rsidRPr="00000000">
              <w:rPr>
                <w:color w:val="1155cc"/>
                <w:u w:val="single"/>
                <w:rtl w:val="0"/>
              </w:rPr>
              <w:t xml:space="preserve">5. Восстановление базового блока по его ОАГ.</w:t>
            </w:r>
          </w:hyperlink>
          <w:r w:rsidDel="00000000" w:rsidR="00000000" w:rsidRPr="00000000">
            <w:rPr>
              <w:rtl w:val="0"/>
            </w:rPr>
          </w:r>
        </w:p>
        <w:p w:rsidR="00000000" w:rsidDel="00000000" w:rsidP="00000000" w:rsidRDefault="00000000" w:rsidRPr="00000000" w14:paraId="00000071">
          <w:pPr>
            <w:spacing w:before="60" w:line="240" w:lineRule="auto"/>
            <w:ind w:left="720" w:firstLine="0"/>
            <w:rPr>
              <w:color w:val="1155cc"/>
              <w:u w:val="single"/>
            </w:rPr>
          </w:pPr>
          <w:hyperlink w:anchor="_mid9p6an78h1">
            <w:r w:rsidDel="00000000" w:rsidR="00000000" w:rsidRPr="00000000">
              <w:rPr>
                <w:color w:val="1155cc"/>
                <w:u w:val="single"/>
                <w:rtl w:val="0"/>
              </w:rPr>
              <w:t xml:space="preserve">6. Алгоритм построения глубинного остовного дерева и нумерации вершин ГПУ.</w:t>
            </w:r>
          </w:hyperlink>
          <w:r w:rsidDel="00000000" w:rsidR="00000000" w:rsidRPr="00000000">
            <w:rPr>
              <w:rtl w:val="0"/>
            </w:rPr>
          </w:r>
        </w:p>
        <w:p w:rsidR="00000000" w:rsidDel="00000000" w:rsidP="00000000" w:rsidRDefault="00000000" w:rsidRPr="00000000" w14:paraId="00000072">
          <w:pPr>
            <w:spacing w:before="60" w:line="240" w:lineRule="auto"/>
            <w:ind w:left="720" w:firstLine="0"/>
            <w:rPr>
              <w:color w:val="1155cc"/>
              <w:u w:val="single"/>
            </w:rPr>
          </w:pPr>
          <w:hyperlink w:anchor="_62d1wfidpti5">
            <w:r w:rsidDel="00000000" w:rsidR="00000000" w:rsidRPr="00000000">
              <w:rPr>
                <w:color w:val="1155cc"/>
                <w:u w:val="single"/>
                <w:rtl w:val="0"/>
              </w:rPr>
              <w:t xml:space="preserve">7. Основные понятия анализа потока данных на ГПУ: точка программы, состояние, передаточная функция.</w:t>
            </w:r>
          </w:hyperlink>
          <w:r w:rsidDel="00000000" w:rsidR="00000000" w:rsidRPr="00000000">
            <w:rPr>
              <w:rtl w:val="0"/>
            </w:rPr>
          </w:r>
        </w:p>
        <w:p w:rsidR="00000000" w:rsidDel="00000000" w:rsidP="00000000" w:rsidRDefault="00000000" w:rsidRPr="00000000" w14:paraId="00000073">
          <w:pPr>
            <w:spacing w:before="60" w:line="240" w:lineRule="auto"/>
            <w:ind w:left="720" w:firstLine="0"/>
            <w:rPr>
              <w:color w:val="1155cc"/>
              <w:u w:val="single"/>
            </w:rPr>
          </w:pPr>
          <w:hyperlink w:anchor="_hzxresivssn1">
            <w:r w:rsidDel="00000000" w:rsidR="00000000" w:rsidRPr="00000000">
              <w:rPr>
                <w:color w:val="1155cc"/>
                <w:u w:val="single"/>
                <w:rtl w:val="0"/>
              </w:rPr>
              <w:t xml:space="preserve">8. Передаточная функция базового блока и ее вычисление.</w:t>
            </w:r>
          </w:hyperlink>
          <w:r w:rsidDel="00000000" w:rsidR="00000000" w:rsidRPr="00000000">
            <w:rPr>
              <w:rtl w:val="0"/>
            </w:rPr>
          </w:r>
        </w:p>
        <w:p w:rsidR="00000000" w:rsidDel="00000000" w:rsidP="00000000" w:rsidRDefault="00000000" w:rsidRPr="00000000" w14:paraId="00000074">
          <w:pPr>
            <w:spacing w:before="60" w:line="240" w:lineRule="auto"/>
            <w:ind w:left="720" w:firstLine="0"/>
            <w:rPr>
              <w:color w:val="1155cc"/>
              <w:u w:val="single"/>
            </w:rPr>
          </w:pPr>
          <w:hyperlink w:anchor="_ioevqy816jct">
            <w:r w:rsidDel="00000000" w:rsidR="00000000" w:rsidRPr="00000000">
              <w:rPr>
                <w:color w:val="1155cc"/>
                <w:u w:val="single"/>
                <w:rtl w:val="0"/>
              </w:rPr>
              <w:t xml:space="preserve">9. Анализ достигающих определений. Вычисление передаточных функций для достигающих определений (функций вида gen-kill).</w:t>
            </w:r>
          </w:hyperlink>
          <w:r w:rsidDel="00000000" w:rsidR="00000000" w:rsidRPr="00000000">
            <w:rPr>
              <w:rtl w:val="0"/>
            </w:rPr>
          </w:r>
        </w:p>
        <w:p w:rsidR="00000000" w:rsidDel="00000000" w:rsidP="00000000" w:rsidRDefault="00000000" w:rsidRPr="00000000" w14:paraId="00000075">
          <w:pPr>
            <w:spacing w:before="60" w:line="240" w:lineRule="auto"/>
            <w:ind w:left="720" w:firstLine="0"/>
            <w:rPr>
              <w:color w:val="1155cc"/>
              <w:u w:val="single"/>
            </w:rPr>
          </w:pPr>
          <w:hyperlink w:anchor="_e7g0ydi664bf">
            <w:r w:rsidDel="00000000" w:rsidR="00000000" w:rsidRPr="00000000">
              <w:rPr>
                <w:color w:val="1155cc"/>
                <w:u w:val="single"/>
                <w:rtl w:val="0"/>
              </w:rPr>
              <w:t xml:space="preserve">10. Система уравнений для анализа достигающих определений и алгоритм ее решения методом итераций.</w:t>
            </w:r>
          </w:hyperlink>
          <w:r w:rsidDel="00000000" w:rsidR="00000000" w:rsidRPr="00000000">
            <w:rPr>
              <w:rtl w:val="0"/>
            </w:rPr>
          </w:r>
        </w:p>
        <w:p w:rsidR="00000000" w:rsidDel="00000000" w:rsidP="00000000" w:rsidRDefault="00000000" w:rsidRPr="00000000" w14:paraId="00000076">
          <w:pPr>
            <w:spacing w:before="60" w:line="240" w:lineRule="auto"/>
            <w:ind w:left="720" w:firstLine="0"/>
            <w:rPr>
              <w:color w:val="1155cc"/>
              <w:u w:val="single"/>
            </w:rPr>
          </w:pPr>
          <w:hyperlink w:anchor="_puktf9g6qmzn">
            <w:r w:rsidDel="00000000" w:rsidR="00000000" w:rsidRPr="00000000">
              <w:rPr>
                <w:color w:val="1155cc"/>
                <w:u w:val="single"/>
                <w:rtl w:val="0"/>
              </w:rPr>
              <w:t xml:space="preserve">11. Модифицированный алгоритм вычисления достигающих определений. Очередь WorkList.</w:t>
            </w:r>
          </w:hyperlink>
          <w:r w:rsidDel="00000000" w:rsidR="00000000" w:rsidRPr="00000000">
            <w:rPr>
              <w:rtl w:val="0"/>
            </w:rPr>
          </w:r>
        </w:p>
        <w:p w:rsidR="00000000" w:rsidDel="00000000" w:rsidP="00000000" w:rsidRDefault="00000000" w:rsidRPr="00000000" w14:paraId="00000077">
          <w:pPr>
            <w:spacing w:before="60" w:line="240" w:lineRule="auto"/>
            <w:ind w:left="720" w:firstLine="0"/>
            <w:rPr>
              <w:color w:val="1155cc"/>
              <w:u w:val="single"/>
            </w:rPr>
          </w:pPr>
          <w:hyperlink w:anchor="_1rjgwmx0rfdf">
            <w:r w:rsidDel="00000000" w:rsidR="00000000" w:rsidRPr="00000000">
              <w:rPr>
                <w:color w:val="1155cc"/>
                <w:u w:val="single"/>
                <w:rtl w:val="0"/>
              </w:rPr>
              <w:t xml:space="preserve">12. Анализ живых переменных. Передаточные функции анализа живых переменных.</w:t>
            </w:r>
          </w:hyperlink>
          <w:r w:rsidDel="00000000" w:rsidR="00000000" w:rsidRPr="00000000">
            <w:rPr>
              <w:rtl w:val="0"/>
            </w:rPr>
          </w:r>
        </w:p>
        <w:p w:rsidR="00000000" w:rsidDel="00000000" w:rsidP="00000000" w:rsidRDefault="00000000" w:rsidRPr="00000000" w14:paraId="00000078">
          <w:pPr>
            <w:spacing w:before="60" w:line="240" w:lineRule="auto"/>
            <w:ind w:left="720" w:firstLine="0"/>
            <w:rPr>
              <w:color w:val="1155cc"/>
              <w:u w:val="single"/>
            </w:rPr>
          </w:pPr>
          <w:hyperlink w:anchor="_4bitvraq5a2a">
            <w:r w:rsidDel="00000000" w:rsidR="00000000" w:rsidRPr="00000000">
              <w:rPr>
                <w:color w:val="1155cc"/>
                <w:u w:val="single"/>
                <w:rtl w:val="0"/>
              </w:rPr>
              <w:t xml:space="preserve">13. Система уравнений для анализа живых переменных и алгоритм ее решения методом итераций.</w:t>
            </w:r>
          </w:hyperlink>
          <w:r w:rsidDel="00000000" w:rsidR="00000000" w:rsidRPr="00000000">
            <w:rPr>
              <w:rtl w:val="0"/>
            </w:rPr>
          </w:r>
        </w:p>
        <w:p w:rsidR="00000000" w:rsidDel="00000000" w:rsidP="00000000" w:rsidRDefault="00000000" w:rsidRPr="00000000" w14:paraId="00000079">
          <w:pPr>
            <w:spacing w:before="60" w:line="240" w:lineRule="auto"/>
            <w:ind w:left="720" w:firstLine="0"/>
            <w:rPr>
              <w:color w:val="1155cc"/>
              <w:u w:val="single"/>
            </w:rPr>
          </w:pPr>
          <w:hyperlink w:anchor="_g89mbndoectt">
            <w:r w:rsidDel="00000000" w:rsidR="00000000" w:rsidRPr="00000000">
              <w:rPr>
                <w:color w:val="1155cc"/>
                <w:u w:val="single"/>
                <w:rtl w:val="0"/>
              </w:rPr>
              <w:t xml:space="preserve">14. Алгоритм вычисления множеств Input и Output для базовых блоков процедуры.</w:t>
            </w:r>
          </w:hyperlink>
          <w:r w:rsidDel="00000000" w:rsidR="00000000" w:rsidRPr="00000000">
            <w:rPr>
              <w:rtl w:val="0"/>
            </w:rPr>
          </w:r>
        </w:p>
        <w:p w:rsidR="00000000" w:rsidDel="00000000" w:rsidP="00000000" w:rsidRDefault="00000000" w:rsidRPr="00000000" w14:paraId="0000007A">
          <w:pPr>
            <w:spacing w:before="60" w:line="240" w:lineRule="auto"/>
            <w:ind w:left="720" w:firstLine="0"/>
            <w:rPr>
              <w:color w:val="1155cc"/>
              <w:u w:val="single"/>
            </w:rPr>
          </w:pPr>
          <w:hyperlink w:anchor="_hacekgz7c1v">
            <w:r w:rsidDel="00000000" w:rsidR="00000000" w:rsidRPr="00000000">
              <w:rPr>
                <w:color w:val="1155cc"/>
                <w:u w:val="single"/>
                <w:rtl w:val="0"/>
              </w:rPr>
              <w:t xml:space="preserve">15. Анализ доступных выражений. Передаточные функции анализа доступных выражений.</w:t>
            </w:r>
          </w:hyperlink>
          <w:r w:rsidDel="00000000" w:rsidR="00000000" w:rsidRPr="00000000">
            <w:rPr>
              <w:rtl w:val="0"/>
            </w:rPr>
          </w:r>
        </w:p>
        <w:p w:rsidR="00000000" w:rsidDel="00000000" w:rsidP="00000000" w:rsidRDefault="00000000" w:rsidRPr="00000000" w14:paraId="0000007B">
          <w:pPr>
            <w:spacing w:before="60" w:line="240" w:lineRule="auto"/>
            <w:ind w:left="720" w:firstLine="0"/>
            <w:rPr>
              <w:color w:val="1155cc"/>
              <w:u w:val="single"/>
            </w:rPr>
          </w:pPr>
          <w:hyperlink w:anchor="_m1lkygjtfrt4">
            <w:r w:rsidDel="00000000" w:rsidR="00000000" w:rsidRPr="00000000">
              <w:rPr>
                <w:color w:val="1155cc"/>
                <w:u w:val="single"/>
                <w:rtl w:val="0"/>
              </w:rPr>
              <w:t xml:space="preserve">16. Система уравнений для анализа доступных выражений и алгоритм ее решения методом итераций.</w:t>
            </w:r>
          </w:hyperlink>
          <w:r w:rsidDel="00000000" w:rsidR="00000000" w:rsidRPr="00000000">
            <w:rPr>
              <w:rtl w:val="0"/>
            </w:rPr>
          </w:r>
        </w:p>
        <w:p w:rsidR="00000000" w:rsidDel="00000000" w:rsidP="00000000" w:rsidRDefault="00000000" w:rsidRPr="00000000" w14:paraId="0000007C">
          <w:pPr>
            <w:spacing w:before="60" w:line="240" w:lineRule="auto"/>
            <w:ind w:left="720" w:firstLine="0"/>
            <w:rPr>
              <w:color w:val="1155cc"/>
              <w:u w:val="single"/>
            </w:rPr>
          </w:pPr>
          <w:hyperlink w:anchor="_gvojvrq471p1">
            <w:r w:rsidDel="00000000" w:rsidR="00000000" w:rsidRPr="00000000">
              <w:rPr>
                <w:color w:val="1155cc"/>
                <w:u w:val="single"/>
                <w:rtl w:val="0"/>
              </w:rPr>
              <w:t xml:space="preserve">17. Понятие полурешётки. Определение абстрактной операции «сбор». Свойства операции «сбор». Верхний элемент полурешётки.</w:t>
            </w:r>
          </w:hyperlink>
          <w:r w:rsidDel="00000000" w:rsidR="00000000" w:rsidRPr="00000000">
            <w:rPr>
              <w:rtl w:val="0"/>
            </w:rPr>
          </w:r>
        </w:p>
        <w:p w:rsidR="00000000" w:rsidDel="00000000" w:rsidP="00000000" w:rsidRDefault="00000000" w:rsidRPr="00000000" w14:paraId="0000007D">
          <w:pPr>
            <w:spacing w:before="60" w:line="240" w:lineRule="auto"/>
            <w:ind w:left="720" w:firstLine="0"/>
            <w:rPr>
              <w:color w:val="1155cc"/>
              <w:u w:val="single"/>
            </w:rPr>
          </w:pPr>
          <w:hyperlink w:anchor="_gvojvrq471p1">
            <w:r w:rsidDel="00000000" w:rsidR="00000000" w:rsidRPr="00000000">
              <w:rPr>
                <w:color w:val="1155cc"/>
                <w:u w:val="single"/>
                <w:rtl w:val="0"/>
              </w:rPr>
              <w:t xml:space="preserve">18. Полурешёточное отношение частичного порядка и его свойства.</w:t>
            </w:r>
          </w:hyperlink>
          <w:r w:rsidDel="00000000" w:rsidR="00000000" w:rsidRPr="00000000">
            <w:rPr>
              <w:rtl w:val="0"/>
            </w:rPr>
          </w:r>
        </w:p>
        <w:p w:rsidR="00000000" w:rsidDel="00000000" w:rsidP="00000000" w:rsidRDefault="00000000" w:rsidRPr="00000000" w14:paraId="0000007E">
          <w:pPr>
            <w:spacing w:before="60" w:line="240" w:lineRule="auto"/>
            <w:ind w:left="720" w:firstLine="0"/>
            <w:rPr>
              <w:color w:val="1155cc"/>
              <w:u w:val="single"/>
            </w:rPr>
          </w:pPr>
          <w:hyperlink w:anchor="_gvojvrq471p1">
            <w:r w:rsidDel="00000000" w:rsidR="00000000" w:rsidRPr="00000000">
              <w:rPr>
                <w:color w:val="1155cc"/>
                <w:u w:val="single"/>
                <w:rtl w:val="0"/>
              </w:rPr>
              <w:t xml:space="preserve">19. Наибольшая нижняя граница двух элементов полурешётки и её связь с операцией сбор. Диаграмма полурешётки.</w:t>
            </w:r>
          </w:hyperlink>
          <w:r w:rsidDel="00000000" w:rsidR="00000000" w:rsidRPr="00000000">
            <w:rPr>
              <w:rtl w:val="0"/>
            </w:rPr>
          </w:r>
        </w:p>
        <w:p w:rsidR="00000000" w:rsidDel="00000000" w:rsidP="00000000" w:rsidRDefault="00000000" w:rsidRPr="00000000" w14:paraId="0000007F">
          <w:pPr>
            <w:spacing w:before="60" w:line="240" w:lineRule="auto"/>
            <w:ind w:left="720" w:firstLine="0"/>
            <w:rPr>
              <w:color w:val="1155cc"/>
              <w:u w:val="single"/>
            </w:rPr>
          </w:pPr>
          <w:hyperlink w:anchor="_gvojvrq471p1">
            <w:r w:rsidDel="00000000" w:rsidR="00000000" w:rsidRPr="00000000">
              <w:rPr>
                <w:color w:val="1155cc"/>
                <w:u w:val="single"/>
                <w:rtl w:val="0"/>
              </w:rPr>
              <w:t xml:space="preserve">20. Понятие структуры потока данных. Структуры потока данных для анализов: достигающих определений, живых переменных и доступных выражений.</w:t>
            </w:r>
          </w:hyperlink>
          <w:r w:rsidDel="00000000" w:rsidR="00000000" w:rsidRPr="00000000">
            <w:rPr>
              <w:rtl w:val="0"/>
            </w:rPr>
          </w:r>
        </w:p>
        <w:p w:rsidR="00000000" w:rsidDel="00000000" w:rsidP="00000000" w:rsidRDefault="00000000" w:rsidRPr="00000000" w14:paraId="00000080">
          <w:pPr>
            <w:spacing w:before="60" w:line="240" w:lineRule="auto"/>
            <w:ind w:left="720" w:firstLine="0"/>
            <w:rPr>
              <w:color w:val="1155cc"/>
              <w:u w:val="single"/>
            </w:rPr>
          </w:pPr>
          <w:hyperlink w:anchor="_gvojvrq471p1">
            <w:r w:rsidDel="00000000" w:rsidR="00000000" w:rsidRPr="00000000">
              <w:rPr>
                <w:color w:val="1155cc"/>
                <w:u w:val="single"/>
                <w:rtl w:val="0"/>
              </w:rPr>
              <w:t xml:space="preserve">21. Определение замкнутости семейства функций. Доказательство замкнутости семейств передаточных функций GK, LV и AE.</w:t>
            </w:r>
          </w:hyperlink>
          <w:r w:rsidDel="00000000" w:rsidR="00000000" w:rsidRPr="00000000">
            <w:rPr>
              <w:rtl w:val="0"/>
            </w:rPr>
          </w:r>
        </w:p>
        <w:p w:rsidR="00000000" w:rsidDel="00000000" w:rsidP="00000000" w:rsidRDefault="00000000" w:rsidRPr="00000000" w14:paraId="00000081">
          <w:pPr>
            <w:spacing w:before="60" w:line="240" w:lineRule="auto"/>
            <w:ind w:left="720" w:firstLine="0"/>
            <w:rPr>
              <w:color w:val="1155cc"/>
              <w:u w:val="single"/>
            </w:rPr>
          </w:pPr>
          <w:hyperlink w:anchor="_gvojvrq471p1">
            <w:r w:rsidDel="00000000" w:rsidR="00000000" w:rsidRPr="00000000">
              <w:rPr>
                <w:color w:val="1155cc"/>
                <w:u w:val="single"/>
                <w:rtl w:val="0"/>
              </w:rPr>
              <w:t xml:space="preserve">22. Понятие монотонной структуры потока данных. Доказательство монотонности структур потока данных для анализов: достигающих определений, живых переменных и доступных выражений.</w:t>
            </w:r>
          </w:hyperlink>
          <w:r w:rsidDel="00000000" w:rsidR="00000000" w:rsidRPr="00000000">
            <w:rPr>
              <w:rtl w:val="0"/>
            </w:rPr>
          </w:r>
        </w:p>
        <w:p w:rsidR="00000000" w:rsidDel="00000000" w:rsidP="00000000" w:rsidRDefault="00000000" w:rsidRPr="00000000" w14:paraId="00000082">
          <w:pPr>
            <w:spacing w:before="60" w:line="240" w:lineRule="auto"/>
            <w:ind w:left="720" w:firstLine="0"/>
            <w:rPr>
              <w:color w:val="1155cc"/>
              <w:u w:val="single"/>
            </w:rPr>
          </w:pPr>
          <w:hyperlink w:anchor="_gvojvrq471p1">
            <w:r w:rsidDel="00000000" w:rsidR="00000000" w:rsidRPr="00000000">
              <w:rPr>
                <w:color w:val="1155cc"/>
                <w:u w:val="single"/>
                <w:rtl w:val="0"/>
              </w:rPr>
              <w:t xml:space="preserve">23. Понятие дистрибутивной структуры потока данных. Доказательство дистрибутивности структур потока данных для анализов: достигающих определений, живых переменных и доступных выражений.</w:t>
            </w:r>
          </w:hyperlink>
          <w:r w:rsidDel="00000000" w:rsidR="00000000" w:rsidRPr="00000000">
            <w:rPr>
              <w:rtl w:val="0"/>
            </w:rPr>
          </w:r>
        </w:p>
        <w:p w:rsidR="00000000" w:rsidDel="00000000" w:rsidP="00000000" w:rsidRDefault="00000000" w:rsidRPr="00000000" w14:paraId="00000083">
          <w:pPr>
            <w:spacing w:before="60" w:line="240" w:lineRule="auto"/>
            <w:ind w:left="720" w:firstLine="0"/>
            <w:rPr>
              <w:color w:val="1155cc"/>
              <w:u w:val="single"/>
            </w:rPr>
          </w:pPr>
          <w:hyperlink w:anchor="_gvojvrq471p1">
            <w:r w:rsidDel="00000000" w:rsidR="00000000" w:rsidRPr="00000000">
              <w:rPr>
                <w:color w:val="1155cc"/>
                <w:u w:val="single"/>
                <w:rtl w:val="0"/>
              </w:rPr>
              <w:t xml:space="preserve">24. Обобщенный итеративный алгоритм анализа потока данных.</w:t>
            </w:r>
          </w:hyperlink>
          <w:r w:rsidDel="00000000" w:rsidR="00000000" w:rsidRPr="00000000">
            <w:rPr>
              <w:rtl w:val="0"/>
            </w:rPr>
          </w:r>
        </w:p>
        <w:p w:rsidR="00000000" w:rsidDel="00000000" w:rsidP="00000000" w:rsidRDefault="00000000" w:rsidRPr="00000000" w14:paraId="00000084">
          <w:pPr>
            <w:spacing w:before="60" w:line="240" w:lineRule="auto"/>
            <w:ind w:left="720" w:firstLine="0"/>
            <w:rPr>
              <w:color w:val="1155cc"/>
              <w:u w:val="single"/>
            </w:rPr>
          </w:pPr>
          <w:hyperlink w:anchor="_gvojvrq471p1">
            <w:r w:rsidDel="00000000" w:rsidR="00000000" w:rsidRPr="00000000">
              <w:rPr>
                <w:color w:val="1155cc"/>
                <w:u w:val="single"/>
                <w:rtl w:val="0"/>
              </w:rPr>
              <w:t xml:space="preserve">25. Доказательство сходимости обобщённого итеративного алгоритма анализа потока данных.</w:t>
            </w:r>
          </w:hyperlink>
          <w:r w:rsidDel="00000000" w:rsidR="00000000" w:rsidRPr="00000000">
            <w:rPr>
              <w:rtl w:val="0"/>
            </w:rPr>
          </w:r>
        </w:p>
        <w:p w:rsidR="00000000" w:rsidDel="00000000" w:rsidP="00000000" w:rsidRDefault="00000000" w:rsidRPr="00000000" w14:paraId="00000085">
          <w:pPr>
            <w:spacing w:before="60" w:line="240" w:lineRule="auto"/>
            <w:ind w:left="720" w:firstLine="0"/>
            <w:rPr>
              <w:color w:val="1155cc"/>
              <w:u w:val="single"/>
            </w:rPr>
          </w:pPr>
          <w:hyperlink w:anchor="_gvojvrq471p1">
            <w:r w:rsidDel="00000000" w:rsidR="00000000" w:rsidRPr="00000000">
              <w:rPr>
                <w:color w:val="1155cc"/>
                <w:u w:val="single"/>
                <w:rtl w:val="0"/>
              </w:rPr>
              <w:t xml:space="preserve">26. Доказательство сходимости обобщённого итеративного алгоритма анализа потока данных к решению системы уравнений потока данных.</w:t>
            </w:r>
          </w:hyperlink>
          <w:r w:rsidDel="00000000" w:rsidR="00000000" w:rsidRPr="00000000">
            <w:rPr>
              <w:rtl w:val="0"/>
            </w:rPr>
          </w:r>
        </w:p>
        <w:p w:rsidR="00000000" w:rsidDel="00000000" w:rsidP="00000000" w:rsidRDefault="00000000" w:rsidRPr="00000000" w14:paraId="00000086">
          <w:pPr>
            <w:spacing w:before="60" w:line="240" w:lineRule="auto"/>
            <w:ind w:left="720" w:firstLine="0"/>
            <w:rPr>
              <w:color w:val="1155cc"/>
              <w:u w:val="single"/>
            </w:rPr>
          </w:pPr>
          <w:hyperlink w:anchor="_gvojvrq471p1">
            <w:r w:rsidDel="00000000" w:rsidR="00000000" w:rsidRPr="00000000">
              <w:rPr>
                <w:color w:val="1155cc"/>
                <w:u w:val="single"/>
                <w:rtl w:val="0"/>
              </w:rPr>
              <w:t xml:space="preserve">27. Доказательство того, что в случае монотонной структуры потока данных решение системы уравнений потока данных, найденное с помощью итеративного алгоритма является её максимальной фиксированной точкой.</w:t>
            </w:r>
          </w:hyperlink>
          <w:r w:rsidDel="00000000" w:rsidR="00000000" w:rsidRPr="00000000">
            <w:rPr>
              <w:rtl w:val="0"/>
            </w:rPr>
          </w:r>
        </w:p>
        <w:p w:rsidR="00000000" w:rsidDel="00000000" w:rsidP="00000000" w:rsidRDefault="00000000" w:rsidRPr="00000000" w14:paraId="00000087">
          <w:pPr>
            <w:spacing w:before="60" w:line="240" w:lineRule="auto"/>
            <w:ind w:left="720" w:firstLine="0"/>
            <w:rPr>
              <w:color w:val="1155cc"/>
              <w:u w:val="single"/>
            </w:rPr>
          </w:pPr>
          <w:hyperlink w:anchor="_gvojvrq471p1">
            <w:r w:rsidDel="00000000" w:rsidR="00000000" w:rsidRPr="00000000">
              <w:rPr>
                <w:color w:val="1155cc"/>
                <w:u w:val="single"/>
                <w:rtl w:val="0"/>
              </w:rPr>
              <w:t xml:space="preserve">28. Свойства решений уравнений потока данных для монотонных и дистрибутивных структур. Идеальное решение.</w:t>
            </w:r>
          </w:hyperlink>
          <w:r w:rsidDel="00000000" w:rsidR="00000000" w:rsidRPr="00000000">
            <w:rPr>
              <w:rtl w:val="0"/>
            </w:rPr>
          </w:r>
        </w:p>
        <w:p w:rsidR="00000000" w:rsidDel="00000000" w:rsidP="00000000" w:rsidRDefault="00000000" w:rsidRPr="00000000" w14:paraId="00000088">
          <w:pPr>
            <w:spacing w:before="60" w:line="240" w:lineRule="auto"/>
            <w:ind w:left="720" w:firstLine="0"/>
            <w:rPr>
              <w:color w:val="1155cc"/>
              <w:u w:val="single"/>
            </w:rPr>
          </w:pPr>
          <w:hyperlink w:anchor="_gvojvrq471p1">
            <w:r w:rsidDel="00000000" w:rsidR="00000000" w:rsidRPr="00000000">
              <w:rPr>
                <w:color w:val="1155cc"/>
                <w:u w:val="single"/>
                <w:rtl w:val="0"/>
              </w:rPr>
              <w:t xml:space="preserve">29. Свойства решений уравнений потока данных для монотонных и дистрибутивных структур. Решение сбором по всем путям.</w:t>
            </w:r>
          </w:hyperlink>
          <w:r w:rsidDel="00000000" w:rsidR="00000000" w:rsidRPr="00000000">
            <w:rPr>
              <w:rtl w:val="0"/>
            </w:rPr>
          </w:r>
        </w:p>
        <w:p w:rsidR="00000000" w:rsidDel="00000000" w:rsidP="00000000" w:rsidRDefault="00000000" w:rsidRPr="00000000" w14:paraId="00000089">
          <w:pPr>
            <w:spacing w:before="60" w:line="240" w:lineRule="auto"/>
            <w:ind w:left="720" w:firstLine="0"/>
            <w:rPr>
              <w:color w:val="1155cc"/>
              <w:u w:val="single"/>
            </w:rPr>
          </w:pPr>
          <w:hyperlink w:anchor="_gvojvrq471p1">
            <w:r w:rsidDel="00000000" w:rsidR="00000000" w:rsidRPr="00000000">
              <w:rPr>
                <w:color w:val="1155cc"/>
                <w:u w:val="single"/>
                <w:rtl w:val="0"/>
              </w:rPr>
              <w:t xml:space="preserve">30. Неконсервативность решения, «большего» (в смысле решёточного отношения частичного порядка), чем идеальное.</w:t>
            </w:r>
          </w:hyperlink>
          <w:r w:rsidDel="00000000" w:rsidR="00000000" w:rsidRPr="00000000">
            <w:rPr>
              <w:rtl w:val="0"/>
            </w:rPr>
          </w:r>
        </w:p>
        <w:p w:rsidR="00000000" w:rsidDel="00000000" w:rsidP="00000000" w:rsidRDefault="00000000" w:rsidRPr="00000000" w14:paraId="0000008A">
          <w:pPr>
            <w:spacing w:before="60" w:line="240" w:lineRule="auto"/>
            <w:ind w:left="720" w:firstLine="0"/>
            <w:rPr>
              <w:color w:val="1155cc"/>
              <w:u w:val="single"/>
            </w:rPr>
          </w:pPr>
          <w:hyperlink w:anchor="_gvojvrq471p1">
            <w:r w:rsidDel="00000000" w:rsidR="00000000" w:rsidRPr="00000000">
              <w:rPr>
                <w:color w:val="1155cc"/>
                <w:u w:val="single"/>
                <w:rtl w:val="0"/>
              </w:rPr>
              <w:t xml:space="preserve">31. Связь решения сбором по всем путям с максимальной фиксированной точкой в случае монотонных и дистрибутивных структур.</w:t>
            </w:r>
          </w:hyperlink>
          <w:r w:rsidDel="00000000" w:rsidR="00000000" w:rsidRPr="00000000">
            <w:rPr>
              <w:rtl w:val="0"/>
            </w:rPr>
          </w:r>
        </w:p>
        <w:p w:rsidR="00000000" w:rsidDel="00000000" w:rsidP="00000000" w:rsidRDefault="00000000" w:rsidRPr="00000000" w14:paraId="0000008B">
          <w:pPr>
            <w:spacing w:before="60" w:line="240" w:lineRule="auto"/>
            <w:ind w:left="720" w:firstLine="0"/>
            <w:rPr>
              <w:color w:val="1155cc"/>
              <w:u w:val="single"/>
            </w:rPr>
          </w:pPr>
          <w:hyperlink w:anchor="_gvojvrq471p1">
            <w:r w:rsidDel="00000000" w:rsidR="00000000" w:rsidRPr="00000000">
              <w:rPr>
                <w:color w:val="1155cc"/>
                <w:u w:val="single"/>
                <w:rtl w:val="0"/>
              </w:rPr>
              <w:t xml:space="preserve">32. Доказательство консервативности MFP-решения (максимальной фиксированной точки).</w:t>
            </w:r>
          </w:hyperlink>
          <w:r w:rsidDel="00000000" w:rsidR="00000000" w:rsidRPr="00000000">
            <w:rPr>
              <w:rtl w:val="0"/>
            </w:rPr>
          </w:r>
        </w:p>
        <w:p w:rsidR="00000000" w:rsidDel="00000000" w:rsidP="00000000" w:rsidRDefault="00000000" w:rsidRPr="00000000" w14:paraId="0000008C">
          <w:pPr>
            <w:spacing w:before="60" w:line="240" w:lineRule="auto"/>
            <w:ind w:left="720" w:firstLine="0"/>
            <w:rPr>
              <w:color w:val="1155cc"/>
              <w:u w:val="single"/>
            </w:rPr>
          </w:pPr>
          <w:hyperlink w:anchor="_gvojvrq471p1">
            <w:r w:rsidDel="00000000" w:rsidR="00000000" w:rsidRPr="00000000">
              <w:rPr>
                <w:color w:val="1155cc"/>
                <w:u w:val="single"/>
                <w:rtl w:val="0"/>
              </w:rPr>
              <w:t xml:space="preserve">33. Доминатор: определение. Свойства отношения доминирования. Непосредственный доминатор. Дерево доминаторов.</w:t>
            </w:r>
          </w:hyperlink>
          <w:r w:rsidDel="00000000" w:rsidR="00000000" w:rsidRPr="00000000">
            <w:rPr>
              <w:rtl w:val="0"/>
            </w:rPr>
          </w:r>
        </w:p>
        <w:p w:rsidR="00000000" w:rsidDel="00000000" w:rsidP="00000000" w:rsidRDefault="00000000" w:rsidRPr="00000000" w14:paraId="0000008D">
          <w:pPr>
            <w:spacing w:before="60" w:line="240" w:lineRule="auto"/>
            <w:ind w:left="720" w:firstLine="0"/>
            <w:rPr>
              <w:color w:val="1155cc"/>
              <w:u w:val="single"/>
            </w:rPr>
          </w:pPr>
          <w:hyperlink w:anchor="_gvojvrq471p1">
            <w:r w:rsidDel="00000000" w:rsidR="00000000" w:rsidRPr="00000000">
              <w:rPr>
                <w:color w:val="1155cc"/>
                <w:u w:val="single"/>
                <w:rtl w:val="0"/>
              </w:rPr>
              <w:t xml:space="preserve">34. Алгоритм вычисления всех доминаторов.</w:t>
            </w:r>
          </w:hyperlink>
          <w:r w:rsidDel="00000000" w:rsidR="00000000" w:rsidRPr="00000000">
            <w:rPr>
              <w:rtl w:val="0"/>
            </w:rPr>
          </w:r>
        </w:p>
        <w:p w:rsidR="00000000" w:rsidDel="00000000" w:rsidP="00000000" w:rsidRDefault="00000000" w:rsidRPr="00000000" w14:paraId="0000008E">
          <w:pPr>
            <w:spacing w:before="60" w:line="240" w:lineRule="auto"/>
            <w:ind w:left="720" w:firstLine="0"/>
            <w:rPr>
              <w:color w:val="1155cc"/>
              <w:u w:val="single"/>
            </w:rPr>
          </w:pPr>
          <w:hyperlink w:anchor="_gvojvrq471p1">
            <w:r w:rsidDel="00000000" w:rsidR="00000000" w:rsidRPr="00000000">
              <w:rPr>
                <w:color w:val="1155cc"/>
                <w:u w:val="single"/>
                <w:rtl w:val="0"/>
              </w:rPr>
              <w:t xml:space="preserve">35. Понятие границы доминирования. Свойства вершин, входящих в границу доминирования.</w:t>
            </w:r>
          </w:hyperlink>
          <w:r w:rsidDel="00000000" w:rsidR="00000000" w:rsidRPr="00000000">
            <w:rPr>
              <w:rtl w:val="0"/>
            </w:rPr>
          </w:r>
        </w:p>
        <w:p w:rsidR="00000000" w:rsidDel="00000000" w:rsidP="00000000" w:rsidRDefault="00000000" w:rsidRPr="00000000" w14:paraId="0000008F">
          <w:pPr>
            <w:spacing w:before="60" w:line="240" w:lineRule="auto"/>
            <w:ind w:left="720" w:firstLine="0"/>
            <w:rPr>
              <w:color w:val="1155cc"/>
              <w:u w:val="single"/>
            </w:rPr>
          </w:pPr>
          <w:hyperlink w:anchor="_gvojvrq471p1">
            <w:r w:rsidDel="00000000" w:rsidR="00000000" w:rsidRPr="00000000">
              <w:rPr>
                <w:color w:val="1155cc"/>
                <w:u w:val="single"/>
                <w:rtl w:val="0"/>
              </w:rPr>
              <w:t xml:space="preserve">36. Алгоритм вычисления границ доминирования.</w:t>
            </w:r>
          </w:hyperlink>
          <w:r w:rsidDel="00000000" w:rsidR="00000000" w:rsidRPr="00000000">
            <w:rPr>
              <w:rtl w:val="0"/>
            </w:rPr>
          </w:r>
        </w:p>
        <w:p w:rsidR="00000000" w:rsidDel="00000000" w:rsidP="00000000" w:rsidRDefault="00000000" w:rsidRPr="00000000" w14:paraId="00000090">
          <w:pPr>
            <w:spacing w:before="60" w:line="240" w:lineRule="auto"/>
            <w:ind w:left="720" w:firstLine="0"/>
            <w:rPr>
              <w:color w:val="1155cc"/>
              <w:u w:val="single"/>
            </w:rPr>
          </w:pPr>
          <w:hyperlink w:anchor="_gvojvrq471p1">
            <w:r w:rsidDel="00000000" w:rsidR="00000000" w:rsidRPr="00000000">
              <w:rPr>
                <w:color w:val="1155cc"/>
                <w:u w:val="single"/>
                <w:rtl w:val="0"/>
              </w:rPr>
              <w:t xml:space="preserve">37. Алгоритм вычисления всех постдоминаторов.</w:t>
            </w:r>
          </w:hyperlink>
          <w:r w:rsidDel="00000000" w:rsidR="00000000" w:rsidRPr="00000000">
            <w:rPr>
              <w:rtl w:val="0"/>
            </w:rPr>
          </w:r>
        </w:p>
        <w:p w:rsidR="00000000" w:rsidDel="00000000" w:rsidP="00000000" w:rsidRDefault="00000000" w:rsidRPr="00000000" w14:paraId="00000091">
          <w:pPr>
            <w:spacing w:before="60" w:line="240" w:lineRule="auto"/>
            <w:ind w:left="720" w:firstLine="0"/>
            <w:rPr>
              <w:color w:val="1155cc"/>
              <w:u w:val="single"/>
            </w:rPr>
          </w:pPr>
          <w:hyperlink w:anchor="_gvojvrq471p1">
            <w:r w:rsidDel="00000000" w:rsidR="00000000" w:rsidRPr="00000000">
              <w:rPr>
                <w:color w:val="1155cc"/>
                <w:u w:val="single"/>
                <w:rtl w:val="0"/>
              </w:rPr>
              <w:t xml:space="preserve">38. Алгоритм вычисления обратных границ доминирования.</w:t>
            </w:r>
          </w:hyperlink>
          <w:r w:rsidDel="00000000" w:rsidR="00000000" w:rsidRPr="00000000">
            <w:rPr>
              <w:rtl w:val="0"/>
            </w:rPr>
          </w:r>
        </w:p>
        <w:p w:rsidR="00000000" w:rsidDel="00000000" w:rsidP="00000000" w:rsidRDefault="00000000" w:rsidRPr="00000000" w14:paraId="00000092">
          <w:pPr>
            <w:spacing w:before="60" w:line="240" w:lineRule="auto"/>
            <w:ind w:left="720" w:firstLine="0"/>
            <w:rPr>
              <w:color w:val="1155cc"/>
              <w:u w:val="single"/>
            </w:rPr>
          </w:pPr>
          <w:hyperlink w:anchor="_gvojvrq471p1">
            <w:r w:rsidDel="00000000" w:rsidR="00000000" w:rsidRPr="00000000">
              <w:rPr>
                <w:color w:val="1155cc"/>
                <w:u w:val="single"/>
                <w:rtl w:val="0"/>
              </w:rPr>
              <w:t xml:space="preserve">39. Проблема распространения копий и итеративный алгоритм её решения.</w:t>
            </w:r>
          </w:hyperlink>
          <w:r w:rsidDel="00000000" w:rsidR="00000000" w:rsidRPr="00000000">
            <w:rPr>
              <w:rtl w:val="0"/>
            </w:rPr>
          </w:r>
        </w:p>
        <w:p w:rsidR="00000000" w:rsidDel="00000000" w:rsidP="00000000" w:rsidRDefault="00000000" w:rsidRPr="00000000" w14:paraId="00000093">
          <w:pPr>
            <w:spacing w:before="60" w:line="240" w:lineRule="auto"/>
            <w:ind w:left="720" w:firstLine="0"/>
            <w:rPr>
              <w:color w:val="1155cc"/>
              <w:u w:val="single"/>
            </w:rPr>
          </w:pPr>
          <w:hyperlink w:anchor="_gvojvrq471p1">
            <w:r w:rsidDel="00000000" w:rsidR="00000000" w:rsidRPr="00000000">
              <w:rPr>
                <w:color w:val="1155cc"/>
                <w:u w:val="single"/>
                <w:rtl w:val="0"/>
              </w:rPr>
              <w:t xml:space="preserve">40. Классификация дуг ГПУ: остовные, прямые, обратно направленные, обратные и поперечные (косые) дуги.</w:t>
            </w:r>
          </w:hyperlink>
          <w:r w:rsidDel="00000000" w:rsidR="00000000" w:rsidRPr="00000000">
            <w:rPr>
              <w:rtl w:val="0"/>
            </w:rPr>
          </w:r>
        </w:p>
        <w:p w:rsidR="00000000" w:rsidDel="00000000" w:rsidP="00000000" w:rsidRDefault="00000000" w:rsidRPr="00000000" w14:paraId="00000094">
          <w:pPr>
            <w:spacing w:before="60" w:line="240" w:lineRule="auto"/>
            <w:ind w:left="720" w:firstLine="0"/>
            <w:rPr>
              <w:color w:val="1155cc"/>
              <w:u w:val="single"/>
            </w:rPr>
          </w:pPr>
          <w:hyperlink w:anchor="_gvojvrq471p1">
            <w:r w:rsidDel="00000000" w:rsidR="00000000" w:rsidRPr="00000000">
              <w:rPr>
                <w:color w:val="1155cc"/>
                <w:u w:val="single"/>
                <w:rtl w:val="0"/>
              </w:rPr>
              <w:t xml:space="preserve">41. Понятие естественного цикла. Алгоритм построения естественного цикла по обратной дуге.</w:t>
            </w:r>
          </w:hyperlink>
          <w:r w:rsidDel="00000000" w:rsidR="00000000" w:rsidRPr="00000000">
            <w:rPr>
              <w:rtl w:val="0"/>
            </w:rPr>
          </w:r>
        </w:p>
        <w:p w:rsidR="00000000" w:rsidDel="00000000" w:rsidP="00000000" w:rsidRDefault="00000000" w:rsidRPr="00000000" w14:paraId="00000095">
          <w:pPr>
            <w:spacing w:before="60" w:line="240" w:lineRule="auto"/>
            <w:ind w:left="720" w:firstLine="0"/>
            <w:rPr>
              <w:color w:val="1155cc"/>
              <w:u w:val="single"/>
            </w:rPr>
          </w:pPr>
          <w:hyperlink w:anchor="_gvojvrq471p1">
            <w:r w:rsidDel="00000000" w:rsidR="00000000" w:rsidRPr="00000000">
              <w:rPr>
                <w:color w:val="1155cc"/>
                <w:u w:val="single"/>
                <w:rtl w:val="0"/>
              </w:rPr>
              <w:t xml:space="preserve">42. Алгоритм перемещения кода, инвариантного относительно цикла.</w:t>
            </w:r>
          </w:hyperlink>
          <w:r w:rsidDel="00000000" w:rsidR="00000000" w:rsidRPr="00000000">
            <w:rPr>
              <w:rtl w:val="0"/>
            </w:rPr>
          </w:r>
        </w:p>
        <w:p w:rsidR="00000000" w:rsidDel="00000000" w:rsidP="00000000" w:rsidRDefault="00000000" w:rsidRPr="00000000" w14:paraId="00000096">
          <w:pPr>
            <w:spacing w:before="60" w:line="240" w:lineRule="auto"/>
            <w:ind w:left="720" w:firstLine="0"/>
            <w:rPr>
              <w:color w:val="1155cc"/>
              <w:u w:val="single"/>
            </w:rPr>
          </w:pPr>
          <w:hyperlink w:anchor="_gvojvrq471p1">
            <w:r w:rsidDel="00000000" w:rsidR="00000000" w:rsidRPr="00000000">
              <w:rPr>
                <w:color w:val="1155cc"/>
                <w:u w:val="single"/>
                <w:rtl w:val="0"/>
              </w:rPr>
              <w:t xml:space="preserve">43. Алгоритм удаления бесполезного кода.</w:t>
            </w:r>
          </w:hyperlink>
          <w:r w:rsidDel="00000000" w:rsidR="00000000" w:rsidRPr="00000000">
            <w:rPr>
              <w:rtl w:val="0"/>
            </w:rPr>
          </w:r>
        </w:p>
        <w:p w:rsidR="00000000" w:rsidDel="00000000" w:rsidP="00000000" w:rsidRDefault="00000000" w:rsidRPr="00000000" w14:paraId="00000097">
          <w:pPr>
            <w:spacing w:before="60" w:line="240" w:lineRule="auto"/>
            <w:ind w:left="720" w:firstLine="0"/>
            <w:rPr>
              <w:color w:val="1155cc"/>
              <w:u w:val="single"/>
            </w:rPr>
          </w:pPr>
          <w:hyperlink w:anchor="_gvojvrq471p1">
            <w:r w:rsidDel="00000000" w:rsidR="00000000" w:rsidRPr="00000000">
              <w:rPr>
                <w:color w:val="1155cc"/>
                <w:u w:val="single"/>
                <w:rtl w:val="0"/>
              </w:rPr>
              <w:t xml:space="preserve">44. Алгоритм удаления недостижимого кода.</w:t>
            </w:r>
          </w:hyperlink>
          <w:r w:rsidDel="00000000" w:rsidR="00000000" w:rsidRPr="00000000">
            <w:rPr>
              <w:rtl w:val="0"/>
            </w:rPr>
          </w:r>
        </w:p>
        <w:p w:rsidR="00000000" w:rsidDel="00000000" w:rsidP="00000000" w:rsidRDefault="00000000" w:rsidRPr="00000000" w14:paraId="00000098">
          <w:pPr>
            <w:spacing w:before="60" w:line="240" w:lineRule="auto"/>
            <w:ind w:left="720" w:firstLine="0"/>
            <w:rPr>
              <w:color w:val="1155cc"/>
              <w:u w:val="single"/>
            </w:rPr>
          </w:pPr>
          <w:hyperlink w:anchor="_gvojvrq471p1">
            <w:r w:rsidDel="00000000" w:rsidR="00000000" w:rsidRPr="00000000">
              <w:rPr>
                <w:color w:val="1155cc"/>
                <w:u w:val="single"/>
                <w:rtl w:val="0"/>
              </w:rPr>
              <w:t xml:space="preserve">45. Алгоритм оптимизации потока управления.</w:t>
            </w:r>
          </w:hyperlink>
          <w:r w:rsidDel="00000000" w:rsidR="00000000" w:rsidRPr="00000000">
            <w:rPr>
              <w:rtl w:val="0"/>
            </w:rPr>
          </w:r>
        </w:p>
        <w:p w:rsidR="00000000" w:rsidDel="00000000" w:rsidP="00000000" w:rsidRDefault="00000000" w:rsidRPr="00000000" w14:paraId="00000099">
          <w:pPr>
            <w:spacing w:before="60" w:line="240" w:lineRule="auto"/>
            <w:ind w:left="720" w:firstLine="0"/>
            <w:rPr>
              <w:color w:val="1155cc"/>
              <w:u w:val="single"/>
            </w:rPr>
          </w:pPr>
          <w:hyperlink w:anchor="_gvojvrq471p1">
            <w:r w:rsidDel="00000000" w:rsidR="00000000" w:rsidRPr="00000000">
              <w:rPr>
                <w:color w:val="1155cc"/>
                <w:u w:val="single"/>
                <w:rtl w:val="0"/>
              </w:rPr>
              <w:t xml:space="preserve">46. Построение SSA-формы. Базовый алгоритм.</w:t>
            </w:r>
          </w:hyperlink>
          <w:r w:rsidDel="00000000" w:rsidR="00000000" w:rsidRPr="00000000">
            <w:rPr>
              <w:rtl w:val="0"/>
            </w:rPr>
          </w:r>
        </w:p>
        <w:p w:rsidR="00000000" w:rsidDel="00000000" w:rsidP="00000000" w:rsidRDefault="00000000" w:rsidRPr="00000000" w14:paraId="0000009A">
          <w:pPr>
            <w:spacing w:before="60" w:line="240" w:lineRule="auto"/>
            <w:ind w:left="720" w:firstLine="0"/>
            <w:rPr>
              <w:color w:val="1155cc"/>
              <w:u w:val="single"/>
            </w:rPr>
          </w:pPr>
          <w:hyperlink w:anchor="_gvojvrq471p1">
            <w:r w:rsidDel="00000000" w:rsidR="00000000" w:rsidRPr="00000000">
              <w:rPr>
                <w:color w:val="1155cc"/>
                <w:u w:val="single"/>
                <w:rtl w:val="0"/>
              </w:rPr>
              <w:t xml:space="preserve">47. Алгоритм построения частично-усеченной SSA-формы. Расстановка phi-функций.</w:t>
            </w:r>
          </w:hyperlink>
          <w:r w:rsidDel="00000000" w:rsidR="00000000" w:rsidRPr="00000000">
            <w:rPr>
              <w:rtl w:val="0"/>
            </w:rPr>
          </w:r>
        </w:p>
        <w:p w:rsidR="00000000" w:rsidDel="00000000" w:rsidP="00000000" w:rsidRDefault="00000000" w:rsidRPr="00000000" w14:paraId="0000009B">
          <w:pPr>
            <w:spacing w:before="60" w:line="240" w:lineRule="auto"/>
            <w:ind w:left="720" w:firstLine="0"/>
            <w:rPr>
              <w:color w:val="1155cc"/>
              <w:u w:val="single"/>
            </w:rPr>
          </w:pPr>
          <w:hyperlink w:anchor="_gvojvrq471p1">
            <w:r w:rsidDel="00000000" w:rsidR="00000000" w:rsidRPr="00000000">
              <w:rPr>
                <w:color w:val="1155cc"/>
                <w:u w:val="single"/>
                <w:rtl w:val="0"/>
              </w:rPr>
              <w:t xml:space="preserve">48. Алгоритм построения частично-усеченной SSA-формы. Переименование переменных.</w:t>
            </w:r>
          </w:hyperlink>
          <w:r w:rsidDel="00000000" w:rsidR="00000000" w:rsidRPr="00000000">
            <w:rPr>
              <w:rtl w:val="0"/>
            </w:rPr>
          </w:r>
        </w:p>
        <w:p w:rsidR="00000000" w:rsidDel="00000000" w:rsidP="00000000" w:rsidRDefault="00000000" w:rsidRPr="00000000" w14:paraId="0000009C">
          <w:pPr>
            <w:spacing w:before="60" w:line="240" w:lineRule="auto"/>
            <w:ind w:left="720" w:firstLine="0"/>
            <w:rPr>
              <w:color w:val="1155cc"/>
              <w:u w:val="single"/>
            </w:rPr>
          </w:pPr>
          <w:hyperlink w:anchor="_gvojvrq471p1">
            <w:r w:rsidDel="00000000" w:rsidR="00000000" w:rsidRPr="00000000">
              <w:rPr>
                <w:color w:val="1155cc"/>
                <w:u w:val="single"/>
                <w:rtl w:val="0"/>
              </w:rPr>
              <w:t xml:space="preserve">49. Восстановление кода из SSA-формы. Замена -функций группами инструкций копирования.</w:t>
            </w:r>
          </w:hyperlink>
          <w:r w:rsidDel="00000000" w:rsidR="00000000" w:rsidRPr="00000000">
            <w:rPr>
              <w:rtl w:val="0"/>
            </w:rPr>
          </w:r>
        </w:p>
        <w:p w:rsidR="00000000" w:rsidDel="00000000" w:rsidP="00000000" w:rsidRDefault="00000000" w:rsidRPr="00000000" w14:paraId="0000009D">
          <w:pPr>
            <w:spacing w:before="60" w:line="240" w:lineRule="auto"/>
            <w:ind w:left="720" w:firstLine="0"/>
            <w:rPr>
              <w:color w:val="1155cc"/>
              <w:u w:val="single"/>
            </w:rPr>
          </w:pPr>
          <w:hyperlink w:anchor="_gvojvrq471p1">
            <w:r w:rsidDel="00000000" w:rsidR="00000000" w:rsidRPr="00000000">
              <w:rPr>
                <w:color w:val="1155cc"/>
                <w:u w:val="single"/>
                <w:rtl w:val="0"/>
              </w:rPr>
              <w:t xml:space="preserve">50. Постановка задачи глобального распространения констант. Полурешётка значений констант. Специальные константы Undef и NAC.</w:t>
            </w:r>
          </w:hyperlink>
          <w:r w:rsidDel="00000000" w:rsidR="00000000" w:rsidRPr="00000000">
            <w:rPr>
              <w:rtl w:val="0"/>
            </w:rPr>
          </w:r>
        </w:p>
        <w:p w:rsidR="00000000" w:rsidDel="00000000" w:rsidP="00000000" w:rsidRDefault="00000000" w:rsidRPr="00000000" w14:paraId="0000009E">
          <w:pPr>
            <w:spacing w:before="60" w:line="240" w:lineRule="auto"/>
            <w:ind w:left="720" w:firstLine="0"/>
            <w:rPr>
              <w:color w:val="1155cc"/>
              <w:u w:val="single"/>
            </w:rPr>
          </w:pPr>
          <w:hyperlink w:anchor="_gvojvrq471p1">
            <w:r w:rsidDel="00000000" w:rsidR="00000000" w:rsidRPr="00000000">
              <w:rPr>
                <w:color w:val="1155cc"/>
                <w:u w:val="single"/>
                <w:rtl w:val="0"/>
              </w:rPr>
              <w:t xml:space="preserve">51. Постановка задачи глобального распространения констант. Операция сбора в структуре распространения констант.</w:t>
            </w:r>
          </w:hyperlink>
          <w:r w:rsidDel="00000000" w:rsidR="00000000" w:rsidRPr="00000000">
            <w:rPr>
              <w:rtl w:val="0"/>
            </w:rPr>
          </w:r>
        </w:p>
        <w:p w:rsidR="00000000" w:rsidDel="00000000" w:rsidP="00000000" w:rsidRDefault="00000000" w:rsidRPr="00000000" w14:paraId="0000009F">
          <w:pPr>
            <w:spacing w:before="60" w:line="240" w:lineRule="auto"/>
            <w:ind w:left="720" w:firstLine="0"/>
            <w:rPr>
              <w:color w:val="1155cc"/>
              <w:u w:val="single"/>
            </w:rPr>
          </w:pPr>
          <w:hyperlink w:anchor="_gvojvrq471p1">
            <w:r w:rsidDel="00000000" w:rsidR="00000000" w:rsidRPr="00000000">
              <w:rPr>
                <w:color w:val="1155cc"/>
                <w:u w:val="single"/>
                <w:rtl w:val="0"/>
              </w:rPr>
              <w:t xml:space="preserve">52. Передаточные функции структуры распространения констант.</w:t>
            </w:r>
          </w:hyperlink>
          <w:r w:rsidDel="00000000" w:rsidR="00000000" w:rsidRPr="00000000">
            <w:rPr>
              <w:rtl w:val="0"/>
            </w:rPr>
          </w:r>
        </w:p>
        <w:p w:rsidR="00000000" w:rsidDel="00000000" w:rsidP="00000000" w:rsidRDefault="00000000" w:rsidRPr="00000000" w14:paraId="000000A0">
          <w:pPr>
            <w:spacing w:before="60" w:line="240" w:lineRule="auto"/>
            <w:ind w:left="720" w:firstLine="0"/>
            <w:rPr>
              <w:color w:val="1155cc"/>
              <w:u w:val="single"/>
            </w:rPr>
          </w:pPr>
          <w:hyperlink w:anchor="_gvojvrq471p1">
            <w:r w:rsidDel="00000000" w:rsidR="00000000" w:rsidRPr="00000000">
              <w:rPr>
                <w:color w:val="1155cc"/>
                <w:u w:val="single"/>
                <w:rtl w:val="0"/>
              </w:rPr>
              <w:t xml:space="preserve">53. Монотонность и недистрибутивность структуры распространения констант.</w:t>
            </w:r>
          </w:hyperlink>
          <w:r w:rsidDel="00000000" w:rsidR="00000000" w:rsidRPr="00000000">
            <w:rPr>
              <w:rtl w:val="0"/>
            </w:rPr>
          </w:r>
        </w:p>
        <w:p w:rsidR="00000000" w:rsidDel="00000000" w:rsidP="00000000" w:rsidRDefault="00000000" w:rsidRPr="00000000" w14:paraId="000000A1">
          <w:pPr>
            <w:spacing w:before="60" w:line="240" w:lineRule="auto"/>
            <w:ind w:left="720" w:firstLine="0"/>
            <w:rPr>
              <w:color w:val="1155cc"/>
              <w:u w:val="single"/>
            </w:rPr>
          </w:pPr>
          <w:hyperlink w:anchor="_gvojvrq471p1">
            <w:r w:rsidDel="00000000" w:rsidR="00000000" w:rsidRPr="00000000">
              <w:rPr>
                <w:color w:val="1155cc"/>
                <w:u w:val="single"/>
                <w:rtl w:val="0"/>
              </w:rPr>
              <w:t xml:space="preserve">54. Двухфазный алгоритм глобального распространения констант.</w:t>
            </w:r>
          </w:hyperlink>
          <w:r w:rsidDel="00000000" w:rsidR="00000000" w:rsidRPr="00000000">
            <w:rPr>
              <w:rtl w:val="0"/>
            </w:rPr>
          </w:r>
        </w:p>
        <w:p w:rsidR="00000000" w:rsidDel="00000000" w:rsidP="00000000" w:rsidRDefault="00000000" w:rsidRPr="00000000" w14:paraId="000000A2">
          <w:pPr>
            <w:spacing w:before="60" w:line="240" w:lineRule="auto"/>
            <w:ind w:left="720" w:firstLine="0"/>
            <w:rPr>
              <w:color w:val="1155cc"/>
              <w:u w:val="single"/>
            </w:rPr>
          </w:pPr>
          <w:hyperlink w:anchor="_gvojvrq471p1">
            <w:r w:rsidDel="00000000" w:rsidR="00000000" w:rsidRPr="00000000">
              <w:rPr>
                <w:color w:val="1155cc"/>
                <w:u w:val="single"/>
                <w:rtl w:val="0"/>
              </w:rPr>
              <w:t xml:space="preserve">55. Нумерация значений в суперблоках.</w:t>
            </w:r>
          </w:hyperlink>
          <w:r w:rsidDel="00000000" w:rsidR="00000000" w:rsidRPr="00000000">
            <w:rPr>
              <w:rtl w:val="0"/>
            </w:rPr>
          </w:r>
        </w:p>
        <w:p w:rsidR="00000000" w:rsidDel="00000000" w:rsidP="00000000" w:rsidRDefault="00000000" w:rsidRPr="00000000" w14:paraId="000000A3">
          <w:pPr>
            <w:spacing w:before="60" w:line="240" w:lineRule="auto"/>
            <w:ind w:left="720" w:firstLine="0"/>
            <w:rPr>
              <w:color w:val="1155cc"/>
              <w:u w:val="single"/>
            </w:rPr>
          </w:pPr>
          <w:hyperlink w:anchor="_gvojvrq471p1">
            <w:r w:rsidDel="00000000" w:rsidR="00000000" w:rsidRPr="00000000">
              <w:rPr>
                <w:color w:val="1155cc"/>
                <w:u w:val="single"/>
                <w:rtl w:val="0"/>
              </w:rPr>
              <w:t xml:space="preserve">56. Алгоритм глобальной нумерации значений с помощью рекурсивного обхода дерева доминаторов.</w:t>
            </w:r>
          </w:hyperlink>
          <w:r w:rsidDel="00000000" w:rsidR="00000000" w:rsidRPr="00000000">
            <w:rPr>
              <w:rtl w:val="0"/>
            </w:rPr>
          </w:r>
        </w:p>
        <w:p w:rsidR="00000000" w:rsidDel="00000000" w:rsidP="00000000" w:rsidRDefault="00000000" w:rsidRPr="00000000" w14:paraId="000000A4">
          <w:pPr>
            <w:spacing w:before="60" w:line="240" w:lineRule="auto"/>
            <w:ind w:left="720" w:firstLine="0"/>
            <w:rPr>
              <w:color w:val="1155cc"/>
              <w:u w:val="single"/>
            </w:rPr>
          </w:pPr>
          <w:hyperlink w:anchor="_gvojvrq471p1">
            <w:r w:rsidDel="00000000" w:rsidR="00000000" w:rsidRPr="00000000">
              <w:rPr>
                <w:color w:val="1155cc"/>
                <w:u w:val="single"/>
                <w:rtl w:val="0"/>
              </w:rPr>
              <w:t xml:space="preserve">57. Алгоритм построения иерархии областей. Сводимость ГПУ.</w:t>
            </w:r>
          </w:hyperlink>
          <w:r w:rsidDel="00000000" w:rsidR="00000000" w:rsidRPr="00000000">
            <w:rPr>
              <w:rtl w:val="0"/>
            </w:rPr>
          </w:r>
        </w:p>
        <w:p w:rsidR="00000000" w:rsidDel="00000000" w:rsidP="00000000" w:rsidRDefault="00000000" w:rsidRPr="00000000" w14:paraId="000000A5">
          <w:pPr>
            <w:spacing w:before="60" w:line="240" w:lineRule="auto"/>
            <w:ind w:left="720" w:firstLine="0"/>
            <w:rPr>
              <w:color w:val="1155cc"/>
              <w:u w:val="single"/>
            </w:rPr>
          </w:pPr>
          <w:hyperlink w:anchor="_gvojvrq471p1">
            <w:r w:rsidDel="00000000" w:rsidR="00000000" w:rsidRPr="00000000">
              <w:rPr>
                <w:color w:val="1155cc"/>
                <w:u w:val="single"/>
                <w:rtl w:val="0"/>
              </w:rPr>
              <w:t xml:space="preserve">58. Анализ потока данных на основе областей.</w:t>
            </w:r>
          </w:hyperlink>
          <w:r w:rsidDel="00000000" w:rsidR="00000000" w:rsidRPr="00000000">
            <w:rPr>
              <w:rtl w:val="0"/>
            </w:rPr>
          </w:r>
        </w:p>
        <w:p w:rsidR="00000000" w:rsidDel="00000000" w:rsidP="00000000" w:rsidRDefault="00000000" w:rsidRPr="00000000" w14:paraId="000000A6">
          <w:pPr>
            <w:spacing w:before="60" w:line="240" w:lineRule="auto"/>
            <w:ind w:left="720" w:firstLine="0"/>
            <w:rPr>
              <w:color w:val="1155cc"/>
              <w:u w:val="single"/>
            </w:rPr>
          </w:pPr>
          <w:hyperlink w:anchor="_gvojvrq471p1">
            <w:r w:rsidDel="00000000" w:rsidR="00000000" w:rsidRPr="00000000">
              <w:rPr>
                <w:color w:val="1155cc"/>
                <w:u w:val="single"/>
                <w:rtl w:val="0"/>
              </w:rPr>
              <w:t xml:space="preserve">59. Вычисление передаточных функций областей. Основные операции.</w:t>
            </w:r>
          </w:hyperlink>
          <w:r w:rsidDel="00000000" w:rsidR="00000000" w:rsidRPr="00000000">
            <w:rPr>
              <w:rtl w:val="0"/>
            </w:rPr>
          </w:r>
        </w:p>
        <w:p w:rsidR="00000000" w:rsidDel="00000000" w:rsidP="00000000" w:rsidRDefault="00000000" w:rsidRPr="00000000" w14:paraId="000000A7">
          <w:pPr>
            <w:spacing w:before="60" w:line="240" w:lineRule="auto"/>
            <w:ind w:left="720" w:firstLine="0"/>
            <w:rPr>
              <w:color w:val="1155cc"/>
              <w:u w:val="single"/>
            </w:rPr>
          </w:pPr>
          <w:hyperlink w:anchor="_gvojvrq471p1">
            <w:r w:rsidDel="00000000" w:rsidR="00000000" w:rsidRPr="00000000">
              <w:rPr>
                <w:color w:val="1155cc"/>
                <w:u w:val="single"/>
                <w:rtl w:val="0"/>
              </w:rPr>
              <w:t xml:space="preserve">60. Замкнутость семейства передаточных функций относительно операции композиции.</w:t>
            </w:r>
          </w:hyperlink>
          <w:r w:rsidDel="00000000" w:rsidR="00000000" w:rsidRPr="00000000">
            <w:rPr>
              <w:rtl w:val="0"/>
            </w:rPr>
          </w:r>
        </w:p>
        <w:p w:rsidR="00000000" w:rsidDel="00000000" w:rsidP="00000000" w:rsidRDefault="00000000" w:rsidRPr="00000000" w14:paraId="000000A8">
          <w:pPr>
            <w:spacing w:before="60" w:line="240" w:lineRule="auto"/>
            <w:ind w:left="720" w:firstLine="0"/>
            <w:rPr>
              <w:color w:val="1155cc"/>
              <w:u w:val="single"/>
            </w:rPr>
          </w:pPr>
          <w:hyperlink w:anchor="_gvojvrq471p1">
            <w:r w:rsidDel="00000000" w:rsidR="00000000" w:rsidRPr="00000000">
              <w:rPr>
                <w:color w:val="1155cc"/>
                <w:u w:val="single"/>
                <w:rtl w:val="0"/>
              </w:rPr>
              <w:t xml:space="preserve">61. Замкнутость семейства передаточных функций относительно операции сбора.</w:t>
            </w:r>
          </w:hyperlink>
          <w:r w:rsidDel="00000000" w:rsidR="00000000" w:rsidRPr="00000000">
            <w:rPr>
              <w:rtl w:val="0"/>
            </w:rPr>
          </w:r>
        </w:p>
        <w:p w:rsidR="00000000" w:rsidDel="00000000" w:rsidP="00000000" w:rsidRDefault="00000000" w:rsidRPr="00000000" w14:paraId="000000A9">
          <w:pPr>
            <w:spacing w:before="60" w:line="240" w:lineRule="auto"/>
            <w:ind w:left="720" w:firstLine="0"/>
            <w:rPr>
              <w:color w:val="1155cc"/>
              <w:u w:val="single"/>
            </w:rPr>
          </w:pPr>
          <w:hyperlink w:anchor="_gvojvrq471p1">
            <w:r w:rsidDel="00000000" w:rsidR="00000000" w:rsidRPr="00000000">
              <w:rPr>
                <w:color w:val="1155cc"/>
                <w:u w:val="single"/>
                <w:rtl w:val="0"/>
              </w:rPr>
              <w:t xml:space="preserve">62. Замкнутость семейства передаточных функций относительно операции замыкания.</w:t>
            </w:r>
          </w:hyperlink>
          <w:r w:rsidDel="00000000" w:rsidR="00000000" w:rsidRPr="00000000">
            <w:rPr>
              <w:rtl w:val="0"/>
            </w:rPr>
          </w:r>
        </w:p>
        <w:p w:rsidR="00000000" w:rsidDel="00000000" w:rsidP="00000000" w:rsidRDefault="00000000" w:rsidRPr="00000000" w14:paraId="000000AA">
          <w:pPr>
            <w:spacing w:before="60" w:line="240" w:lineRule="auto"/>
            <w:ind w:left="720" w:firstLine="0"/>
            <w:rPr>
              <w:color w:val="1155cc"/>
              <w:u w:val="single"/>
            </w:rPr>
          </w:pPr>
          <w:hyperlink w:anchor="_gvojvrq471p1">
            <w:r w:rsidDel="00000000" w:rsidR="00000000" w:rsidRPr="00000000">
              <w:rPr>
                <w:color w:val="1155cc"/>
                <w:u w:val="single"/>
                <w:rtl w:val="0"/>
              </w:rPr>
              <w:t xml:space="preserve">63. Алгоритм анализа потока данных на основе областей.</w:t>
            </w:r>
          </w:hyperlink>
          <w:r w:rsidDel="00000000" w:rsidR="00000000" w:rsidRPr="00000000">
            <w:rPr>
              <w:rtl w:val="0"/>
            </w:rPr>
          </w:r>
        </w:p>
        <w:p w:rsidR="00000000" w:rsidDel="00000000" w:rsidP="00000000" w:rsidRDefault="00000000" w:rsidRPr="00000000" w14:paraId="000000AB">
          <w:pPr>
            <w:spacing w:before="60" w:line="240" w:lineRule="auto"/>
            <w:ind w:left="720" w:firstLine="0"/>
            <w:rPr>
              <w:color w:val="1155cc"/>
              <w:u w:val="single"/>
            </w:rPr>
          </w:pPr>
          <w:hyperlink w:anchor="_gvojvrq471p1">
            <w:r w:rsidDel="00000000" w:rsidR="00000000" w:rsidRPr="00000000">
              <w:rPr>
                <w:color w:val="1155cc"/>
                <w:u w:val="single"/>
                <w:rtl w:val="0"/>
              </w:rPr>
              <w:t xml:space="preserve">64. Накладные расходы на вызов процедуры.</w:t>
            </w:r>
          </w:hyperlink>
          <w:r w:rsidDel="00000000" w:rsidR="00000000" w:rsidRPr="00000000">
            <w:rPr>
              <w:rtl w:val="0"/>
            </w:rPr>
          </w:r>
        </w:p>
        <w:p w:rsidR="00000000" w:rsidDel="00000000" w:rsidP="00000000" w:rsidRDefault="00000000" w:rsidRPr="00000000" w14:paraId="000000AC">
          <w:pPr>
            <w:spacing w:before="60" w:line="240" w:lineRule="auto"/>
            <w:ind w:left="720" w:firstLine="0"/>
            <w:rPr>
              <w:color w:val="1155cc"/>
              <w:u w:val="single"/>
            </w:rPr>
          </w:pPr>
          <w:hyperlink w:anchor="_gvojvrq471p1">
            <w:r w:rsidDel="00000000" w:rsidR="00000000" w:rsidRPr="00000000">
              <w:rPr>
                <w:color w:val="1155cc"/>
                <w:u w:val="single"/>
                <w:rtl w:val="0"/>
              </w:rPr>
              <w:t xml:space="preserve">65. Граф вызовов и его построение.</w:t>
            </w:r>
          </w:hyperlink>
          <w:r w:rsidDel="00000000" w:rsidR="00000000" w:rsidRPr="00000000">
            <w:rPr>
              <w:rtl w:val="0"/>
            </w:rPr>
          </w:r>
        </w:p>
        <w:p w:rsidR="00000000" w:rsidDel="00000000" w:rsidP="00000000" w:rsidRDefault="00000000" w:rsidRPr="00000000" w14:paraId="000000AD">
          <w:pPr>
            <w:spacing w:before="60" w:line="240" w:lineRule="auto"/>
            <w:ind w:left="720" w:firstLine="0"/>
            <w:rPr>
              <w:color w:val="1155cc"/>
              <w:u w:val="single"/>
            </w:rPr>
          </w:pPr>
          <w:hyperlink w:anchor="_gvojvrq471p1">
            <w:r w:rsidDel="00000000" w:rsidR="00000000" w:rsidRPr="00000000">
              <w:rPr>
                <w:color w:val="1155cc"/>
                <w:u w:val="single"/>
                <w:rtl w:val="0"/>
              </w:rPr>
              <w:t xml:space="preserve">66. Алгоритм агрессивной открытой вставки. Фаза клонирования.</w:t>
            </w:r>
          </w:hyperlink>
          <w:r w:rsidDel="00000000" w:rsidR="00000000" w:rsidRPr="00000000">
            <w:rPr>
              <w:rtl w:val="0"/>
            </w:rPr>
          </w:r>
        </w:p>
        <w:p w:rsidR="00000000" w:rsidDel="00000000" w:rsidP="00000000" w:rsidRDefault="00000000" w:rsidRPr="00000000" w14:paraId="000000AE">
          <w:pPr>
            <w:spacing w:before="60" w:line="240" w:lineRule="auto"/>
            <w:ind w:left="720" w:firstLine="0"/>
            <w:rPr>
              <w:color w:val="1155cc"/>
              <w:u w:val="single"/>
            </w:rPr>
          </w:pPr>
          <w:hyperlink w:anchor="_gvojvrq471p1">
            <w:r w:rsidDel="00000000" w:rsidR="00000000" w:rsidRPr="00000000">
              <w:rPr>
                <w:color w:val="1155cc"/>
                <w:u w:val="single"/>
                <w:rtl w:val="0"/>
              </w:rPr>
              <w:t xml:space="preserve">67. Алгоритм агрессивной открытой вставки. Фаза вставки.</w:t>
            </w:r>
          </w:hyperlink>
          <w:r w:rsidDel="00000000" w:rsidR="00000000" w:rsidRPr="00000000">
            <w:rPr>
              <w:rtl w:val="0"/>
            </w:rPr>
          </w:r>
        </w:p>
        <w:p w:rsidR="00000000" w:rsidDel="00000000" w:rsidP="00000000" w:rsidRDefault="00000000" w:rsidRPr="00000000" w14:paraId="000000AF">
          <w:pPr>
            <w:spacing w:before="60" w:line="240" w:lineRule="auto"/>
            <w:ind w:left="720" w:firstLine="0"/>
            <w:rPr>
              <w:color w:val="1155cc"/>
              <w:u w:val="single"/>
            </w:rPr>
          </w:pPr>
          <w:hyperlink w:anchor="_gvojvrq471p1">
            <w:r w:rsidDel="00000000" w:rsidR="00000000" w:rsidRPr="00000000">
              <w:rPr>
                <w:color w:val="1155cc"/>
                <w:u w:val="single"/>
                <w:rtl w:val="0"/>
              </w:rPr>
              <w:t xml:space="preserve">68. Контекстно-нечувствительный межпроцедурный анализ. Построение и использование межпроцедурного ГПУ.</w:t>
            </w:r>
          </w:hyperlink>
          <w:r w:rsidDel="00000000" w:rsidR="00000000" w:rsidRPr="00000000">
            <w:rPr>
              <w:rtl w:val="0"/>
            </w:rPr>
          </w:r>
        </w:p>
        <w:p w:rsidR="00000000" w:rsidDel="00000000" w:rsidP="00000000" w:rsidRDefault="00000000" w:rsidRPr="00000000" w14:paraId="000000B0">
          <w:pPr>
            <w:spacing w:before="60" w:line="240" w:lineRule="auto"/>
            <w:ind w:left="720" w:firstLine="0"/>
            <w:rPr>
              <w:color w:val="1155cc"/>
              <w:u w:val="single"/>
            </w:rPr>
          </w:pPr>
          <w:hyperlink w:anchor="_gvojvrq471p1">
            <w:r w:rsidDel="00000000" w:rsidR="00000000" w:rsidRPr="00000000">
              <w:rPr>
                <w:color w:val="1155cc"/>
                <w:u w:val="single"/>
                <w:rtl w:val="0"/>
              </w:rPr>
              <w:t xml:space="preserve">69. k-ограниченный контекстно-чувствительный анализ</w:t>
            </w:r>
          </w:hyperlink>
          <w:r w:rsidDel="00000000" w:rsidR="00000000" w:rsidRPr="00000000">
            <w:rPr>
              <w:rtl w:val="0"/>
            </w:rPr>
          </w:r>
        </w:p>
        <w:p w:rsidR="00000000" w:rsidDel="00000000" w:rsidP="00000000" w:rsidRDefault="00000000" w:rsidRPr="00000000" w14:paraId="000000B1">
          <w:pPr>
            <w:spacing w:before="60" w:line="240" w:lineRule="auto"/>
            <w:ind w:left="720" w:firstLine="0"/>
            <w:rPr>
              <w:color w:val="1155cc"/>
              <w:u w:val="single"/>
            </w:rPr>
          </w:pPr>
          <w:hyperlink w:anchor="_gvojvrq471p1">
            <w:r w:rsidDel="00000000" w:rsidR="00000000" w:rsidRPr="00000000">
              <w:rPr>
                <w:color w:val="1155cc"/>
                <w:u w:val="single"/>
                <w:rtl w:val="0"/>
              </w:rPr>
              <w:t xml:space="preserve">70. Контекстно-чувствительный анализ на основе клонирования</w:t>
            </w:r>
          </w:hyperlink>
          <w:r w:rsidDel="00000000" w:rsidR="00000000" w:rsidRPr="00000000">
            <w:rPr>
              <w:rtl w:val="0"/>
            </w:rPr>
          </w:r>
        </w:p>
        <w:p w:rsidR="00000000" w:rsidDel="00000000" w:rsidP="00000000" w:rsidRDefault="00000000" w:rsidRPr="00000000" w14:paraId="000000B2">
          <w:pPr>
            <w:spacing w:before="60" w:line="240" w:lineRule="auto"/>
            <w:ind w:left="720" w:firstLine="0"/>
            <w:rPr>
              <w:color w:val="1155cc"/>
              <w:u w:val="single"/>
            </w:rPr>
          </w:pPr>
          <w:hyperlink w:anchor="_gvojvrq471p1">
            <w:r w:rsidDel="00000000" w:rsidR="00000000" w:rsidRPr="00000000">
              <w:rPr>
                <w:color w:val="1155cc"/>
                <w:u w:val="single"/>
                <w:rtl w:val="0"/>
              </w:rPr>
              <w:t xml:space="preserve">71. Контекстно-чувствительный анализ на основе аннотаций</w:t>
            </w:r>
          </w:hyperlink>
          <w:r w:rsidDel="00000000" w:rsidR="00000000" w:rsidRPr="00000000">
            <w:rPr>
              <w:rtl w:val="0"/>
            </w:rPr>
          </w:r>
        </w:p>
        <w:p w:rsidR="00000000" w:rsidDel="00000000" w:rsidP="00000000" w:rsidRDefault="00000000" w:rsidRPr="00000000" w14:paraId="000000B3">
          <w:pPr>
            <w:spacing w:before="60" w:line="240" w:lineRule="auto"/>
            <w:ind w:left="720" w:firstLine="0"/>
            <w:rPr>
              <w:color w:val="1155cc"/>
              <w:u w:val="single"/>
            </w:rPr>
          </w:pPr>
          <w:hyperlink w:anchor="_gvojvrq471p1">
            <w:r w:rsidDel="00000000" w:rsidR="00000000" w:rsidRPr="00000000">
              <w:rPr>
                <w:color w:val="1155cc"/>
                <w:u w:val="single"/>
                <w:rtl w:val="0"/>
              </w:rPr>
              <w:t xml:space="preserve">72. Алгоритм межпроцедурного распространения констант.</w:t>
            </w:r>
          </w:hyperlink>
          <w:r w:rsidDel="00000000" w:rsidR="00000000" w:rsidRPr="00000000">
            <w:rPr>
              <w:rtl w:val="0"/>
            </w:rPr>
          </w:r>
        </w:p>
        <w:p w:rsidR="00000000" w:rsidDel="00000000" w:rsidP="00000000" w:rsidRDefault="00000000" w:rsidRPr="00000000" w14:paraId="000000B4">
          <w:pPr>
            <w:spacing w:before="60" w:line="240" w:lineRule="auto"/>
            <w:ind w:left="720" w:firstLine="0"/>
            <w:rPr>
              <w:color w:val="1155cc"/>
              <w:u w:val="single"/>
            </w:rPr>
          </w:pPr>
          <w:hyperlink w:anchor="_gvojvrq471p1">
            <w:r w:rsidDel="00000000" w:rsidR="00000000" w:rsidRPr="00000000">
              <w:rPr>
                <w:color w:val="1155cc"/>
                <w:u w:val="single"/>
                <w:rtl w:val="0"/>
              </w:rPr>
              <w:t xml:space="preserve">73. Моделирование передачи значений через процедуры: функции скачка.</w:t>
            </w:r>
          </w:hyperlink>
          <w:r w:rsidDel="00000000" w:rsidR="00000000" w:rsidRPr="00000000">
            <w:rPr>
              <w:rtl w:val="0"/>
            </w:rPr>
          </w:r>
        </w:p>
        <w:p w:rsidR="00000000" w:rsidDel="00000000" w:rsidP="00000000" w:rsidRDefault="00000000" w:rsidRPr="00000000" w14:paraId="000000B5">
          <w:pPr>
            <w:spacing w:before="60" w:line="240" w:lineRule="auto"/>
            <w:ind w:left="720" w:firstLine="0"/>
            <w:rPr>
              <w:color w:val="1155cc"/>
              <w:u w:val="single"/>
            </w:rPr>
          </w:pPr>
          <w:hyperlink w:anchor="_gvojvrq471p1">
            <w:r w:rsidDel="00000000" w:rsidR="00000000" w:rsidRPr="00000000">
              <w:rPr>
                <w:color w:val="1155cc"/>
                <w:u w:val="single"/>
                <w:rtl w:val="0"/>
              </w:rPr>
              <w:t xml:space="preserve">74. Генерация кода методом переписывания дерева.</w:t>
            </w:r>
          </w:hyperlink>
          <w:r w:rsidDel="00000000" w:rsidR="00000000" w:rsidRPr="00000000">
            <w:rPr>
              <w:rtl w:val="0"/>
            </w:rPr>
          </w:r>
        </w:p>
        <w:p w:rsidR="00000000" w:rsidDel="00000000" w:rsidP="00000000" w:rsidRDefault="00000000" w:rsidRPr="00000000" w14:paraId="000000B6">
          <w:pPr>
            <w:spacing w:before="60" w:line="240" w:lineRule="auto"/>
            <w:ind w:left="720" w:firstLine="0"/>
            <w:rPr>
              <w:color w:val="1155cc"/>
              <w:u w:val="single"/>
            </w:rPr>
          </w:pPr>
          <w:hyperlink w:anchor="_gvojvrq471p1">
            <w:r w:rsidDel="00000000" w:rsidR="00000000" w:rsidRPr="00000000">
              <w:rPr>
                <w:color w:val="1155cc"/>
                <w:u w:val="single"/>
                <w:rtl w:val="0"/>
              </w:rPr>
              <w:t xml:space="preserve">75. Локальное распределение регистров.</w:t>
            </w:r>
          </w:hyperlink>
          <w:r w:rsidDel="00000000" w:rsidR="00000000" w:rsidRPr="00000000">
            <w:rPr>
              <w:rtl w:val="0"/>
            </w:rPr>
          </w:r>
        </w:p>
        <w:p w:rsidR="00000000" w:rsidDel="00000000" w:rsidP="00000000" w:rsidRDefault="00000000" w:rsidRPr="00000000" w14:paraId="000000B7">
          <w:pPr>
            <w:spacing w:before="60" w:line="240" w:lineRule="auto"/>
            <w:ind w:left="720" w:firstLine="0"/>
            <w:rPr>
              <w:color w:val="1155cc"/>
              <w:u w:val="single"/>
            </w:rPr>
          </w:pPr>
          <w:hyperlink w:anchor="_gvojvrq471p1">
            <w:r w:rsidDel="00000000" w:rsidR="00000000" w:rsidRPr="00000000">
              <w:rPr>
                <w:color w:val="1155cc"/>
                <w:u w:val="single"/>
                <w:rtl w:val="0"/>
              </w:rPr>
              <w:t xml:space="preserve">76. Глобальное распределение регистров методом раскраски графа конфликтов.</w:t>
            </w:r>
          </w:hyperlink>
          <w:r w:rsidDel="00000000" w:rsidR="00000000" w:rsidRPr="00000000">
            <w:rPr>
              <w:rtl w:val="0"/>
            </w:rPr>
          </w:r>
        </w:p>
        <w:p w:rsidR="00000000" w:rsidDel="00000000" w:rsidP="00000000" w:rsidRDefault="00000000" w:rsidRPr="00000000" w14:paraId="000000B8">
          <w:pPr>
            <w:spacing w:before="60" w:line="240" w:lineRule="auto"/>
            <w:ind w:left="720" w:firstLine="0"/>
            <w:rPr>
              <w:color w:val="1155cc"/>
              <w:u w:val="single"/>
            </w:rPr>
          </w:pPr>
          <w:hyperlink w:anchor="_gvojvrq471p1">
            <w:r w:rsidDel="00000000" w:rsidR="00000000" w:rsidRPr="00000000">
              <w:rPr>
                <w:color w:val="1155cc"/>
                <w:u w:val="single"/>
                <w:rtl w:val="0"/>
              </w:rPr>
              <w:t xml:space="preserve">77. Глобальное распределение регистров методом линейного сканирования.</w:t>
            </w:r>
          </w:hyperlink>
          <w:r w:rsidDel="00000000" w:rsidR="00000000" w:rsidRPr="00000000">
            <w:rPr>
              <w:rtl w:val="0"/>
            </w:rPr>
          </w:r>
        </w:p>
        <w:p w:rsidR="00000000" w:rsidDel="00000000" w:rsidP="00000000" w:rsidRDefault="00000000" w:rsidRPr="00000000" w14:paraId="000000B9">
          <w:pPr>
            <w:spacing w:before="60" w:line="240" w:lineRule="auto"/>
            <w:ind w:left="720" w:firstLine="0"/>
            <w:rPr>
              <w:color w:val="1155cc"/>
              <w:u w:val="single"/>
            </w:rPr>
          </w:pPr>
          <w:hyperlink w:anchor="_gvojvrq471p1">
            <w:r w:rsidDel="00000000" w:rsidR="00000000" w:rsidRPr="00000000">
              <w:rPr>
                <w:color w:val="1155cc"/>
                <w:u w:val="single"/>
                <w:rtl w:val="0"/>
              </w:rPr>
              <w:t xml:space="preserve">78. Глобальное распределение регистров модифицированным методом линейного сканирования.</w:t>
            </w:r>
          </w:hyperlink>
          <w:r w:rsidDel="00000000" w:rsidR="00000000" w:rsidRPr="00000000">
            <w:rPr>
              <w:rtl w:val="0"/>
            </w:rPr>
          </w:r>
        </w:p>
        <w:p w:rsidR="00000000" w:rsidDel="00000000" w:rsidP="00000000" w:rsidRDefault="00000000" w:rsidRPr="00000000" w14:paraId="000000BA">
          <w:pPr>
            <w:spacing w:before="60" w:line="240" w:lineRule="auto"/>
            <w:ind w:left="720" w:firstLine="0"/>
            <w:rPr>
              <w:color w:val="1155cc"/>
              <w:u w:val="single"/>
            </w:rPr>
          </w:pPr>
          <w:hyperlink w:anchor="_gvojvrq471p1">
            <w:r w:rsidDel="00000000" w:rsidR="00000000" w:rsidRPr="00000000">
              <w:rPr>
                <w:color w:val="1155cc"/>
                <w:u w:val="single"/>
                <w:rtl w:val="0"/>
              </w:rPr>
              <w:t xml:space="preserve">79. Сохранение семантики программы при планировании кода.</w:t>
            </w:r>
          </w:hyperlink>
          <w:r w:rsidDel="00000000" w:rsidR="00000000" w:rsidRPr="00000000">
            <w:rPr>
              <w:rtl w:val="0"/>
            </w:rPr>
          </w:r>
        </w:p>
        <w:p w:rsidR="00000000" w:rsidDel="00000000" w:rsidP="00000000" w:rsidRDefault="00000000" w:rsidRPr="00000000" w14:paraId="000000BB">
          <w:pPr>
            <w:spacing w:before="60" w:line="240" w:lineRule="auto"/>
            <w:ind w:left="720" w:firstLine="0"/>
            <w:rPr>
              <w:color w:val="1155cc"/>
              <w:u w:val="single"/>
            </w:rPr>
          </w:pPr>
          <w:hyperlink w:anchor="_gvojvrq471p1">
            <w:r w:rsidDel="00000000" w:rsidR="00000000" w:rsidRPr="00000000">
              <w:rPr>
                <w:color w:val="1155cc"/>
                <w:u w:val="single"/>
                <w:rtl w:val="0"/>
              </w:rPr>
              <w:t xml:space="preserve">80. Локальное планирование кода.</w:t>
            </w:r>
          </w:hyperlink>
          <w:r w:rsidDel="00000000" w:rsidR="00000000" w:rsidRPr="00000000">
            <w:rPr>
              <w:rtl w:val="0"/>
            </w:rPr>
          </w:r>
        </w:p>
        <w:p w:rsidR="00000000" w:rsidDel="00000000" w:rsidP="00000000" w:rsidRDefault="00000000" w:rsidRPr="00000000" w14:paraId="000000BC">
          <w:pPr>
            <w:spacing w:before="60" w:line="240" w:lineRule="auto"/>
            <w:ind w:left="720" w:firstLine="0"/>
            <w:rPr>
              <w:color w:val="1155cc"/>
              <w:u w:val="single"/>
            </w:rPr>
          </w:pPr>
          <w:hyperlink w:anchor="_gvojvrq471p1">
            <w:r w:rsidDel="00000000" w:rsidR="00000000" w:rsidRPr="00000000">
              <w:rPr>
                <w:color w:val="1155cc"/>
                <w:u w:val="single"/>
                <w:rtl w:val="0"/>
              </w:rPr>
              <w:t xml:space="preserve">81. Алгоритм планирования списка.</w:t>
            </w:r>
          </w:hyperlink>
          <w:r w:rsidDel="00000000" w:rsidR="00000000" w:rsidRPr="00000000">
            <w:rPr>
              <w:rtl w:val="0"/>
            </w:rPr>
          </w:r>
        </w:p>
        <w:p w:rsidR="00000000" w:rsidDel="00000000" w:rsidP="00000000" w:rsidRDefault="00000000" w:rsidRPr="00000000" w14:paraId="000000BD">
          <w:pPr>
            <w:spacing w:before="60" w:line="240" w:lineRule="auto"/>
            <w:ind w:left="720" w:firstLine="0"/>
            <w:rPr>
              <w:color w:val="1155cc"/>
              <w:u w:val="single"/>
            </w:rPr>
          </w:pPr>
          <w:hyperlink w:anchor="_gvojvrq471p1">
            <w:r w:rsidDel="00000000" w:rsidR="00000000" w:rsidRPr="00000000">
              <w:rPr>
                <w:color w:val="1155cc"/>
                <w:u w:val="single"/>
                <w:rtl w:val="0"/>
              </w:rPr>
              <w:t xml:space="preserve">82. Глобальное планирование кода. Перемещение кода вверх и вниз.</w:t>
            </w:r>
          </w:hyperlink>
          <w:r w:rsidDel="00000000" w:rsidR="00000000" w:rsidRPr="00000000">
            <w:rPr>
              <w:rtl w:val="0"/>
            </w:rPr>
          </w:r>
        </w:p>
        <w:p w:rsidR="00000000" w:rsidDel="00000000" w:rsidP="00000000" w:rsidRDefault="00000000" w:rsidRPr="00000000" w14:paraId="000000BE">
          <w:pPr>
            <w:spacing w:before="60" w:line="240" w:lineRule="auto"/>
            <w:ind w:left="720" w:firstLine="0"/>
            <w:rPr>
              <w:color w:val="1155cc"/>
              <w:u w:val="single"/>
            </w:rPr>
          </w:pPr>
          <w:hyperlink w:anchor="_gvojvrq471p1">
            <w:r w:rsidDel="00000000" w:rsidR="00000000" w:rsidRPr="00000000">
              <w:rPr>
                <w:color w:val="1155cc"/>
                <w:u w:val="single"/>
                <w:rtl w:val="0"/>
              </w:rPr>
              <w:t xml:space="preserve">83. Алгоритм глобального планирования кода на основе областей.</w:t>
            </w:r>
          </w:hyperlink>
          <w:r w:rsidDel="00000000" w:rsidR="00000000" w:rsidRPr="00000000">
            <w:rPr>
              <w:rtl w:val="0"/>
            </w:rPr>
          </w:r>
        </w:p>
        <w:p w:rsidR="00000000" w:rsidDel="00000000" w:rsidP="00000000" w:rsidRDefault="00000000" w:rsidRPr="00000000" w14:paraId="000000BF">
          <w:pPr>
            <w:spacing w:after="80" w:before="60" w:line="240" w:lineRule="auto"/>
            <w:ind w:left="720" w:firstLine="0"/>
            <w:rPr>
              <w:color w:val="1155cc"/>
              <w:u w:val="single"/>
            </w:rPr>
          </w:pPr>
          <w:hyperlink w:anchor="_gvojvrq471p1">
            <w:r w:rsidDel="00000000" w:rsidR="00000000" w:rsidRPr="00000000">
              <w:rPr>
                <w:color w:val="1155cc"/>
                <w:u w:val="single"/>
                <w:rtl w:val="0"/>
              </w:rPr>
              <w:t xml:space="preserve">84. Планирование с добавлением компенсирующего кода.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ind w:left="-360" w:firstLine="0"/>
        <w:rPr/>
      </w:pPr>
      <w:bookmarkStart w:colFirst="0" w:colLast="0" w:name="_vlubfivloder" w:id="1"/>
      <w:bookmarkEnd w:id="1"/>
      <w:r w:rsidDel="00000000" w:rsidR="00000000" w:rsidRPr="00000000">
        <w:rPr>
          <w:rtl w:val="0"/>
        </w:rPr>
        <w:t xml:space="preserve">Теормин</w:t>
      </w:r>
    </w:p>
    <w:p w:rsidR="00000000" w:rsidDel="00000000" w:rsidP="00000000" w:rsidRDefault="00000000" w:rsidRPr="00000000" w14:paraId="000000C2">
      <w:pPr>
        <w:pStyle w:val="Heading3"/>
        <w:ind w:left="-180" w:firstLine="0"/>
        <w:rPr/>
      </w:pPr>
      <w:bookmarkStart w:colFirst="0" w:colLast="0" w:name="_l0furmxf9apl" w:id="2"/>
      <w:bookmarkEnd w:id="2"/>
      <w:r w:rsidDel="00000000" w:rsidR="00000000" w:rsidRPr="00000000">
        <w:rPr>
          <w:rtl w:val="0"/>
        </w:rPr>
      </w:r>
    </w:p>
    <w:p w:rsidR="00000000" w:rsidDel="00000000" w:rsidP="00000000" w:rsidRDefault="00000000" w:rsidRPr="00000000" w14:paraId="000000C3">
      <w:pPr>
        <w:pStyle w:val="Heading3"/>
        <w:ind w:left="-180" w:firstLine="0"/>
        <w:rPr/>
      </w:pPr>
      <w:bookmarkStart w:colFirst="0" w:colLast="0" w:name="_vwoy1k2liffi" w:id="3"/>
      <w:bookmarkEnd w:id="3"/>
      <w:r w:rsidDel="00000000" w:rsidR="00000000" w:rsidRPr="00000000">
        <w:rPr>
          <w:rtl w:val="0"/>
        </w:rPr>
        <w:t xml:space="preserve">1. Промежуточное представление среднего уровня (MIR).</w:t>
      </w:r>
    </w:p>
    <w:p w:rsidR="00000000" w:rsidDel="00000000" w:rsidP="00000000" w:rsidRDefault="00000000" w:rsidRPr="00000000" w14:paraId="000000C4">
      <w:pPr>
        <w:rPr/>
      </w:pPr>
      <w:r w:rsidDel="00000000" w:rsidR="00000000" w:rsidRPr="00000000">
        <w:rPr>
          <w:b w:val="1"/>
          <w:rtl w:val="0"/>
        </w:rPr>
        <w:t xml:space="preserve">MIR</w:t>
      </w:r>
      <w:r w:rsidDel="00000000" w:rsidR="00000000" w:rsidRPr="00000000">
        <w:rPr>
          <w:rtl w:val="0"/>
        </w:rPr>
        <w:t xml:space="preserve"> - Middle-level Intermediate Representation. Включает в себя:</w:t>
      </w:r>
    </w:p>
    <w:p w:rsidR="00000000" w:rsidDel="00000000" w:rsidP="00000000" w:rsidRDefault="00000000" w:rsidRPr="00000000" w14:paraId="000000C5">
      <w:pPr>
        <w:numPr>
          <w:ilvl w:val="0"/>
          <w:numId w:val="55"/>
        </w:numPr>
        <w:spacing w:after="0" w:afterAutospacing="0" w:before="0" w:lineRule="auto"/>
        <w:ind w:left="720" w:hanging="360"/>
        <w:rPr/>
      </w:pPr>
      <w:r w:rsidDel="00000000" w:rsidR="00000000" w:rsidRPr="00000000">
        <w:rPr>
          <w:b w:val="1"/>
          <w:rtl w:val="0"/>
        </w:rPr>
        <w:t xml:space="preserve">трёхадресный код</w:t>
      </w:r>
      <w:r w:rsidDel="00000000" w:rsidR="00000000" w:rsidRPr="00000000">
        <w:rPr>
          <w:rtl w:val="0"/>
        </w:rPr>
        <w:t xml:space="preserve"> (трёхадресные инструкции, “четвёрки”)</w:t>
      </w:r>
    </w:p>
    <w:p w:rsidR="00000000" w:rsidDel="00000000" w:rsidP="00000000" w:rsidRDefault="00000000" w:rsidRPr="00000000" w14:paraId="000000C6">
      <w:pPr>
        <w:numPr>
          <w:ilvl w:val="1"/>
          <w:numId w:val="55"/>
        </w:numPr>
        <w:spacing w:after="0" w:afterAutospacing="0" w:before="0" w:beforeAutospacing="0"/>
        <w:ind w:left="1440" w:hanging="360"/>
        <w:rPr/>
      </w:pPr>
      <w:r w:rsidDel="00000000" w:rsidR="00000000" w:rsidRPr="00000000">
        <w:rPr>
          <w:rtl w:val="0"/>
        </w:rPr>
        <w:t xml:space="preserve">инструкции присваивания (</w:t>
      </w:r>
      <w:r w:rsidDel="00000000" w:rsidR="00000000" w:rsidRPr="00000000">
        <w:rPr>
          <w:rFonts w:ascii="PT Mono" w:cs="PT Mono" w:eastAsia="PT Mono" w:hAnsi="PT Mono"/>
          <w:rtl w:val="0"/>
        </w:rPr>
        <w:t xml:space="preserve">x &lt;- op y z</w:t>
      </w:r>
      <w:r w:rsidDel="00000000" w:rsidR="00000000" w:rsidRPr="00000000">
        <w:rPr>
          <w:rtl w:val="0"/>
        </w:rPr>
        <w:t xml:space="preserve"> и вариации)</w:t>
      </w:r>
    </w:p>
    <w:p w:rsidR="00000000" w:rsidDel="00000000" w:rsidP="00000000" w:rsidRDefault="00000000" w:rsidRPr="00000000" w14:paraId="000000C7">
      <w:pPr>
        <w:numPr>
          <w:ilvl w:val="1"/>
          <w:numId w:val="55"/>
        </w:numPr>
        <w:spacing w:after="0" w:afterAutospacing="0" w:before="0" w:beforeAutospacing="0"/>
        <w:ind w:left="1440" w:hanging="360"/>
        <w:rPr/>
      </w:pPr>
      <w:r w:rsidDel="00000000" w:rsidR="00000000" w:rsidRPr="00000000">
        <w:rPr>
          <w:rtl w:val="0"/>
        </w:rPr>
        <w:t xml:space="preserve">инструкции перехода: </w:t>
      </w:r>
      <w:r w:rsidDel="00000000" w:rsidR="00000000" w:rsidRPr="00000000">
        <w:rPr>
          <w:rFonts w:ascii="PT Mono" w:cs="PT Mono" w:eastAsia="PT Mono" w:hAnsi="PT Mono"/>
          <w:rtl w:val="0"/>
        </w:rPr>
        <w:t xml:space="preserve">goto, ifTrue, ifFalse </w:t>
      </w:r>
      <w:r w:rsidDel="00000000" w:rsidR="00000000" w:rsidRPr="00000000">
        <w:rPr>
          <w:rtl w:val="0"/>
        </w:rPr>
        <w:t xml:space="preserve">и пр.</w:t>
      </w:r>
    </w:p>
    <w:p w:rsidR="00000000" w:rsidDel="00000000" w:rsidP="00000000" w:rsidRDefault="00000000" w:rsidRPr="00000000" w14:paraId="000000C8">
      <w:pPr>
        <w:numPr>
          <w:ilvl w:val="1"/>
          <w:numId w:val="55"/>
        </w:numPr>
        <w:spacing w:after="0" w:afterAutospacing="0" w:before="0" w:beforeAutospacing="0"/>
        <w:ind w:left="1440" w:hanging="360"/>
        <w:rPr/>
      </w:pPr>
      <w:r w:rsidDel="00000000" w:rsidR="00000000" w:rsidRPr="00000000">
        <w:rPr>
          <w:rtl w:val="0"/>
        </w:rPr>
        <w:t xml:space="preserve">процедуры: </w:t>
      </w:r>
      <w:r w:rsidDel="00000000" w:rsidR="00000000" w:rsidRPr="00000000">
        <w:rPr>
          <w:rFonts w:ascii="PT Mono" w:cs="PT Mono" w:eastAsia="PT Mono" w:hAnsi="PT Mono"/>
          <w:rtl w:val="0"/>
        </w:rPr>
        <w:t xml:space="preserve">call, return, param</w:t>
      </w:r>
      <w:r w:rsidDel="00000000" w:rsidR="00000000" w:rsidRPr="00000000">
        <w:rPr>
          <w:rtl w:val="0"/>
        </w:rPr>
        <w:t xml:space="preserve"> (передача параметра вызываемой функции)</w:t>
      </w:r>
    </w:p>
    <w:p w:rsidR="00000000" w:rsidDel="00000000" w:rsidP="00000000" w:rsidRDefault="00000000" w:rsidRPr="00000000" w14:paraId="000000C9">
      <w:pPr>
        <w:numPr>
          <w:ilvl w:val="0"/>
          <w:numId w:val="55"/>
        </w:numPr>
        <w:spacing w:after="0" w:afterAutospacing="0" w:before="0" w:beforeAutospacing="0"/>
        <w:ind w:left="720" w:hanging="360"/>
        <w:rPr>
          <w:b w:val="1"/>
        </w:rPr>
      </w:pPr>
      <w:r w:rsidDel="00000000" w:rsidR="00000000" w:rsidRPr="00000000">
        <w:rPr>
          <w:b w:val="1"/>
          <w:rtl w:val="0"/>
        </w:rPr>
        <w:t xml:space="preserve">таблицу символов</w:t>
      </w:r>
    </w:p>
    <w:p w:rsidR="00000000" w:rsidDel="00000000" w:rsidP="00000000" w:rsidRDefault="00000000" w:rsidRPr="00000000" w14:paraId="000000CA">
      <w:pPr>
        <w:numPr>
          <w:ilvl w:val="1"/>
          <w:numId w:val="55"/>
        </w:numPr>
        <w:spacing w:before="0" w:beforeAutospacing="0"/>
        <w:ind w:left="1440" w:hanging="360"/>
        <w:rPr/>
      </w:pPr>
      <w:r w:rsidDel="00000000" w:rsidR="00000000" w:rsidRPr="00000000">
        <w:rPr>
          <w:rtl w:val="0"/>
        </w:rPr>
        <w:t xml:space="preserve">переменные, их имена в программе и атрибуты, такие как область видимости, тип, для имен функций — число параметров, и т. п.</w:t>
      </w:r>
      <w:r w:rsidDel="00000000" w:rsidR="00000000" w:rsidRPr="00000000">
        <w:rPr>
          <w:rtl w:val="0"/>
        </w:rPr>
      </w:r>
    </w:p>
    <w:p w:rsidR="00000000" w:rsidDel="00000000" w:rsidP="00000000" w:rsidRDefault="00000000" w:rsidRPr="00000000" w14:paraId="000000CB">
      <w:pPr>
        <w:pStyle w:val="Heading3"/>
        <w:rPr/>
      </w:pPr>
      <w:bookmarkStart w:colFirst="0" w:colLast="0" w:name="_vrc83lhnauk5" w:id="4"/>
      <w:bookmarkEnd w:id="4"/>
      <w:r w:rsidDel="00000000" w:rsidR="00000000" w:rsidRPr="00000000">
        <w:rPr>
          <w:rtl w:val="0"/>
        </w:rPr>
        <w:t xml:space="preserve">2. Граф потока управления.</w:t>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333375</wp:posOffset>
            </wp:positionV>
            <wp:extent cx="2705100" cy="4191000"/>
            <wp:effectExtent b="0" l="0" r="0" t="0"/>
            <wp:wrapSquare wrapText="bothSides" distB="114300" distT="114300" distL="114300" distR="114300"/>
            <wp:docPr id="49" name="image33.png"/>
            <a:graphic>
              <a:graphicData uri="http://schemas.openxmlformats.org/drawingml/2006/picture">
                <pic:pic>
                  <pic:nvPicPr>
                    <pic:cNvPr id="0" name="image33.png"/>
                    <pic:cNvPicPr preferRelativeResize="0"/>
                  </pic:nvPicPr>
                  <pic:blipFill>
                    <a:blip r:embed="rId9"/>
                    <a:srcRect b="0" l="5230" r="7384" t="0"/>
                    <a:stretch>
                      <a:fillRect/>
                    </a:stretch>
                  </pic:blipFill>
                  <pic:spPr>
                    <a:xfrm>
                      <a:off x="0" y="0"/>
                      <a:ext cx="2705100" cy="4191000"/>
                    </a:xfrm>
                    <a:prstGeom prst="rect"/>
                    <a:ln/>
                  </pic:spPr>
                </pic:pic>
              </a:graphicData>
            </a:graphic>
          </wp:anchor>
        </w:drawing>
      </w:r>
    </w:p>
    <w:p w:rsidR="00000000" w:rsidDel="00000000" w:rsidP="00000000" w:rsidRDefault="00000000" w:rsidRPr="00000000" w14:paraId="000000CC">
      <w:pPr>
        <w:rPr>
          <w:b w:val="1"/>
        </w:rPr>
      </w:pPr>
      <w:r w:rsidDel="00000000" w:rsidR="00000000" w:rsidRPr="00000000">
        <w:rPr>
          <w:b w:val="1"/>
          <w:rtl w:val="0"/>
        </w:rPr>
        <w:t xml:space="preserve">Граф потока управления (ГПУ):</w:t>
      </w:r>
    </w:p>
    <w:p w:rsidR="00000000" w:rsidDel="00000000" w:rsidP="00000000" w:rsidRDefault="00000000" w:rsidRPr="00000000" w14:paraId="000000CD">
      <w:pPr>
        <w:numPr>
          <w:ilvl w:val="0"/>
          <w:numId w:val="77"/>
        </w:numPr>
        <w:spacing w:before="0" w:lineRule="auto"/>
        <w:ind w:left="720" w:hanging="360"/>
        <w:rPr/>
      </w:pPr>
      <w:r w:rsidDel="00000000" w:rsidR="00000000" w:rsidRPr="00000000">
        <w:rPr>
          <w:rtl w:val="0"/>
        </w:rPr>
        <w:t xml:space="preserve">вершины графа — базовые блоки</w:t>
      </w:r>
    </w:p>
    <w:p w:rsidR="00000000" w:rsidDel="00000000" w:rsidP="00000000" w:rsidRDefault="00000000" w:rsidRPr="00000000" w14:paraId="000000CE">
      <w:pPr>
        <w:numPr>
          <w:ilvl w:val="0"/>
          <w:numId w:val="77"/>
        </w:numPr>
        <w:spacing w:before="0" w:lineRule="auto"/>
        <w:ind w:left="720" w:hanging="360"/>
        <w:rPr/>
      </w:pPr>
      <w:r w:rsidDel="00000000" w:rsidR="00000000" w:rsidRPr="00000000">
        <w:rPr>
          <w:rtl w:val="0"/>
        </w:rPr>
        <w:t xml:space="preserve">дуга соединяет выход одного блока со входом другого, если второй блок может выполняться сразу следом за первым.</w:t>
      </w:r>
    </w:p>
    <w:p w:rsidR="00000000" w:rsidDel="00000000" w:rsidP="00000000" w:rsidRDefault="00000000" w:rsidRPr="00000000" w14:paraId="000000CF">
      <w:pPr>
        <w:numPr>
          <w:ilvl w:val="1"/>
          <w:numId w:val="77"/>
        </w:numPr>
        <w:spacing w:before="0" w:lineRule="auto"/>
        <w:ind w:left="1440" w:hanging="360"/>
        <w:rPr/>
      </w:pPr>
      <w:r w:rsidDel="00000000" w:rsidR="00000000" w:rsidRPr="00000000">
        <w:rPr>
          <w:rtl w:val="0"/>
        </w:rPr>
        <w:t xml:space="preserve">Например, если последней инструкцией базового блока является инструкция условного перехода, то из этого блока будут выходить две дуги.</w:t>
      </w:r>
    </w:p>
    <w:p w:rsidR="00000000" w:rsidDel="00000000" w:rsidP="00000000" w:rsidRDefault="00000000" w:rsidRPr="00000000" w14:paraId="000000D0">
      <w:pPr>
        <w:numPr>
          <w:ilvl w:val="1"/>
          <w:numId w:val="77"/>
        </w:numPr>
        <w:spacing w:before="0" w:lineRule="auto"/>
        <w:ind w:left="1440" w:hanging="360"/>
        <w:rPr/>
      </w:pPr>
      <w:r w:rsidDel="00000000" w:rsidR="00000000" w:rsidRPr="00000000">
        <w:rPr>
          <w:rtl w:val="0"/>
        </w:rPr>
        <w:t xml:space="preserve">А если первая инструкция базового блока имеет метку, то в этот блок будут входить дуги из всех базовых блоков, последняя инструкция которых будет инструкцией условного или безусловного перехода на эту метку.</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360" w:right="0" w:firstLine="0"/>
        <w:jc w:val="left"/>
        <w:rPr/>
      </w:pPr>
      <w:bookmarkStart w:colFirst="0" w:colLast="0" w:name="_6vopt6q99ihr" w:id="5"/>
      <w:bookmarkEnd w:id="5"/>
      <w:r w:rsidDel="00000000" w:rsidR="00000000" w:rsidRPr="00000000">
        <w:rPr>
          <w:rtl w:val="0"/>
        </w:rPr>
        <w:t xml:space="preserve">3. Базовый блок.</w:t>
      </w:r>
    </w:p>
    <w:p w:rsidR="00000000" w:rsidDel="00000000" w:rsidP="00000000" w:rsidRDefault="00000000" w:rsidRPr="00000000" w14:paraId="000000D3">
      <w:pPr>
        <w:rPr/>
      </w:pPr>
      <w:r w:rsidDel="00000000" w:rsidR="00000000" w:rsidRPr="00000000">
        <w:rPr>
          <w:b w:val="1"/>
          <w:rtl w:val="0"/>
        </w:rPr>
        <w:t xml:space="preserve">Базовым блоком </w:t>
      </w:r>
      <w:r w:rsidDel="00000000" w:rsidR="00000000" w:rsidRPr="00000000">
        <w:rPr>
          <w:rtl w:val="0"/>
        </w:rPr>
        <w:t xml:space="preserve">(</w:t>
      </w:r>
      <w:r w:rsidDel="00000000" w:rsidR="00000000" w:rsidRPr="00000000">
        <w:rPr>
          <w:b w:val="1"/>
          <w:rtl w:val="0"/>
        </w:rPr>
        <w:t xml:space="preserve">ББ </w:t>
      </w:r>
      <w:r w:rsidDel="00000000" w:rsidR="00000000" w:rsidRPr="00000000">
        <w:rPr>
          <w:rtl w:val="0"/>
        </w:rPr>
        <w:t xml:space="preserve">или линейным участком) называется последовательность следующих одна за другой инструкций MIR, обладающая следующими свойствами:</w:t>
      </w:r>
    </w:p>
    <w:p w:rsidR="00000000" w:rsidDel="00000000" w:rsidP="00000000" w:rsidRDefault="00000000" w:rsidRPr="00000000" w14:paraId="000000D4">
      <w:pPr>
        <w:numPr>
          <w:ilvl w:val="0"/>
          <w:numId w:val="107"/>
        </w:numPr>
        <w:spacing w:after="0" w:afterAutospacing="0" w:before="0" w:lineRule="auto"/>
        <w:ind w:left="720" w:hanging="360"/>
        <w:rPr/>
      </w:pPr>
      <w:r w:rsidDel="00000000" w:rsidR="00000000" w:rsidRPr="00000000">
        <w:rPr>
          <w:rtl w:val="0"/>
        </w:rPr>
        <w:t xml:space="preserve">поток управления может входить в базовый блок только через его первую инструкцию (т.е. в программе нет переходов в средину базового блока);</w:t>
      </w:r>
    </w:p>
    <w:p w:rsidR="00000000" w:rsidDel="00000000" w:rsidP="00000000" w:rsidRDefault="00000000" w:rsidRPr="00000000" w14:paraId="000000D5">
      <w:pPr>
        <w:numPr>
          <w:ilvl w:val="0"/>
          <w:numId w:val="107"/>
        </w:numPr>
        <w:spacing w:before="0" w:beforeAutospacing="0"/>
        <w:ind w:left="720" w:hanging="360"/>
        <w:rPr/>
      </w:pPr>
      <w:r w:rsidDel="00000000" w:rsidR="00000000" w:rsidRPr="00000000">
        <w:rPr>
          <w:rtl w:val="0"/>
        </w:rPr>
        <w:t xml:space="preserve">поток управления покидает базовый блок без останова или ветвления, кроме, возможно, последней инструкции базового блока.</w:t>
      </w:r>
    </w:p>
    <w:p w:rsidR="00000000" w:rsidDel="00000000" w:rsidP="00000000" w:rsidRDefault="00000000" w:rsidRPr="00000000" w14:paraId="000000D6">
      <w:pPr>
        <w:rPr/>
      </w:pPr>
      <w:r w:rsidDel="00000000" w:rsidR="00000000" w:rsidRPr="00000000">
        <w:rPr>
          <w:b w:val="1"/>
          <w:rtl w:val="0"/>
        </w:rPr>
        <w:t xml:space="preserve">Начало базового блока (НББ)</w:t>
      </w:r>
      <w:r w:rsidDel="00000000" w:rsidR="00000000" w:rsidRPr="00000000">
        <w:rPr>
          <w:rtl w:val="0"/>
        </w:rPr>
        <w:t xml:space="preserve">, таким образом, одно из:</w:t>
      </w:r>
    </w:p>
    <w:p w:rsidR="00000000" w:rsidDel="00000000" w:rsidP="00000000" w:rsidRDefault="00000000" w:rsidRPr="00000000" w14:paraId="000000D7">
      <w:pPr>
        <w:numPr>
          <w:ilvl w:val="0"/>
          <w:numId w:val="72"/>
        </w:numPr>
        <w:spacing w:before="0" w:lineRule="auto"/>
        <w:ind w:left="720" w:hanging="360"/>
        <w:rPr/>
      </w:pPr>
      <w:r w:rsidDel="00000000" w:rsidR="00000000" w:rsidRPr="00000000">
        <w:rPr>
          <w:rtl w:val="0"/>
        </w:rPr>
        <w:t xml:space="preserve">первая инструкция программы;</w:t>
      </w:r>
    </w:p>
    <w:p w:rsidR="00000000" w:rsidDel="00000000" w:rsidP="00000000" w:rsidRDefault="00000000" w:rsidRPr="00000000" w14:paraId="000000D8">
      <w:pPr>
        <w:numPr>
          <w:ilvl w:val="0"/>
          <w:numId w:val="72"/>
        </w:numPr>
        <w:spacing w:before="0" w:lineRule="auto"/>
        <w:ind w:left="720" w:hanging="360"/>
        <w:rPr/>
      </w:pPr>
      <w:r w:rsidDel="00000000" w:rsidR="00000000" w:rsidRPr="00000000">
        <w:rPr>
          <w:rtl w:val="0"/>
        </w:rPr>
        <w:t xml:space="preserve">помеченная инструкция программы;</w:t>
      </w:r>
    </w:p>
    <w:p w:rsidR="00000000" w:rsidDel="00000000" w:rsidP="00000000" w:rsidRDefault="00000000" w:rsidRPr="00000000" w14:paraId="000000D9">
      <w:pPr>
        <w:numPr>
          <w:ilvl w:val="0"/>
          <w:numId w:val="72"/>
        </w:numPr>
        <w:spacing w:before="0" w:lineRule="auto"/>
        <w:ind w:left="720" w:hanging="360"/>
        <w:rPr/>
      </w:pPr>
      <w:r w:rsidDel="00000000" w:rsidR="00000000" w:rsidRPr="00000000">
        <w:rPr>
          <w:rtl w:val="0"/>
        </w:rPr>
        <w:t xml:space="preserve">инструкция, следующая за инструкцией перехода.</w:t>
      </w:r>
    </w:p>
    <w:p w:rsidR="00000000" w:rsidDel="00000000" w:rsidP="00000000" w:rsidRDefault="00000000" w:rsidRPr="00000000" w14:paraId="000000DA">
      <w:pPr>
        <w:pStyle w:val="Heading3"/>
        <w:rPr/>
      </w:pPr>
      <w:bookmarkStart w:colFirst="0" w:colLast="0" w:name="_hh0gpbkrbgi9" w:id="6"/>
      <w:bookmarkEnd w:id="6"/>
      <w:r w:rsidDel="00000000" w:rsidR="00000000" w:rsidRPr="00000000">
        <w:rPr>
          <w:rtl w:val="0"/>
        </w:rPr>
        <w:t xml:space="preserve">4. Локальная оптимизация.</w:t>
      </w:r>
    </w:p>
    <w:p w:rsidR="00000000" w:rsidDel="00000000" w:rsidP="00000000" w:rsidRDefault="00000000" w:rsidRPr="00000000" w14:paraId="000000DB">
      <w:pPr>
        <w:rPr/>
      </w:pPr>
      <w:r w:rsidDel="00000000" w:rsidR="00000000" w:rsidRPr="00000000">
        <w:rPr>
          <w:rtl w:val="0"/>
        </w:rPr>
        <w:t xml:space="preserve">Оптимизация - выполнение следующих преобразований:</w:t>
      </w:r>
    </w:p>
    <w:p w:rsidR="00000000" w:rsidDel="00000000" w:rsidP="00000000" w:rsidRDefault="00000000" w:rsidRPr="00000000" w14:paraId="000000DC">
      <w:pPr>
        <w:numPr>
          <w:ilvl w:val="0"/>
          <w:numId w:val="67"/>
        </w:numPr>
        <w:spacing w:after="0" w:afterAutospacing="0"/>
        <w:ind w:left="720" w:hanging="360"/>
        <w:rPr>
          <w:u w:val="none"/>
        </w:rPr>
      </w:pPr>
      <w:r w:rsidDel="00000000" w:rsidR="00000000" w:rsidRPr="00000000">
        <w:rPr>
          <w:rtl w:val="0"/>
        </w:rPr>
        <w:t xml:space="preserve">Удаление </w:t>
      </w:r>
      <w:r w:rsidDel="00000000" w:rsidR="00000000" w:rsidRPr="00000000">
        <w:rPr>
          <w:rtl w:val="0"/>
        </w:rPr>
        <w:t xml:space="preserve">общих выражений</w:t>
      </w:r>
      <w:r w:rsidDel="00000000" w:rsidR="00000000" w:rsidRPr="00000000">
        <w:rPr>
          <w:rtl w:val="0"/>
        </w:rPr>
        <w:t xml:space="preserve"> (инструкций, повторно вычисляющих уже вычисленные значения)</w:t>
      </w:r>
    </w:p>
    <w:p w:rsidR="00000000" w:rsidDel="00000000" w:rsidP="00000000" w:rsidRDefault="00000000" w:rsidRPr="00000000" w14:paraId="000000DD">
      <w:pPr>
        <w:numPr>
          <w:ilvl w:val="0"/>
          <w:numId w:val="67"/>
        </w:numPr>
        <w:spacing w:after="0" w:afterAutospacing="0" w:before="0" w:beforeAutospacing="0"/>
        <w:ind w:left="720" w:hanging="360"/>
        <w:rPr>
          <w:u w:val="none"/>
        </w:rPr>
      </w:pPr>
      <w:r w:rsidDel="00000000" w:rsidR="00000000" w:rsidRPr="00000000">
        <w:rPr>
          <w:rtl w:val="0"/>
        </w:rPr>
        <w:t xml:space="preserve">Удаление мертвого кода (инструкций, вычисляющих значения, которые впоследствии не используются)</w:t>
      </w:r>
    </w:p>
    <w:p w:rsidR="00000000" w:rsidDel="00000000" w:rsidP="00000000" w:rsidRDefault="00000000" w:rsidRPr="00000000" w14:paraId="000000DE">
      <w:pPr>
        <w:numPr>
          <w:ilvl w:val="0"/>
          <w:numId w:val="67"/>
        </w:numPr>
        <w:spacing w:after="0" w:afterAutospacing="0" w:before="0" w:beforeAutospacing="0"/>
        <w:ind w:left="720" w:hanging="360"/>
        <w:rPr>
          <w:u w:val="none"/>
        </w:rPr>
      </w:pPr>
      <w:r w:rsidDel="00000000" w:rsidR="00000000" w:rsidRPr="00000000">
        <w:rPr>
          <w:rtl w:val="0"/>
        </w:rPr>
        <w:t xml:space="preserve">Сворачивание констант ( выражение 2 * 3.14 можно заменить значением 6.28)</w:t>
      </w:r>
    </w:p>
    <w:p w:rsidR="00000000" w:rsidDel="00000000" w:rsidP="00000000" w:rsidRDefault="00000000" w:rsidRPr="00000000" w14:paraId="000000DF">
      <w:pPr>
        <w:numPr>
          <w:ilvl w:val="0"/>
          <w:numId w:val="67"/>
        </w:numPr>
        <w:spacing w:after="0" w:afterAutospacing="0" w:before="0" w:beforeAutospacing="0"/>
        <w:ind w:left="720" w:hanging="360"/>
        <w:rPr>
          <w:u w:val="none"/>
        </w:rPr>
      </w:pPr>
      <w:r w:rsidDel="00000000" w:rsidR="00000000" w:rsidRPr="00000000">
        <w:rPr>
          <w:rtl w:val="0"/>
        </w:rPr>
        <w:t xml:space="preserve">Изменение порядка инструкций, там, где это возможно (чтобы сократить время хранения временного значения на регистре)</w:t>
      </w:r>
    </w:p>
    <w:p w:rsidR="00000000" w:rsidDel="00000000" w:rsidP="00000000" w:rsidRDefault="00000000" w:rsidRPr="00000000" w14:paraId="000000E0">
      <w:pPr>
        <w:numPr>
          <w:ilvl w:val="0"/>
          <w:numId w:val="67"/>
        </w:numPr>
        <w:spacing w:before="0" w:beforeAutospacing="0"/>
        <w:ind w:left="720" w:hanging="360"/>
        <w:rPr>
          <w:u w:val="none"/>
        </w:rPr>
      </w:pPr>
      <w:r w:rsidDel="00000000" w:rsidR="00000000" w:rsidRPr="00000000">
        <w:rPr>
          <w:rtl w:val="0"/>
        </w:rPr>
        <w:t xml:space="preserve">Локальное снижение стоимости вычислений, т.е. замена более дорогих операций более дешевыми (например, 2x -&gt; x+x, x/2 -&gt; x*0.5)</w:t>
      </w:r>
    </w:p>
    <w:p w:rsidR="00000000" w:rsidDel="00000000" w:rsidP="00000000" w:rsidRDefault="00000000" w:rsidRPr="00000000" w14:paraId="000000E1">
      <w:pPr>
        <w:rPr/>
      </w:pPr>
      <w:r w:rsidDel="00000000" w:rsidR="00000000" w:rsidRPr="00000000">
        <w:rPr>
          <w:rtl w:val="0"/>
        </w:rPr>
        <w:t xml:space="preserve">Все вышеперечисленные преобразования можно выполнить за один просмотр базового блока, представив его в виде ориентированного ациклического графа</w:t>
      </w:r>
      <w:r w:rsidDel="00000000" w:rsidR="00000000" w:rsidRPr="00000000">
        <w:rPr>
          <w:rtl w:val="0"/>
        </w:rPr>
      </w:r>
    </w:p>
    <w:p w:rsidR="00000000" w:rsidDel="00000000" w:rsidP="00000000" w:rsidRDefault="00000000" w:rsidRPr="00000000" w14:paraId="000000E2">
      <w:pPr>
        <w:pStyle w:val="Heading3"/>
        <w:rPr/>
      </w:pPr>
      <w:bookmarkStart w:colFirst="0" w:colLast="0" w:name="_bakt56g0nl69" w:id="7"/>
      <w:bookmarkEnd w:id="7"/>
      <w:r w:rsidDel="00000000" w:rsidR="00000000" w:rsidRPr="00000000">
        <w:rPr>
          <w:rtl w:val="0"/>
        </w:rPr>
        <w:t xml:space="preserve">5. Глобальная оптимизация.</w:t>
      </w:r>
    </w:p>
    <w:p w:rsidR="00000000" w:rsidDel="00000000" w:rsidP="00000000" w:rsidRDefault="00000000" w:rsidRPr="00000000" w14:paraId="000000E3">
      <w:pPr>
        <w:rPr/>
      </w:pPr>
      <w:r w:rsidDel="00000000" w:rsidR="00000000" w:rsidRPr="00000000">
        <w:rPr>
          <w:rtl w:val="0"/>
        </w:rPr>
        <w:t xml:space="preserve">Оптимизация в пределах процедуры</w:t>
      </w:r>
      <w:r w:rsidDel="00000000" w:rsidR="00000000" w:rsidRPr="00000000">
        <w:rPr>
          <w:rtl w:val="0"/>
        </w:rPr>
        <w:t xml:space="preserve">, которая учитывает потоки данных между базовыми блоками</w:t>
      </w:r>
    </w:p>
    <w:p w:rsidR="00000000" w:rsidDel="00000000" w:rsidP="00000000" w:rsidRDefault="00000000" w:rsidRPr="00000000" w14:paraId="000000E4">
      <w:pPr>
        <w:pStyle w:val="Heading3"/>
        <w:rPr/>
      </w:pPr>
      <w:bookmarkStart w:colFirst="0" w:colLast="0" w:name="_4v1eycz8sucp" w:id="8"/>
      <w:bookmarkEnd w:id="8"/>
      <w:r w:rsidDel="00000000" w:rsidR="00000000" w:rsidRPr="00000000">
        <w:rPr>
          <w:rtl w:val="0"/>
        </w:rPr>
        <w:t xml:space="preserve">6. Определение переменной.</w:t>
      </w:r>
    </w:p>
    <w:p w:rsidR="00000000" w:rsidDel="00000000" w:rsidP="00000000" w:rsidRDefault="00000000" w:rsidRPr="00000000" w14:paraId="000000E5">
      <w:pPr>
        <w:rPr/>
      </w:pPr>
      <w:r w:rsidDel="00000000" w:rsidR="00000000" w:rsidRPr="00000000">
        <w:rPr>
          <w:rtl w:val="0"/>
        </w:rPr>
        <w:t xml:space="preserve">Определением переменной х называется инструкция, которая присваивает значение переменной х </w:t>
      </w:r>
    </w:p>
    <w:p w:rsidR="00000000" w:rsidDel="00000000" w:rsidP="00000000" w:rsidRDefault="00000000" w:rsidRPr="00000000" w14:paraId="000000E6">
      <w:pPr>
        <w:rPr/>
      </w:pPr>
      <w:r w:rsidDel="00000000" w:rsidR="00000000" w:rsidRPr="00000000">
        <w:rPr>
          <w:rtl w:val="0"/>
        </w:rPr>
        <w:t xml:space="preserve">Каждое определение переменной х убивает все другие её определения</w:t>
      </w:r>
    </w:p>
    <w:p w:rsidR="00000000" w:rsidDel="00000000" w:rsidP="00000000" w:rsidRDefault="00000000" w:rsidRPr="00000000" w14:paraId="000000E7">
      <w:pPr>
        <w:rPr/>
      </w:pPr>
      <w:r w:rsidDel="00000000" w:rsidR="00000000" w:rsidRPr="00000000">
        <w:rPr>
          <w:rtl w:val="0"/>
        </w:rPr>
        <w:t xml:space="preserve">Каждая переменная может иметь несколько определений</w:t>
      </w:r>
    </w:p>
    <w:p w:rsidR="00000000" w:rsidDel="00000000" w:rsidP="00000000" w:rsidRDefault="00000000" w:rsidRPr="00000000" w14:paraId="000000E8">
      <w:pPr>
        <w:pStyle w:val="Heading3"/>
        <w:rPr/>
      </w:pPr>
      <w:bookmarkStart w:colFirst="0" w:colLast="0" w:name="_16w1103pe2dx" w:id="9"/>
      <w:bookmarkEnd w:id="9"/>
      <w:r w:rsidDel="00000000" w:rsidR="00000000" w:rsidRPr="00000000">
        <w:rPr>
          <w:rtl w:val="0"/>
        </w:rPr>
        <w:t xml:space="preserve">7. Использование переменной.</w:t>
      </w:r>
    </w:p>
    <w:p w:rsidR="00000000" w:rsidDel="00000000" w:rsidP="00000000" w:rsidRDefault="00000000" w:rsidRPr="00000000" w14:paraId="000000E9">
      <w:pPr>
        <w:rPr/>
      </w:pPr>
      <w:r w:rsidDel="00000000" w:rsidR="00000000" w:rsidRPr="00000000">
        <w:rPr>
          <w:rtl w:val="0"/>
        </w:rPr>
        <w:t xml:space="preserve">Использованием переменной х является инструкция, одним из операндов которой является переменная х.</w:t>
      </w:r>
    </w:p>
    <w:p w:rsidR="00000000" w:rsidDel="00000000" w:rsidP="00000000" w:rsidRDefault="00000000" w:rsidRPr="00000000" w14:paraId="000000EA">
      <w:pPr>
        <w:pStyle w:val="Heading3"/>
        <w:rPr/>
      </w:pPr>
      <w:bookmarkStart w:colFirst="0" w:colLast="0" w:name="_h8alco1xg9h2" w:id="10"/>
      <w:bookmarkEnd w:id="10"/>
      <w:r w:rsidDel="00000000" w:rsidR="00000000" w:rsidRPr="00000000">
        <w:rPr>
          <w:rtl w:val="0"/>
        </w:rPr>
        <w:t xml:space="preserve">8. Достигающее определение.</w:t>
      </w:r>
    </w:p>
    <w:p w:rsidR="00000000" w:rsidDel="00000000" w:rsidP="00000000" w:rsidRDefault="00000000" w:rsidRPr="00000000" w14:paraId="000000EB">
      <w:pPr>
        <w:rPr/>
      </w:pPr>
      <w:r w:rsidDel="00000000" w:rsidR="00000000" w:rsidRPr="00000000">
        <w:rPr>
          <w:rtl w:val="0"/>
        </w:rPr>
        <w:t xml:space="preserve">Определение d достигает точки p, если существует путь от точки, непосредственно следующей за d, к точке p, такой, что вдоль этого пути d не убивается</w:t>
      </w:r>
    </w:p>
    <w:p w:rsidR="00000000" w:rsidDel="00000000" w:rsidP="00000000" w:rsidRDefault="00000000" w:rsidRPr="00000000" w14:paraId="000000EC">
      <w:pPr>
        <w:pStyle w:val="Heading3"/>
        <w:rPr/>
      </w:pPr>
      <w:bookmarkStart w:colFirst="0" w:colLast="0" w:name="_3acs9zrpy2us" w:id="11"/>
      <w:bookmarkEnd w:id="11"/>
      <w:r w:rsidDel="00000000" w:rsidR="00000000" w:rsidRPr="00000000">
        <w:rPr>
          <w:rtl w:val="0"/>
        </w:rPr>
        <w:t xml:space="preserve">9. Граничное условие.</w:t>
      </w:r>
    </w:p>
    <w:p w:rsidR="00000000" w:rsidDel="00000000" w:rsidP="00000000" w:rsidRDefault="00000000" w:rsidRPr="00000000" w14:paraId="000000ED">
      <w:pPr>
        <w:rPr/>
      </w:pPr>
      <w:r w:rsidDel="00000000" w:rsidR="00000000" w:rsidRPr="00000000">
        <w:rPr>
          <w:rFonts w:ascii="Arial Unicode MS" w:cs="Arial Unicode MS" w:eastAsia="Arial Unicode MS" w:hAnsi="Arial Unicode MS"/>
          <w:rtl w:val="0"/>
        </w:rPr>
        <w:t xml:space="preserve">Инициализация входного или выходного узла в итеративном алгоритме графа потока управления. Например, In[Entry] = ∅ (пустое множество). Инициализирующее значение зависит от алгоритма (см. </w:t>
      </w:r>
      <w:hyperlink w:anchor="_az8m35ibgwu3">
        <w:r w:rsidDel="00000000" w:rsidR="00000000" w:rsidRPr="00000000">
          <w:rPr>
            <w:color w:val="1155cc"/>
            <w:u w:val="single"/>
            <w:rtl w:val="0"/>
          </w:rPr>
          <w:t xml:space="preserve">таблицу</w:t>
        </w:r>
      </w:hyperlink>
      <w:r w:rsidDel="00000000" w:rsidR="00000000" w:rsidRPr="00000000">
        <w:rPr>
          <w:rtl w:val="0"/>
        </w:rPr>
        <w:t xml:space="preserve">).</w:t>
      </w:r>
    </w:p>
    <w:p w:rsidR="00000000" w:rsidDel="00000000" w:rsidP="00000000" w:rsidRDefault="00000000" w:rsidRPr="00000000" w14:paraId="000000EE">
      <w:pPr>
        <w:pStyle w:val="Heading3"/>
        <w:rPr/>
      </w:pPr>
      <w:bookmarkStart w:colFirst="0" w:colLast="0" w:name="_pz7xd450wb40" w:id="12"/>
      <w:bookmarkEnd w:id="12"/>
      <w:r w:rsidDel="00000000" w:rsidR="00000000" w:rsidRPr="00000000">
        <w:rPr>
          <w:rtl w:val="0"/>
        </w:rPr>
        <w:t xml:space="preserve">10. Передаточная функция.</w:t>
      </w:r>
    </w:p>
    <w:p w:rsidR="00000000" w:rsidDel="00000000" w:rsidP="00000000" w:rsidRDefault="00000000" w:rsidRPr="00000000" w14:paraId="000000EF">
      <w:pPr>
        <w:rPr/>
      </w:pPr>
      <w:r w:rsidDel="00000000" w:rsidR="00000000" w:rsidRPr="00000000">
        <w:rPr>
          <w:rtl w:val="0"/>
        </w:rPr>
        <w:t xml:space="preserve">Состояния во входной и выходной точках фрагмента определяет передаточные функции этого фрагмента: передаточная функция прямого обхода (f) переводит состояние во входной точке в состояние в выходной точке, а передаточная функция обратного обхода (</w:t>
      </w:r>
      <m:oMath>
        <m:sSup>
          <m:sSupPr>
            <m:ctrlPr>
              <w:rPr/>
            </m:ctrlPr>
          </m:sSupPr>
          <m:e>
            <m:r>
              <w:rPr/>
              <m:t xml:space="preserve">f</m:t>
            </m:r>
          </m:e>
          <m:sup>
            <m:r>
              <w:rPr/>
              <m:t xml:space="preserve">b</m:t>
            </m:r>
          </m:sup>
        </m:sSup>
      </m:oMath>
      <w:r w:rsidDel="00000000" w:rsidR="00000000" w:rsidRPr="00000000">
        <w:rPr>
          <w:rtl w:val="0"/>
        </w:rPr>
        <w:t xml:space="preserve">) переводит состояние в выходной точке в состояние во входной точке</w:t>
      </w:r>
    </w:p>
    <w:p w:rsidR="00000000" w:rsidDel="00000000" w:rsidP="00000000" w:rsidRDefault="00000000" w:rsidRPr="00000000" w14:paraId="000000F0">
      <w:pPr>
        <w:pStyle w:val="Heading3"/>
        <w:rPr/>
      </w:pPr>
      <w:bookmarkStart w:colFirst="0" w:colLast="0" w:name="_4wpv8w8y5q96" w:id="13"/>
      <w:bookmarkEnd w:id="13"/>
      <w:r w:rsidDel="00000000" w:rsidR="00000000" w:rsidRPr="00000000">
        <w:rPr>
          <w:rtl w:val="0"/>
        </w:rPr>
        <w:t xml:space="preserve">11. Живые переменные.</w:t>
      </w:r>
    </w:p>
    <w:p w:rsidR="00000000" w:rsidDel="00000000" w:rsidP="00000000" w:rsidRDefault="00000000" w:rsidRPr="00000000" w14:paraId="000000F1">
      <w:pPr>
        <w:rPr/>
      </w:pPr>
      <w:r w:rsidDel="00000000" w:rsidR="00000000" w:rsidRPr="00000000">
        <w:rPr>
          <w:rtl w:val="0"/>
        </w:rPr>
        <w:t xml:space="preserve">Живыми называются переменные, значения которых, вычисленные в рассматриваемом базовом блоке, используются в других базовых блоках</w:t>
      </w:r>
    </w:p>
    <w:p w:rsidR="00000000" w:rsidDel="00000000" w:rsidP="00000000" w:rsidRDefault="00000000" w:rsidRPr="00000000" w14:paraId="000000F2">
      <w:pPr>
        <w:pStyle w:val="Heading3"/>
        <w:rPr/>
      </w:pPr>
      <w:bookmarkStart w:colFirst="0" w:colLast="0" w:name="_ysw34iit2jk" w:id="14"/>
      <w:bookmarkEnd w:id="14"/>
      <w:r w:rsidDel="00000000" w:rsidR="00000000" w:rsidRPr="00000000">
        <w:rPr>
          <w:rtl w:val="0"/>
        </w:rPr>
        <w:t xml:space="preserve">12. Мёртвый код.</w:t>
      </w:r>
    </w:p>
    <w:p w:rsidR="00000000" w:rsidDel="00000000" w:rsidP="00000000" w:rsidRDefault="00000000" w:rsidRPr="00000000" w14:paraId="000000F3">
      <w:pPr>
        <w:rPr/>
      </w:pPr>
      <w:r w:rsidDel="00000000" w:rsidR="00000000" w:rsidRPr="00000000">
        <w:rPr>
          <w:rtl w:val="0"/>
        </w:rPr>
        <w:t xml:space="preserve">Инструкции, результат которых не используется в дальнейших вычислениях</w:t>
      </w:r>
    </w:p>
    <w:p w:rsidR="00000000" w:rsidDel="00000000" w:rsidP="00000000" w:rsidRDefault="00000000" w:rsidRPr="00000000" w14:paraId="000000F4">
      <w:pPr>
        <w:pStyle w:val="Heading3"/>
        <w:rPr/>
      </w:pPr>
      <w:bookmarkStart w:colFirst="0" w:colLast="0" w:name="_a04edvy7y98l" w:id="15"/>
      <w:bookmarkEnd w:id="15"/>
      <w:r w:rsidDel="00000000" w:rsidR="00000000" w:rsidRPr="00000000">
        <w:rPr>
          <w:rtl w:val="0"/>
        </w:rPr>
        <w:t xml:space="preserve">13. Доступное выражение.</w:t>
      </w:r>
    </w:p>
    <w:p w:rsidR="00000000" w:rsidDel="00000000" w:rsidP="00000000" w:rsidRDefault="00000000" w:rsidRPr="00000000" w14:paraId="000000F5">
      <w:pPr>
        <w:rPr/>
      </w:pPr>
      <w:r w:rsidDel="00000000" w:rsidR="00000000" w:rsidRPr="00000000">
        <w:rPr>
          <w:rtl w:val="0"/>
        </w:rPr>
        <w:t xml:space="preserve">Выражение </w:t>
      </w:r>
      <w:r w:rsidDel="00000000" w:rsidR="00000000" w:rsidRPr="00000000">
        <w:rPr>
          <w:i w:val="1"/>
          <w:rtl w:val="0"/>
        </w:rPr>
        <w:t xml:space="preserve">e</w:t>
      </w:r>
      <w:r w:rsidDel="00000000" w:rsidR="00000000" w:rsidRPr="00000000">
        <w:rPr>
          <w:rtl w:val="0"/>
        </w:rPr>
        <w:t xml:space="preserve"> доступно в точке </w:t>
      </w:r>
      <w:r w:rsidDel="00000000" w:rsidR="00000000" w:rsidRPr="00000000">
        <w:rPr>
          <w:i w:val="1"/>
          <w:rtl w:val="0"/>
        </w:rPr>
        <w:t xml:space="preserve">p</w:t>
      </w:r>
      <w:r w:rsidDel="00000000" w:rsidR="00000000" w:rsidRPr="00000000">
        <w:rPr>
          <w:rtl w:val="0"/>
        </w:rPr>
        <w:t xml:space="preserve">, если </w:t>
      </w:r>
      <w:r w:rsidDel="00000000" w:rsidR="00000000" w:rsidRPr="00000000">
        <w:rPr>
          <w:i w:val="1"/>
          <w:rtl w:val="0"/>
        </w:rPr>
        <w:t xml:space="preserve">e</w:t>
      </w:r>
      <w:r w:rsidDel="00000000" w:rsidR="00000000" w:rsidRPr="00000000">
        <w:rPr>
          <w:rtl w:val="0"/>
        </w:rPr>
        <w:t xml:space="preserve"> вычисляется на любом пути от Entry до </w:t>
      </w:r>
      <w:r w:rsidDel="00000000" w:rsidR="00000000" w:rsidRPr="00000000">
        <w:rPr>
          <w:i w:val="1"/>
          <w:rtl w:val="0"/>
        </w:rPr>
        <w:t xml:space="preserve">p</w:t>
      </w:r>
      <w:r w:rsidDel="00000000" w:rsidR="00000000" w:rsidRPr="00000000">
        <w:rPr>
          <w:rtl w:val="0"/>
        </w:rPr>
        <w:t xml:space="preserve">, причём переменные, входящие в состав </w:t>
      </w:r>
      <w:r w:rsidDel="00000000" w:rsidR="00000000" w:rsidRPr="00000000">
        <w:rPr>
          <w:i w:val="1"/>
          <w:rtl w:val="0"/>
        </w:rPr>
        <w:t xml:space="preserve">e</w:t>
      </w:r>
      <w:r w:rsidDel="00000000" w:rsidR="00000000" w:rsidRPr="00000000">
        <w:rPr>
          <w:rtl w:val="0"/>
        </w:rPr>
        <w:t xml:space="preserve">, не переопределяются между последним таким вычислением и точкой </w:t>
      </w:r>
      <w:r w:rsidDel="00000000" w:rsidR="00000000" w:rsidRPr="00000000">
        <w:rPr>
          <w:i w:val="1"/>
          <w:rtl w:val="0"/>
        </w:rPr>
        <w:t xml:space="preserve">p</w:t>
      </w:r>
      <w:r w:rsidDel="00000000" w:rsidR="00000000" w:rsidRPr="00000000">
        <w:rPr>
          <w:rtl w:val="0"/>
        </w:rPr>
        <w:t xml:space="preserve">. </w:t>
      </w:r>
    </w:p>
    <w:p w:rsidR="00000000" w:rsidDel="00000000" w:rsidP="00000000" w:rsidRDefault="00000000" w:rsidRPr="00000000" w14:paraId="000000F6">
      <w:pPr>
        <w:pStyle w:val="Heading3"/>
        <w:rPr/>
      </w:pPr>
      <w:bookmarkStart w:colFirst="0" w:colLast="0" w:name="_azpn6hq5c5xy" w:id="16"/>
      <w:bookmarkEnd w:id="16"/>
      <w:r w:rsidDel="00000000" w:rsidR="00000000" w:rsidRPr="00000000">
        <w:rPr>
          <w:rtl w:val="0"/>
        </w:rPr>
        <w:t xml:space="preserve">14. Как «убить» выражение.</w:t>
      </w:r>
    </w:p>
    <w:p w:rsidR="00000000" w:rsidDel="00000000" w:rsidP="00000000" w:rsidRDefault="00000000" w:rsidRPr="00000000" w14:paraId="000000F7">
      <w:pPr>
        <w:rPr/>
      </w:pPr>
      <w:r w:rsidDel="00000000" w:rsidR="00000000" w:rsidRPr="00000000">
        <w:rPr>
          <w:rtl w:val="0"/>
        </w:rPr>
        <w:t xml:space="preserve">Переопределить его операнд. Пояснения:</w:t>
      </w:r>
    </w:p>
    <w:p w:rsidR="00000000" w:rsidDel="00000000" w:rsidP="00000000" w:rsidRDefault="00000000" w:rsidRPr="00000000" w14:paraId="000000F8">
      <w:pPr>
        <w:rPr/>
      </w:pPr>
      <w:r w:rsidDel="00000000" w:rsidR="00000000" w:rsidRPr="00000000">
        <w:rPr/>
        <w:drawing>
          <wp:inline distB="114300" distT="114300" distL="114300" distR="114300">
            <wp:extent cx="5734050" cy="2895600"/>
            <wp:effectExtent b="0" l="0" r="0" t="0"/>
            <wp:docPr id="36" name="image74.png"/>
            <a:graphic>
              <a:graphicData uri="http://schemas.openxmlformats.org/drawingml/2006/picture">
                <pic:pic>
                  <pic:nvPicPr>
                    <pic:cNvPr id="0" name="image74.png"/>
                    <pic:cNvPicPr preferRelativeResize="0"/>
                  </pic:nvPicPr>
                  <pic:blipFill>
                    <a:blip r:embed="rId10"/>
                    <a:srcRect b="0" l="0" r="0" t="0"/>
                    <a:stretch>
                      <a:fillRect/>
                    </a:stretch>
                  </pic:blipFill>
                  <pic:spPr>
                    <a:xfrm>
                      <a:off x="0" y="0"/>
                      <a:ext cx="5734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Style w:val="Heading3"/>
        <w:rPr/>
      </w:pPr>
      <w:bookmarkStart w:colFirst="0" w:colLast="0" w:name="_84c7l3xuklj0" w:id="17"/>
      <w:bookmarkEnd w:id="17"/>
      <w:r w:rsidDel="00000000" w:rsidR="00000000" w:rsidRPr="00000000">
        <w:rPr>
          <w:rtl w:val="0"/>
        </w:rPr>
        <w:t xml:space="preserve">15. Полурешётка.</w:t>
      </w:r>
    </w:p>
    <w:p w:rsidR="00000000" w:rsidDel="00000000" w:rsidP="00000000" w:rsidRDefault="00000000" w:rsidRPr="00000000" w14:paraId="000000FA">
      <w:pPr>
        <w:rPr/>
      </w:pPr>
      <w:r w:rsidDel="00000000" w:rsidR="00000000" w:rsidRPr="00000000">
        <w:rPr>
          <w:rtl w:val="0"/>
        </w:rPr>
        <w:t xml:space="preserve">Полурешётка – это абстрактная алгебраическая структура, над элементами которой   определена абстрактная операция «сбор», обладающая свойствами операций пересечения и объединения. (Пояснение: полурешетки используются для обобщения алгоритмов анализа потока данных.)</w:t>
      </w:r>
    </w:p>
    <w:p w:rsidR="00000000" w:rsidDel="00000000" w:rsidP="00000000" w:rsidRDefault="00000000" w:rsidRPr="00000000" w14:paraId="000000FB">
      <w:pPr>
        <w:pStyle w:val="Heading3"/>
        <w:rPr/>
      </w:pPr>
      <w:bookmarkStart w:colFirst="0" w:colLast="0" w:name="_7tmnebm0o6i" w:id="18"/>
      <w:bookmarkEnd w:id="18"/>
      <w:r w:rsidDel="00000000" w:rsidR="00000000" w:rsidRPr="00000000">
        <w:rPr>
          <w:rtl w:val="0"/>
        </w:rPr>
        <w:t xml:space="preserve">16. Операция «сбор».</w:t>
      </w:r>
    </w:p>
    <w:p w:rsidR="00000000" w:rsidDel="00000000" w:rsidP="00000000" w:rsidRDefault="00000000" w:rsidRPr="00000000" w14:paraId="000000FC">
      <w:pPr>
        <w:rPr/>
      </w:pPr>
      <w:r w:rsidDel="00000000" w:rsidR="00000000" w:rsidRPr="00000000">
        <w:rPr>
          <w:rtl w:val="0"/>
        </w:rPr>
        <w:t xml:space="preserve">Операция </w:t>
      </w:r>
      <m:oMath>
        <m:r>
          <m:t>∧</m:t>
        </m:r>
      </m:oMath>
      <w:r w:rsidDel="00000000" w:rsidR="00000000" w:rsidRPr="00000000">
        <w:rPr>
          <w:rtl w:val="0"/>
        </w:rPr>
        <w:t xml:space="preserve">, определенная на множестве </w:t>
      </w:r>
      <m:oMath>
        <m:r>
          <w:rPr/>
          <m:t xml:space="preserve">L</m:t>
        </m:r>
      </m:oMath>
      <w:r w:rsidDel="00000000" w:rsidR="00000000" w:rsidRPr="00000000">
        <w:rPr>
          <w:rtl w:val="0"/>
        </w:rPr>
        <w:t xml:space="preserve">(полурешётке), такая что для всех </w:t>
      </w:r>
      <m:oMath>
        <m:r>
          <w:rPr/>
          <m:t xml:space="preserve">x, y, z</m:t>
        </m:r>
        <m:r>
          <w:rPr/>
          <m:t>∈</m:t>
        </m:r>
        <m:r>
          <w:rPr/>
          <m:t xml:space="preserve">L</m:t>
        </m:r>
      </m:oMath>
      <w:r w:rsidDel="00000000" w:rsidR="00000000" w:rsidRPr="00000000">
        <w:rPr>
          <w:rtl w:val="0"/>
        </w:rPr>
        <w:t xml:space="preserve">:</w:t>
      </w:r>
    </w:p>
    <w:p w:rsidR="00000000" w:rsidDel="00000000" w:rsidP="00000000" w:rsidRDefault="00000000" w:rsidRPr="00000000" w14:paraId="000000FD">
      <w:pPr>
        <w:numPr>
          <w:ilvl w:val="0"/>
          <w:numId w:val="14"/>
        </w:numPr>
        <w:spacing w:after="0" w:afterAutospacing="0"/>
        <w:ind w:left="720" w:hanging="360"/>
        <w:rPr>
          <w:u w:val="none"/>
        </w:rPr>
      </w:pPr>
      <m:oMath>
        <m:r>
          <w:rPr/>
          <m:t xml:space="preserve">x</m:t>
        </m:r>
        <m:r>
          <w:rPr/>
          <m:t>∧</m:t>
        </m:r>
        <m:r>
          <w:rPr/>
          <m:t xml:space="preserve">x = x</m:t>
        </m:r>
      </m:oMath>
      <w:r w:rsidDel="00000000" w:rsidR="00000000" w:rsidRPr="00000000">
        <w:rPr>
          <w:rtl w:val="0"/>
        </w:rPr>
        <w:t xml:space="preserve"> - идемпотентность</w:t>
      </w:r>
    </w:p>
    <w:p w:rsidR="00000000" w:rsidDel="00000000" w:rsidP="00000000" w:rsidRDefault="00000000" w:rsidRPr="00000000" w14:paraId="000000FE">
      <w:pPr>
        <w:numPr>
          <w:ilvl w:val="0"/>
          <w:numId w:val="14"/>
        </w:numPr>
        <w:spacing w:after="0" w:afterAutospacing="0" w:before="0" w:beforeAutospacing="0"/>
        <w:ind w:left="720" w:hanging="360"/>
        <w:rPr>
          <w:u w:val="none"/>
        </w:rPr>
      </w:pPr>
      <m:oMath>
        <m:r>
          <w:rPr/>
          <m:t xml:space="preserve">x</m:t>
        </m:r>
        <m:r>
          <w:rPr/>
          <m:t>∧</m:t>
        </m:r>
        <m:r>
          <w:rPr/>
          <m:t xml:space="preserve">y = y</m:t>
        </m:r>
        <m:r>
          <w:rPr/>
          <m:t>∧</m:t>
        </m:r>
        <m:r>
          <w:rPr/>
          <m:t xml:space="preserve">x</m:t>
        </m:r>
      </m:oMath>
      <w:r w:rsidDel="00000000" w:rsidR="00000000" w:rsidRPr="00000000">
        <w:rPr>
          <w:rtl w:val="0"/>
        </w:rPr>
        <w:t xml:space="preserve"> - коммутативность</w:t>
      </w:r>
    </w:p>
    <w:p w:rsidR="00000000" w:rsidDel="00000000" w:rsidP="00000000" w:rsidRDefault="00000000" w:rsidRPr="00000000" w14:paraId="000000FF">
      <w:pPr>
        <w:numPr>
          <w:ilvl w:val="0"/>
          <w:numId w:val="14"/>
        </w:numPr>
        <w:spacing w:before="0" w:beforeAutospacing="0"/>
        <w:ind w:left="720" w:hanging="360"/>
        <w:rPr>
          <w:u w:val="none"/>
        </w:rPr>
      </w:pPr>
      <m:oMath>
        <m:r>
          <w:rPr/>
          <m:t xml:space="preserve">x</m:t>
        </m:r>
        <m:r>
          <w:rPr/>
          <m:t>∧</m:t>
        </m:r>
        <m:r>
          <w:rPr/>
          <m:t xml:space="preserve">(y</m:t>
        </m:r>
        <m:r>
          <w:rPr/>
          <m:t>∧</m:t>
        </m:r>
        <m:r>
          <w:rPr/>
          <m:t xml:space="preserve">z) = (x</m:t>
        </m:r>
        <m:r>
          <w:rPr/>
          <m:t>∧</m:t>
        </m:r>
        <m:r>
          <w:rPr/>
          <m:t xml:space="preserve">y)</m:t>
        </m:r>
        <m:r>
          <w:rPr/>
          <m:t>∧</m:t>
        </m:r>
        <m:r>
          <w:rPr/>
          <m:t xml:space="preserve">z</m:t>
        </m:r>
      </m:oMath>
      <w:r w:rsidDel="00000000" w:rsidR="00000000" w:rsidRPr="00000000">
        <w:rPr>
          <w:rtl w:val="0"/>
        </w:rPr>
        <w:t xml:space="preserve"> - ассоциативность</w:t>
      </w:r>
    </w:p>
    <w:p w:rsidR="00000000" w:rsidDel="00000000" w:rsidP="00000000" w:rsidRDefault="00000000" w:rsidRPr="00000000" w14:paraId="00000100">
      <w:pPr>
        <w:pStyle w:val="Heading3"/>
        <w:rPr/>
      </w:pPr>
      <w:bookmarkStart w:colFirst="0" w:colLast="0" w:name="_x3cy4vo7y5qf" w:id="19"/>
      <w:bookmarkEnd w:id="19"/>
      <w:r w:rsidDel="00000000" w:rsidR="00000000" w:rsidRPr="00000000">
        <w:rPr>
          <w:rtl w:val="0"/>
        </w:rPr>
        <w:t xml:space="preserve">17. Верхний элемент полурешётки.</w:t>
      </w:r>
    </w:p>
    <w:p w:rsidR="00000000" w:rsidDel="00000000" w:rsidP="00000000" w:rsidRDefault="00000000" w:rsidRPr="00000000" w14:paraId="00000101">
      <w:pPr>
        <w:rPr/>
      </w:pPr>
      <w:r w:rsidDel="00000000" w:rsidR="00000000" w:rsidRPr="00000000">
        <w:rPr>
          <w:rtl w:val="0"/>
        </w:rPr>
        <w:t xml:space="preserve">Верхний элемент (верх) </w:t>
      </w:r>
      <m:oMath>
        <m:r>
          <w:rPr/>
          <m:t xml:space="preserve">T</m:t>
        </m:r>
        <m:r>
          <w:rPr/>
          <m:t>∈</m:t>
        </m:r>
        <m:r>
          <w:rPr/>
          <m:t xml:space="preserve">L</m:t>
        </m:r>
      </m:oMath>
      <w:r w:rsidDel="00000000" w:rsidR="00000000" w:rsidRPr="00000000">
        <w:rPr>
          <w:rtl w:val="0"/>
        </w:rPr>
        <w:t xml:space="preserve"> такой, что для всех </w:t>
      </w:r>
      <m:oMath>
        <m:r>
          <w:rPr/>
          <m:t xml:space="preserve">x</m:t>
        </m:r>
        <m:r>
          <w:rPr/>
          <m:t>∈</m:t>
        </m:r>
        <m:r>
          <w:rPr/>
          <m:t xml:space="preserve">L</m:t>
        </m:r>
      </m:oMath>
      <w:r w:rsidDel="00000000" w:rsidR="00000000" w:rsidRPr="00000000">
        <w:rPr>
          <w:rtl w:val="0"/>
        </w:rPr>
        <w:t xml:space="preserve"> выполняется </w:t>
      </w:r>
      <m:oMath>
        <m:r>
          <w:rPr/>
          <m:t xml:space="preserve">T</m:t>
        </m:r>
        <m:r>
          <w:rPr/>
          <m:t>∧</m:t>
        </m:r>
        <m:r>
          <w:rPr/>
          <m:t xml:space="preserve">x=x</m:t>
        </m:r>
      </m:oMath>
      <w:r w:rsidDel="00000000" w:rsidR="00000000" w:rsidRPr="00000000">
        <w:rPr>
          <w:rtl w:val="0"/>
        </w:rPr>
      </w:r>
    </w:p>
    <w:p w:rsidR="00000000" w:rsidDel="00000000" w:rsidP="00000000" w:rsidRDefault="00000000" w:rsidRPr="00000000" w14:paraId="00000102">
      <w:pPr>
        <w:pStyle w:val="Heading3"/>
        <w:spacing w:before="200" w:lineRule="auto"/>
        <w:rPr/>
      </w:pPr>
      <w:bookmarkStart w:colFirst="0" w:colLast="0" w:name="_3sh6muyhzxsf" w:id="20"/>
      <w:bookmarkEnd w:id="20"/>
      <w:r w:rsidDel="00000000" w:rsidR="00000000" w:rsidRPr="00000000">
        <w:rPr>
          <w:rtl w:val="0"/>
        </w:rPr>
        <w:t xml:space="preserve">18. Полурешёточное отношение частичного порядка.</w:t>
      </w:r>
    </w:p>
    <w:p w:rsidR="00000000" w:rsidDel="00000000" w:rsidP="00000000" w:rsidRDefault="00000000" w:rsidRPr="00000000" w14:paraId="00000103">
      <w:pPr>
        <w:spacing w:before="200" w:line="240" w:lineRule="auto"/>
        <w:rPr/>
      </w:pPr>
      <w:r w:rsidDel="00000000" w:rsidR="00000000" w:rsidRPr="00000000">
        <w:rPr>
          <w:rtl w:val="0"/>
        </w:rPr>
        <w:t xml:space="preserve">Для всех пар </w:t>
      </w:r>
      <m:oMath>
        <m:r>
          <w:rPr/>
          <m:t xml:space="preserve">x,y </m:t>
        </m:r>
        <m:r>
          <w:rPr/>
          <m:t>∈</m:t>
        </m:r>
        <m:r>
          <w:rPr/>
          <m:t xml:space="preserve">L</m:t>
        </m:r>
      </m:oMath>
      <w:r w:rsidDel="00000000" w:rsidR="00000000" w:rsidRPr="00000000">
        <w:rPr>
          <w:rtl w:val="0"/>
        </w:rPr>
        <w:t xml:space="preserve"> определим отношение частичного порядка </w:t>
      </w:r>
      <m:oMath>
        <m:r>
          <m:t>≤</m:t>
        </m:r>
      </m:oMath>
      <w:r w:rsidDel="00000000" w:rsidR="00000000" w:rsidRPr="00000000">
        <w:rPr>
          <w:rtl w:val="0"/>
        </w:rPr>
        <w:t xml:space="preserve">:</w:t>
      </w:r>
    </w:p>
    <w:p w:rsidR="00000000" w:rsidDel="00000000" w:rsidP="00000000" w:rsidRDefault="00000000" w:rsidRPr="00000000" w14:paraId="00000104">
      <w:pPr>
        <w:spacing w:before="0" w:line="240" w:lineRule="auto"/>
        <w:jc w:val="center"/>
        <w:rPr/>
      </w:pPr>
      <w:r w:rsidDel="00000000" w:rsidR="00000000" w:rsidRPr="00000000">
        <w:rPr>
          <w:rtl w:val="0"/>
        </w:rPr>
        <w:t xml:space="preserve"> </w:t>
      </w:r>
      <m:oMath>
        <m:r>
          <w:rPr/>
          <m:t xml:space="preserve">x</m:t>
        </m:r>
        <m:r>
          <w:rPr/>
          <m:t>≤</m:t>
        </m:r>
        <m:r>
          <w:rPr/>
          <m:t xml:space="preserve">y</m:t>
        </m:r>
        <m:r>
          <w:rPr/>
          <m:t>⇔</m:t>
        </m:r>
        <m:r>
          <w:rPr/>
          <m:t xml:space="preserve">x</m:t>
        </m:r>
        <m:r>
          <w:rPr/>
          <m:t>∧</m:t>
        </m:r>
        <m:r>
          <w:rPr/>
          <m:t xml:space="preserve">y=x</m:t>
        </m:r>
      </m:oMath>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rtl w:val="0"/>
        </w:rPr>
        <w:t xml:space="preserve">Свойства:</w:t>
      </w:r>
    </w:p>
    <w:p w:rsidR="00000000" w:rsidDel="00000000" w:rsidP="00000000" w:rsidRDefault="00000000" w:rsidRPr="00000000" w14:paraId="00000106">
      <w:pPr>
        <w:numPr>
          <w:ilvl w:val="0"/>
          <w:numId w:val="45"/>
        </w:numPr>
        <w:spacing w:after="0" w:afterAutospacing="0"/>
        <w:ind w:left="720" w:hanging="360"/>
        <w:rPr>
          <w:u w:val="none"/>
        </w:rPr>
      </w:pPr>
      <w:r w:rsidDel="00000000" w:rsidR="00000000" w:rsidRPr="00000000">
        <w:rPr>
          <w:rtl w:val="0"/>
        </w:rPr>
        <w:t xml:space="preserve">Рефлексивность следует из идемпотентности : </w:t>
      </w:r>
      <m:oMath>
        <m:r>
          <w:rPr/>
          <m:t xml:space="preserve">x</m:t>
        </m:r>
        <m:r>
          <w:rPr/>
          <m:t>≤</m:t>
        </m:r>
        <m:r>
          <w:rPr/>
          <m:t xml:space="preserve">x</m:t>
        </m:r>
        <m:r>
          <w:rPr/>
          <m:t>⇔</m:t>
        </m:r>
        <m:r>
          <w:rPr/>
          <m:t xml:space="preserve">x</m:t>
        </m:r>
        <m:r>
          <w:rPr/>
          <m:t>∧</m:t>
        </m:r>
        <m:r>
          <w:rPr/>
          <m:t xml:space="preserve">x=x</m:t>
        </m:r>
      </m:oMath>
      <w:r w:rsidDel="00000000" w:rsidR="00000000" w:rsidRPr="00000000">
        <w:rPr>
          <w:rtl w:val="0"/>
        </w:rPr>
        <w:t xml:space="preserve"> </w:t>
      </w:r>
    </w:p>
    <w:p w:rsidR="00000000" w:rsidDel="00000000" w:rsidP="00000000" w:rsidRDefault="00000000" w:rsidRPr="00000000" w14:paraId="00000107">
      <w:pPr>
        <w:numPr>
          <w:ilvl w:val="0"/>
          <w:numId w:val="45"/>
        </w:numPr>
        <w:spacing w:before="0" w:beforeAutospacing="0"/>
        <w:ind w:left="720" w:hanging="360"/>
        <w:rPr>
          <w:u w:val="none"/>
        </w:rPr>
      </w:pPr>
      <w:r w:rsidDel="00000000" w:rsidR="00000000" w:rsidRPr="00000000">
        <w:rPr>
          <w:rtl w:val="0"/>
        </w:rPr>
        <w:t xml:space="preserve">Антисимметричность следует из коммутативности : пусть</w:t>
      </w:r>
      <m:oMath>
        <m:r>
          <w:rPr/>
          <m:t xml:space="preserve">x</m:t>
        </m:r>
        <m:r>
          <w:rPr/>
          <m:t>≤</m:t>
        </m:r>
        <m:r>
          <w:rPr/>
          <m:t xml:space="preserve">y</m:t>
        </m:r>
      </m:oMath>
      <w:r w:rsidDel="00000000" w:rsidR="00000000" w:rsidRPr="00000000">
        <w:rPr>
          <w:rtl w:val="0"/>
        </w:rPr>
        <w:t xml:space="preserve"> и </w:t>
      </w:r>
      <m:oMath>
        <m:r>
          <w:rPr/>
          <m:t xml:space="preserve">y</m:t>
        </m:r>
        <m:r>
          <w:rPr/>
          <m:t>≤</m:t>
        </m:r>
        <m:r>
          <w:rPr/>
          <m:t xml:space="preserve">x</m:t>
        </m:r>
      </m:oMath>
      <w:r w:rsidDel="00000000" w:rsidR="00000000" w:rsidRPr="00000000">
        <w:rPr>
          <w:rtl w:val="0"/>
        </w:rPr>
        <w:t xml:space="preserve">, тогда </w:t>
      </w:r>
      <m:oMath>
        <m:r>
          <w:rPr/>
          <m:t xml:space="preserve">x=x</m:t>
        </m:r>
        <m:r>
          <w:rPr/>
          <m:t>∧</m:t>
        </m:r>
        <m:r>
          <w:rPr/>
          <m:t xml:space="preserve">y=y</m:t>
        </m:r>
        <m:r>
          <w:rPr/>
          <m:t>∧</m:t>
        </m:r>
        <m:r>
          <w:rPr/>
          <m:t xml:space="preserve">x=y</m:t>
        </m:r>
      </m:oMath>
      <w:r w:rsidDel="00000000" w:rsidR="00000000" w:rsidRPr="00000000">
        <w:rPr>
          <w:rtl w:val="0"/>
        </w:rPr>
      </w:r>
    </w:p>
    <w:p w:rsidR="00000000" w:rsidDel="00000000" w:rsidP="00000000" w:rsidRDefault="00000000" w:rsidRPr="00000000" w14:paraId="00000108">
      <w:pPr>
        <w:numPr>
          <w:ilvl w:val="0"/>
          <w:numId w:val="45"/>
        </w:numPr>
        <w:spacing w:before="0" w:lineRule="auto"/>
        <w:ind w:left="720" w:hanging="360"/>
        <w:rPr>
          <w:u w:val="none"/>
        </w:rPr>
      </w:pPr>
      <w:r w:rsidDel="00000000" w:rsidR="00000000" w:rsidRPr="00000000">
        <w:rPr>
          <w:rtl w:val="0"/>
        </w:rPr>
        <w:t xml:space="preserve">Транзитивность следует из ассоциативности : пусть</w:t>
      </w:r>
      <m:oMath>
        <m:r>
          <w:rPr/>
          <m:t xml:space="preserve">x</m:t>
        </m:r>
        <m:r>
          <w:rPr/>
          <m:t>≤</m:t>
        </m:r>
        <m:r>
          <w:rPr/>
          <m:t xml:space="preserve">y</m:t>
        </m:r>
      </m:oMath>
      <w:r w:rsidDel="00000000" w:rsidR="00000000" w:rsidRPr="00000000">
        <w:rPr>
          <w:rtl w:val="0"/>
        </w:rPr>
        <w:t xml:space="preserve"> и </w:t>
      </w:r>
      <m:oMath>
        <m:r>
          <w:rPr/>
          <m:t xml:space="preserve">y</m:t>
        </m:r>
        <m:r>
          <w:rPr/>
          <m:t>≤</m:t>
        </m:r>
        <m:r>
          <w:rPr/>
          <m:t xml:space="preserve">z</m:t>
        </m:r>
      </m:oMath>
      <w:r w:rsidDel="00000000" w:rsidR="00000000" w:rsidRPr="00000000">
        <w:rPr>
          <w:rtl w:val="0"/>
        </w:rPr>
        <w:t xml:space="preserve">, тогда по определению </w:t>
      </w:r>
    </w:p>
    <w:p w:rsidR="00000000" w:rsidDel="00000000" w:rsidP="00000000" w:rsidRDefault="00000000" w:rsidRPr="00000000" w14:paraId="00000109">
      <w:pPr>
        <w:spacing w:before="0" w:lineRule="auto"/>
        <w:jc w:val="center"/>
        <w:rPr/>
      </w:pPr>
      <w:r w:rsidDel="00000000" w:rsidR="00000000" w:rsidRPr="00000000">
        <w:rPr>
          <w:rtl w:val="0"/>
        </w:rPr>
        <w:t xml:space="preserve"> </w:t>
      </w:r>
      <m:oMath>
        <m:r>
          <w:rPr/>
          <m:t xml:space="preserve">x</m:t>
        </m:r>
        <m:r>
          <w:rPr/>
          <m:t>∧</m:t>
        </m:r>
        <m:r>
          <w:rPr/>
          <m:t xml:space="preserve">y=x</m:t>
        </m:r>
      </m:oMath>
      <w:r w:rsidDel="00000000" w:rsidR="00000000" w:rsidRPr="00000000">
        <w:rPr>
          <w:rtl w:val="0"/>
        </w:rPr>
        <w:t xml:space="preserve"> и </w:t>
      </w:r>
      <m:oMath>
        <m:r>
          <w:rPr/>
          <m:t xml:space="preserve">y</m:t>
        </m:r>
        <m:r>
          <w:rPr/>
          <m:t>∧</m:t>
        </m:r>
        <m:r>
          <w:rPr/>
          <m:t xml:space="preserve">z=y</m:t>
        </m:r>
      </m:oMath>
      <w:r w:rsidDel="00000000" w:rsidR="00000000" w:rsidRPr="00000000">
        <w:rPr>
          <w:rtl w:val="0"/>
        </w:rPr>
      </w:r>
    </w:p>
    <w:p w:rsidR="00000000" w:rsidDel="00000000" w:rsidP="00000000" w:rsidRDefault="00000000" w:rsidRPr="00000000" w14:paraId="0000010A">
      <w:pPr>
        <w:spacing w:before="0" w:lineRule="auto"/>
        <w:jc w:val="center"/>
        <w:rPr/>
      </w:pPr>
      <m:oMath>
        <m:r>
          <w:rPr/>
          <m:t xml:space="preserve">(x</m:t>
        </m:r>
        <m:r>
          <w:rPr/>
          <m:t>∧</m:t>
        </m:r>
        <m:r>
          <w:rPr/>
          <m:t xml:space="preserve">z)=((x</m:t>
        </m:r>
        <m:r>
          <w:rPr/>
          <m:t>∧</m:t>
        </m:r>
        <m:r>
          <w:rPr/>
          <m:t xml:space="preserve">y)</m:t>
        </m:r>
        <m:r>
          <w:rPr/>
          <m:t>∧</m:t>
        </m:r>
        <m:r>
          <w:rPr/>
          <m:t xml:space="preserve">z)=(x</m:t>
        </m:r>
        <m:r>
          <w:rPr/>
          <m:t>∧</m:t>
        </m:r>
        <m:r>
          <w:rPr/>
          <m:t xml:space="preserve">(y</m:t>
        </m:r>
        <m:r>
          <w:rPr/>
          <m:t>∧</m:t>
        </m:r>
        <m:r>
          <w:rPr/>
          <m:t xml:space="preserve">z))=(x</m:t>
        </m:r>
        <m:r>
          <w:rPr/>
          <m:t>∧</m:t>
        </m:r>
        <m:r>
          <w:rPr/>
          <m:t xml:space="preserve">y)=x</m:t>
        </m:r>
      </m:oMath>
      <w:r w:rsidDel="00000000" w:rsidR="00000000" w:rsidRPr="00000000">
        <w:rPr>
          <w:rtl w:val="0"/>
        </w:rPr>
      </w:r>
    </w:p>
    <w:p w:rsidR="00000000" w:rsidDel="00000000" w:rsidP="00000000" w:rsidRDefault="00000000" w:rsidRPr="00000000" w14:paraId="0000010B">
      <w:pPr>
        <w:spacing w:before="0" w:lineRule="auto"/>
        <w:jc w:val="center"/>
        <w:rPr/>
      </w:pPr>
      <m:oMath>
        <m:r>
          <w:rPr/>
          <m:t xml:space="preserve">(x</m:t>
        </m:r>
        <m:r>
          <w:rPr/>
          <m:t>∧</m:t>
        </m:r>
        <m:r>
          <w:rPr/>
          <m:t xml:space="preserve">z)=x</m:t>
        </m:r>
        <m:r>
          <w:rPr/>
          <m:t>⇔</m:t>
        </m:r>
        <m:r>
          <w:rPr/>
          <m:t xml:space="preserve">x</m:t>
        </m:r>
        <m:r>
          <w:rPr/>
          <m:t>≤</m:t>
        </m:r>
        <m:r>
          <w:rPr/>
          <m:t xml:space="preserve">z</m:t>
        </m:r>
      </m:oMath>
      <w:r w:rsidDel="00000000" w:rsidR="00000000" w:rsidRPr="00000000">
        <w:rPr>
          <w:rtl w:val="0"/>
        </w:rPr>
      </w:r>
    </w:p>
    <w:p w:rsidR="00000000" w:rsidDel="00000000" w:rsidP="00000000" w:rsidRDefault="00000000" w:rsidRPr="00000000" w14:paraId="0000010C">
      <w:pPr>
        <w:pStyle w:val="Heading3"/>
        <w:rPr/>
      </w:pPr>
      <w:bookmarkStart w:colFirst="0" w:colLast="0" w:name="_xosl5rfdpp06" w:id="21"/>
      <w:bookmarkEnd w:id="21"/>
      <w:r w:rsidDel="00000000" w:rsidR="00000000" w:rsidRPr="00000000">
        <w:rPr>
          <w:rtl w:val="0"/>
        </w:rPr>
        <w:t xml:space="preserve">19. Наибольшая нижняя граница двух элементов полурешётки.</w:t>
      </w:r>
    </w:p>
    <w:p w:rsidR="00000000" w:rsidDel="00000000" w:rsidP="00000000" w:rsidRDefault="00000000" w:rsidRPr="00000000" w14:paraId="0000010D">
      <w:pPr>
        <w:rPr/>
      </w:pPr>
      <w:r w:rsidDel="00000000" w:rsidR="00000000" w:rsidRPr="00000000">
        <w:rPr>
          <w:rtl w:val="0"/>
        </w:rPr>
        <w:t xml:space="preserve">Наибольшей нижней границей </w:t>
      </w:r>
      <m:oMath>
        <m:r>
          <w:rPr/>
          <m:t xml:space="preserve">inf(x,y)</m:t>
        </m:r>
      </m:oMath>
      <w:r w:rsidDel="00000000" w:rsidR="00000000" w:rsidRPr="00000000">
        <w:rPr>
          <w:rtl w:val="0"/>
        </w:rPr>
        <w:t xml:space="preserve"> элементов </w:t>
      </w:r>
      <m:oMath>
        <m:r>
          <w:rPr/>
          <m:t xml:space="preserve">x,</m:t>
        </m:r>
      </m:oMath>
      <m:oMath>
        <m:r>
          <w:rPr/>
          <m:t xml:space="preserve">y</m:t>
        </m:r>
        <m:r>
          <w:rPr/>
          <m:t>∈</m:t>
        </m:r>
        <m:r>
          <w:rPr/>
          <m:t xml:space="preserve">L</m:t>
        </m:r>
      </m:oMath>
      <w:r w:rsidDel="00000000" w:rsidR="00000000" w:rsidRPr="00000000">
        <w:rPr>
          <w:rtl w:val="0"/>
        </w:rPr>
        <w:t xml:space="preserve"> называется элемент </w:t>
      </w:r>
      <m:oMath>
        <m:r>
          <w:rPr/>
          <m:t xml:space="preserve">g</m:t>
        </m:r>
        <m:r>
          <w:rPr/>
          <m:t>∈</m:t>
        </m:r>
        <m:r>
          <w:rPr/>
          <m:t xml:space="preserve">L</m:t>
        </m:r>
      </m:oMath>
      <w:r w:rsidDel="00000000" w:rsidR="00000000" w:rsidRPr="00000000">
        <w:rPr>
          <w:rtl w:val="0"/>
        </w:rPr>
        <w:t xml:space="preserve">, такой, что </w:t>
      </w:r>
      <m:oMath>
        <m:r>
          <w:rPr/>
          <m:t xml:space="preserve">g</m:t>
        </m:r>
        <m:r>
          <w:rPr/>
          <m:t>≤</m:t>
        </m:r>
        <m:r>
          <w:rPr/>
          <m:t xml:space="preserve">x, g</m:t>
        </m:r>
        <m:r>
          <w:rPr/>
          <m:t>≤</m:t>
        </m:r>
        <m:r>
          <w:rPr/>
          <m:t xml:space="preserve">y</m:t>
        </m:r>
      </m:oMath>
      <w:r w:rsidDel="00000000" w:rsidR="00000000" w:rsidRPr="00000000">
        <w:rPr>
          <w:rtl w:val="0"/>
        </w:rPr>
        <w:t xml:space="preserve"> и если </w:t>
      </w:r>
      <m:oMath>
        <m:r>
          <w:rPr/>
          <m:t xml:space="preserve">z</m:t>
        </m:r>
        <m:r>
          <w:rPr/>
          <m:t>∈</m:t>
        </m:r>
        <m:r>
          <w:rPr/>
          <m:t xml:space="preserve">L</m:t>
        </m:r>
      </m:oMath>
      <w:r w:rsidDel="00000000" w:rsidR="00000000" w:rsidRPr="00000000">
        <w:rPr>
          <w:rtl w:val="0"/>
        </w:rPr>
        <w:t xml:space="preserve">, такой, что </w:t>
      </w:r>
      <m:oMath>
        <m:r>
          <w:rPr/>
          <m:t xml:space="preserve">z</m:t>
        </m:r>
        <m:r>
          <w:rPr/>
          <m:t>≤</m:t>
        </m:r>
        <m:r>
          <w:rPr/>
          <m:t xml:space="preserve">x</m:t>
        </m:r>
      </m:oMath>
      <w:r w:rsidDel="00000000" w:rsidR="00000000" w:rsidRPr="00000000">
        <w:rPr>
          <w:rtl w:val="0"/>
        </w:rPr>
        <w:t xml:space="preserve"> и </w:t>
      </w:r>
      <m:oMath>
        <m:r>
          <w:rPr/>
          <m:t xml:space="preserve">z</m:t>
        </m:r>
        <m:r>
          <w:rPr/>
          <m:t>≤</m:t>
        </m:r>
        <m:r>
          <w:rPr/>
          <m:t xml:space="preserve">y</m:t>
        </m:r>
      </m:oMath>
      <w:r w:rsidDel="00000000" w:rsidR="00000000" w:rsidRPr="00000000">
        <w:rPr>
          <w:rtl w:val="0"/>
        </w:rPr>
        <w:t xml:space="preserve">, то </w:t>
      </w:r>
      <m:oMath>
        <m:r>
          <w:rPr/>
          <m:t xml:space="preserve">z</m:t>
        </m:r>
        <m:r>
          <w:rPr/>
          <m:t>≤</m:t>
        </m:r>
        <m:r>
          <w:rPr/>
          <m:t xml:space="preserve">g</m:t>
        </m:r>
      </m:oMath>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Утверждение: Если </w:t>
      </w:r>
      <m:oMath>
        <m:r>
          <w:rPr/>
          <m:t xml:space="preserve">x</m:t>
        </m:r>
      </m:oMath>
      <w:r w:rsidDel="00000000" w:rsidR="00000000" w:rsidRPr="00000000">
        <w:rPr>
          <w:rtl w:val="0"/>
        </w:rPr>
        <w:t xml:space="preserve"> и </w:t>
      </w:r>
      <m:oMath>
        <m:r>
          <w:rPr/>
          <m:t xml:space="preserve">y</m:t>
        </m:r>
        <m:r>
          <w:rPr/>
          <m:t>∈</m:t>
        </m:r>
        <m:r>
          <w:rPr/>
          <m:t xml:space="preserve">L</m:t>
        </m:r>
      </m:oMath>
      <w:r w:rsidDel="00000000" w:rsidR="00000000" w:rsidRPr="00000000">
        <w:rPr>
          <w:rtl w:val="0"/>
        </w:rPr>
        <w:t xml:space="preserve">, где </w:t>
      </w:r>
      <m:oMath>
        <m:r>
          <w:rPr/>
          <m:t xml:space="preserve">&lt;L,</m:t>
        </m:r>
        <m:r>
          <w:rPr/>
          <m:t>∧</m:t>
        </m:r>
        <m:r>
          <w:rPr/>
          <m:t xml:space="preserve">&gt;</m:t>
        </m:r>
      </m:oMath>
      <w:r w:rsidDel="00000000" w:rsidR="00000000" w:rsidRPr="00000000">
        <w:rPr>
          <w:rtl w:val="0"/>
        </w:rPr>
        <w:t xml:space="preserve"> – полурешётка, то</w:t>
      </w:r>
      <m:oMath>
        <m:r>
          <w:rPr/>
          <m:t xml:space="preserve">inf(x,y)=x</m:t>
        </m:r>
        <m:r>
          <w:rPr/>
          <m:t>∧</m:t>
        </m:r>
        <m:r>
          <w:rPr/>
          <m:t xml:space="preserve">y</m:t>
        </m:r>
      </m:oMath>
      <w:r w:rsidDel="00000000" w:rsidR="00000000" w:rsidRPr="00000000">
        <w:rPr>
          <w:rtl w:val="0"/>
        </w:rPr>
      </w:r>
    </w:p>
    <w:p w:rsidR="00000000" w:rsidDel="00000000" w:rsidP="00000000" w:rsidRDefault="00000000" w:rsidRPr="00000000" w14:paraId="0000010F">
      <w:pPr>
        <w:pStyle w:val="Heading3"/>
        <w:rPr/>
      </w:pPr>
      <w:bookmarkStart w:colFirst="0" w:colLast="0" w:name="_f9b6dxdhc448" w:id="22"/>
      <w:bookmarkEnd w:id="22"/>
      <w:r w:rsidDel="00000000" w:rsidR="00000000" w:rsidRPr="00000000">
        <w:rPr>
          <w:rtl w:val="0"/>
        </w:rPr>
        <w:t xml:space="preserve">20. Диаграмма полурешётки.</w:t>
      </w:r>
    </w:p>
    <w:p w:rsidR="00000000" w:rsidDel="00000000" w:rsidP="00000000" w:rsidRDefault="00000000" w:rsidRPr="00000000" w14:paraId="00000110">
      <w:pPr>
        <w:rPr/>
      </w:pPr>
      <w:r w:rsidDel="00000000" w:rsidR="00000000" w:rsidRPr="00000000">
        <w:rPr>
          <w:rtl w:val="0"/>
        </w:rPr>
        <w:t xml:space="preserve">Представляет собой граф, узлами которого являются элементы L, а рёбра направлены от x к y, если у &lt;= х.</w:t>
      </w:r>
    </w:p>
    <w:p w:rsidR="00000000" w:rsidDel="00000000" w:rsidP="00000000" w:rsidRDefault="00000000" w:rsidRPr="00000000" w14:paraId="00000111">
      <w:pPr>
        <w:rPr/>
      </w:pPr>
      <w:r w:rsidDel="00000000" w:rsidR="00000000" w:rsidRPr="00000000">
        <w:rPr>
          <w:rtl w:val="0"/>
        </w:rPr>
        <w:t xml:space="preserve">Пример для </w:t>
      </w:r>
      <m:oMath>
        <m:r>
          <w:rPr/>
          <m:t xml:space="preserve">&lt;U,</m:t>
        </m:r>
        <m:r>
          <w:rPr/>
          <m:t>∪</m:t>
        </m:r>
        <m:r>
          <w:rPr/>
          <m:t xml:space="preserve">&gt;, </m:t>
        </m:r>
        <m:d>
          <m:dPr>
            <m:begChr m:val="|"/>
            <m:endChr m:val="|"/>
            <m:ctrlPr>
              <w:rPr/>
            </m:ctrlPr>
          </m:dPr>
          <m:e>
            <m:r>
              <w:rPr/>
              <m:t xml:space="preserve">U</m:t>
            </m:r>
          </m:e>
        </m:d>
        <m:r>
          <w:rPr/>
          <m:t xml:space="preserve">=8</m:t>
        </m:r>
      </m:oMath>
      <w:r w:rsidDel="00000000" w:rsidR="00000000" w:rsidRPr="00000000">
        <w:rPr>
          <w:rtl w:val="0"/>
        </w:rPr>
        <w:t xml:space="preserve">, элемент множества U представляется битовым 3-вектором.</w:t>
      </w:r>
    </w:p>
    <w:p w:rsidR="00000000" w:rsidDel="00000000" w:rsidP="00000000" w:rsidRDefault="00000000" w:rsidRPr="00000000" w14:paraId="00000112">
      <w:pPr>
        <w:rPr/>
      </w:pPr>
      <w:r w:rsidDel="00000000" w:rsidR="00000000" w:rsidRPr="00000000">
        <w:rPr/>
        <w:drawing>
          <wp:inline distB="114300" distT="114300" distL="114300" distR="114300">
            <wp:extent cx="1648797" cy="1335087"/>
            <wp:effectExtent b="0" l="0" r="0" t="0"/>
            <wp:docPr id="59" name="image69.png"/>
            <a:graphic>
              <a:graphicData uri="http://schemas.openxmlformats.org/drawingml/2006/picture">
                <pic:pic>
                  <pic:nvPicPr>
                    <pic:cNvPr id="0" name="image69.png"/>
                    <pic:cNvPicPr preferRelativeResize="0"/>
                  </pic:nvPicPr>
                  <pic:blipFill>
                    <a:blip r:embed="rId11"/>
                    <a:srcRect b="0" l="0" r="0" t="0"/>
                    <a:stretch>
                      <a:fillRect/>
                    </a:stretch>
                  </pic:blipFill>
                  <pic:spPr>
                    <a:xfrm>
                      <a:off x="0" y="0"/>
                      <a:ext cx="1648797" cy="1335087"/>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3"/>
        <w:rPr/>
      </w:pPr>
      <w:bookmarkStart w:colFirst="0" w:colLast="0" w:name="_jdkfz5q5b4d" w:id="23"/>
      <w:bookmarkEnd w:id="23"/>
      <w:r w:rsidDel="00000000" w:rsidR="00000000" w:rsidRPr="00000000">
        <w:rPr>
          <w:rtl w:val="0"/>
        </w:rPr>
        <w:t xml:space="preserve">21. Структура потока данных.</w:t>
      </w:r>
    </w:p>
    <w:p w:rsidR="00000000" w:rsidDel="00000000" w:rsidP="00000000" w:rsidRDefault="00000000" w:rsidRPr="00000000" w14:paraId="00000114">
      <w:pPr>
        <w:rPr/>
      </w:pPr>
      <w:r w:rsidDel="00000000" w:rsidR="00000000" w:rsidRPr="00000000">
        <w:rPr>
          <w:rtl w:val="0"/>
        </w:rPr>
        <w:t xml:space="preserve">Называется четвёрка </w:t>
      </w:r>
      <m:oMath>
        <m:r>
          <w:rPr/>
          <m:t xml:space="preserve">&lt;D, F, L, </m:t>
        </m:r>
        <m:r>
          <w:rPr/>
          <m:t>∧</m:t>
        </m:r>
        <m:r>
          <w:rPr/>
          <m:t xml:space="preserve">&gt;</m:t>
        </m:r>
      </m:oMath>
      <w:r w:rsidDel="00000000" w:rsidR="00000000" w:rsidRPr="00000000">
        <w:rPr>
          <w:rtl w:val="0"/>
        </w:rPr>
        <w:t xml:space="preserve">, где D — направление анализа (Forward/Backward),  F — семейство передаточных функций, L — поток данных, </w:t>
      </w:r>
      <m:oMath>
        <m:r>
          <m:t>∧</m:t>
        </m:r>
      </m:oMath>
      <w:r w:rsidDel="00000000" w:rsidR="00000000" w:rsidRPr="00000000">
        <w:rPr>
          <w:rtl w:val="0"/>
        </w:rPr>
        <w:t xml:space="preserve">— операция сбора.</w:t>
      </w:r>
    </w:p>
    <w:p w:rsidR="00000000" w:rsidDel="00000000" w:rsidP="00000000" w:rsidRDefault="00000000" w:rsidRPr="00000000" w14:paraId="00000115">
      <w:pPr>
        <w:rPr/>
      </w:pPr>
      <w:r w:rsidDel="00000000" w:rsidR="00000000" w:rsidRPr="00000000">
        <w:rPr>
          <w:rtl w:val="0"/>
        </w:rPr>
        <w:t xml:space="preserve">Семейство передаточных функций называется замкнутым, если:</w:t>
      </w:r>
    </w:p>
    <w:p w:rsidR="00000000" w:rsidDel="00000000" w:rsidP="00000000" w:rsidRDefault="00000000" w:rsidRPr="00000000" w14:paraId="00000116">
      <w:pPr>
        <w:numPr>
          <w:ilvl w:val="0"/>
          <w:numId w:val="69"/>
        </w:numPr>
        <w:spacing w:after="0" w:afterAutospacing="0"/>
        <w:ind w:left="720" w:hanging="360"/>
        <w:rPr>
          <w:u w:val="none"/>
        </w:rPr>
      </w:pPr>
      <w:r w:rsidDel="00000000" w:rsidR="00000000" w:rsidRPr="00000000">
        <w:rPr>
          <w:rtl w:val="0"/>
        </w:rPr>
        <w:t xml:space="preserve">F — содержит тождественную функцию </w:t>
      </w:r>
      <m:oMath>
        <m:r>
          <w:rPr/>
          <m:t xml:space="preserve">I:</m:t>
        </m:r>
        <m:r>
          <w:rPr/>
          <m:t>∀</m:t>
        </m:r>
        <m:r>
          <w:rPr/>
          <m:t xml:space="preserve">x</m:t>
        </m:r>
        <m:r>
          <w:rPr/>
          <m:t>∈</m:t>
        </m:r>
        <m:r>
          <w:rPr/>
          <m:t xml:space="preserve">L:I(x)=x</m:t>
        </m:r>
      </m:oMath>
      <w:r w:rsidDel="00000000" w:rsidR="00000000" w:rsidRPr="00000000">
        <w:rPr>
          <w:rtl w:val="0"/>
        </w:rPr>
      </w:r>
    </w:p>
    <w:p w:rsidR="00000000" w:rsidDel="00000000" w:rsidP="00000000" w:rsidRDefault="00000000" w:rsidRPr="00000000" w14:paraId="00000117">
      <w:pPr>
        <w:numPr>
          <w:ilvl w:val="0"/>
          <w:numId w:val="69"/>
        </w:numPr>
        <w:spacing w:before="0" w:beforeAutospacing="0"/>
        <w:ind w:left="720" w:hanging="360"/>
        <w:rPr>
          <w:u w:val="none"/>
        </w:rPr>
      </w:pPr>
      <w:r w:rsidDel="00000000" w:rsidR="00000000" w:rsidRPr="00000000">
        <w:rPr>
          <w:rtl w:val="0"/>
        </w:rPr>
        <w:t xml:space="preserve">F — замкнуто относительно композиции</w:t>
      </w:r>
      <m:oMath>
        <m:r>
          <m:t>∀</m:t>
        </m:r>
        <m:r>
          <w:rPr/>
          <m:t xml:space="preserve">f, g</m:t>
        </m:r>
        <m:r>
          <w:rPr/>
          <m:t>∈</m:t>
        </m:r>
        <m:r>
          <w:rPr/>
          <m:t xml:space="preserve">F</m:t>
        </m:r>
        <m:r>
          <w:rPr/>
          <m:t>⇒</m:t>
        </m:r>
        <m:r>
          <w:rPr/>
          <m:t xml:space="preserve">h(x)=g(f(x))</m:t>
        </m:r>
        <m:r>
          <w:rPr/>
          <m:t>∈</m:t>
        </m:r>
        <m:r>
          <w:rPr/>
          <m:t xml:space="preserve">F</m:t>
        </m:r>
      </m:oMath>
      <w:r w:rsidDel="00000000" w:rsidR="00000000" w:rsidRPr="00000000">
        <w:rPr>
          <w:rtl w:val="0"/>
        </w:rPr>
      </w:r>
    </w:p>
    <w:p w:rsidR="00000000" w:rsidDel="00000000" w:rsidP="00000000" w:rsidRDefault="00000000" w:rsidRPr="00000000" w14:paraId="00000118">
      <w:pPr>
        <w:pStyle w:val="Heading3"/>
        <w:rPr/>
      </w:pPr>
      <w:bookmarkStart w:colFirst="0" w:colLast="0" w:name="_j4k5aaeub85j" w:id="24"/>
      <w:bookmarkEnd w:id="24"/>
      <w:r w:rsidDel="00000000" w:rsidR="00000000" w:rsidRPr="00000000">
        <w:rPr>
          <w:rtl w:val="0"/>
        </w:rPr>
        <w:t xml:space="preserve">22. Монотонная структура потока данных.</w:t>
      </w:r>
    </w:p>
    <w:p w:rsidR="00000000" w:rsidDel="00000000" w:rsidP="00000000" w:rsidRDefault="00000000" w:rsidRPr="00000000" w14:paraId="00000119">
      <w:pPr>
        <w:rPr/>
      </w:pPr>
      <w:r w:rsidDel="00000000" w:rsidR="00000000" w:rsidRPr="00000000">
        <w:rPr>
          <w:rtl w:val="0"/>
        </w:rPr>
        <w:t xml:space="preserve">Структура потока данных </w:t>
      </w:r>
      <m:oMath>
        <m:r>
          <w:rPr/>
          <m:t xml:space="preserve">&lt;D, F, L, </m:t>
        </m:r>
        <m:r>
          <w:rPr/>
          <m:t>∧</m:t>
        </m:r>
        <m:r>
          <w:rPr/>
          <m:t xml:space="preserve">&gt;</m:t>
        </m:r>
      </m:oMath>
      <w:r w:rsidDel="00000000" w:rsidR="00000000" w:rsidRPr="00000000">
        <w:rPr>
          <w:rtl w:val="0"/>
        </w:rPr>
        <w:t xml:space="preserve"> называется монотонной, если: </w:t>
      </w:r>
      <m:oMath>
        <m:r>
          <m:t>∀</m:t>
        </m:r>
        <m:r>
          <w:rPr/>
          <m:t xml:space="preserve">x, y</m:t>
        </m:r>
        <m:r>
          <w:rPr/>
          <m:t>∈</m:t>
        </m:r>
        <m:r>
          <w:rPr/>
          <m:t xml:space="preserve">L,</m:t>
        </m:r>
        <m:r>
          <w:rPr/>
          <m:t>∀</m:t>
        </m:r>
        <m:r>
          <w:rPr/>
          <m:t xml:space="preserve">f</m:t>
        </m:r>
        <m:r>
          <w:rPr/>
          <m:t>∈</m:t>
        </m:r>
        <m:r>
          <w:rPr/>
          <m:t xml:space="preserve">F   f(x</m:t>
        </m:r>
        <m:r>
          <w:rPr/>
          <m:t>∧</m:t>
        </m:r>
        <m:r>
          <w:rPr/>
          <m:t xml:space="preserve">y)</m:t>
        </m:r>
        <m:r>
          <w:rPr/>
          <m:t>≤</m:t>
        </m:r>
        <m:r>
          <w:rPr/>
          <m:t xml:space="preserve">f(x)</m:t>
        </m:r>
        <m:r>
          <w:rPr/>
          <m:t>∧</m:t>
        </m:r>
        <m:r>
          <w:rPr/>
          <m:t xml:space="preserve">f(y)</m:t>
        </m:r>
      </m:oMath>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Или: </w:t>
      </w:r>
    </w:p>
    <w:p w:rsidR="00000000" w:rsidDel="00000000" w:rsidP="00000000" w:rsidRDefault="00000000" w:rsidRPr="00000000" w14:paraId="0000011B">
      <w:pPr>
        <w:rPr/>
      </w:pPr>
      <m:oMath>
        <m:r>
          <m:t>∀</m:t>
        </m:r>
        <m:r>
          <w:rPr/>
          <m:t xml:space="preserve">x, y </m:t>
        </m:r>
        <m:r>
          <w:rPr/>
          <m:t>∈</m:t>
        </m:r>
        <m:r>
          <w:rPr/>
          <m:t xml:space="preserve">L, </m:t>
        </m:r>
        <m:r>
          <w:rPr/>
          <m:t>∀</m:t>
        </m:r>
        <m:r>
          <w:rPr/>
          <m:t xml:space="preserve">f</m:t>
        </m:r>
        <m:r>
          <w:rPr/>
          <m:t>∈</m:t>
        </m:r>
        <m:r>
          <w:rPr/>
          <m:t xml:space="preserve">F  x</m:t>
        </m:r>
        <m:r>
          <w:rPr/>
          <m:t>≤</m:t>
        </m:r>
        <m:r>
          <w:rPr/>
          <m:t xml:space="preserve">y</m:t>
        </m:r>
        <m:r>
          <w:rPr/>
          <m:t>⇒</m:t>
        </m:r>
        <m:r>
          <w:rPr/>
          <m:t xml:space="preserve">f(x)</m:t>
        </m:r>
        <m:r>
          <w:rPr/>
          <m:t>≤</m:t>
        </m:r>
        <m:r>
          <w:rPr/>
          <m:t xml:space="preserve">f(y)</m:t>
        </m:r>
      </m:oMath>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Определения эквиваленты</w:t>
      </w:r>
    </w:p>
    <w:p w:rsidR="00000000" w:rsidDel="00000000" w:rsidP="00000000" w:rsidRDefault="00000000" w:rsidRPr="00000000" w14:paraId="0000011D">
      <w:pPr>
        <w:pStyle w:val="Heading3"/>
        <w:rPr/>
      </w:pPr>
      <w:bookmarkStart w:colFirst="0" w:colLast="0" w:name="_mpwah6quxq2b" w:id="25"/>
      <w:bookmarkEnd w:id="25"/>
      <w:r w:rsidDel="00000000" w:rsidR="00000000" w:rsidRPr="00000000">
        <w:rPr>
          <w:rtl w:val="0"/>
        </w:rPr>
        <w:t xml:space="preserve">23. Дистрибутивная структура потока данных.</w:t>
      </w:r>
    </w:p>
    <w:p w:rsidR="00000000" w:rsidDel="00000000" w:rsidP="00000000" w:rsidRDefault="00000000" w:rsidRPr="00000000" w14:paraId="0000011E">
      <w:pPr>
        <w:rPr/>
      </w:pPr>
      <w:r w:rsidDel="00000000" w:rsidR="00000000" w:rsidRPr="00000000">
        <w:rPr>
          <w:rtl w:val="0"/>
        </w:rPr>
        <w:t xml:space="preserve">Структура потока данных </w:t>
      </w:r>
      <m:oMath>
        <m:r>
          <w:rPr/>
          <m:t xml:space="preserve">&lt;D, F, L, </m:t>
        </m:r>
        <m:r>
          <w:rPr/>
          <m:t>∧</m:t>
        </m:r>
        <m:r>
          <w:rPr/>
          <m:t xml:space="preserve">&gt;</m:t>
        </m:r>
      </m:oMath>
      <w:r w:rsidDel="00000000" w:rsidR="00000000" w:rsidRPr="00000000">
        <w:rPr>
          <w:rtl w:val="0"/>
        </w:rPr>
        <w:t xml:space="preserve"> называется дистрибутивной, если: </w:t>
      </w:r>
      <m:oMath>
        <m:r>
          <m:t>∀</m:t>
        </m:r>
        <m:r>
          <w:rPr/>
          <m:t xml:space="preserve">x, y</m:t>
        </m:r>
        <m:r>
          <w:rPr/>
          <m:t>∈</m:t>
        </m:r>
        <m:r>
          <w:rPr/>
          <m:t xml:space="preserve">L,</m:t>
        </m:r>
        <m:r>
          <w:rPr/>
          <m:t>∀</m:t>
        </m:r>
        <m:r>
          <w:rPr/>
          <m:t xml:space="preserve">f</m:t>
        </m:r>
        <m:r>
          <w:rPr/>
          <m:t>∈</m:t>
        </m:r>
        <m:r>
          <w:rPr/>
          <m:t xml:space="preserve">Ff(x</m:t>
        </m:r>
        <m:r>
          <w:rPr/>
          <m:t>∧</m:t>
        </m:r>
        <m:r>
          <w:rPr/>
          <m:t xml:space="preserve">y)=f(x)</m:t>
        </m:r>
        <m:r>
          <w:rPr/>
          <m:t>∧</m:t>
        </m:r>
        <m:r>
          <w:rPr/>
          <m:t xml:space="preserve">f(y)</m:t>
        </m:r>
      </m:oMath>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Если дистрибутивна =&gt; монотонна</w:t>
      </w:r>
    </w:p>
    <w:p w:rsidR="00000000" w:rsidDel="00000000" w:rsidP="00000000" w:rsidRDefault="00000000" w:rsidRPr="00000000" w14:paraId="00000120">
      <w:pPr>
        <w:pStyle w:val="Heading3"/>
        <w:rPr/>
      </w:pPr>
      <w:bookmarkStart w:colFirst="0" w:colLast="0" w:name="_rfjws1hde24g" w:id="26"/>
      <w:bookmarkEnd w:id="26"/>
      <w:r w:rsidDel="00000000" w:rsidR="00000000" w:rsidRPr="00000000">
        <w:rPr>
          <w:rtl w:val="0"/>
        </w:rPr>
        <w:t xml:space="preserve">24. Максимальная фиксированная точка.</w:t>
      </w:r>
    </w:p>
    <w:p w:rsidR="00000000" w:rsidDel="00000000" w:rsidP="00000000" w:rsidRDefault="00000000" w:rsidRPr="00000000" w14:paraId="00000121">
      <w:pPr>
        <w:rPr/>
      </w:pPr>
      <w:r w:rsidDel="00000000" w:rsidR="00000000" w:rsidRPr="00000000">
        <w:rPr>
          <w:rtl w:val="0"/>
        </w:rPr>
        <w:t xml:space="preserve">Максимальная фиксированная точка (MFP) системы уравнений </w:t>
      </w:r>
      <m:oMath>
        <m:r>
          <w:rPr/>
          <m:t xml:space="preserve">In[B] = </m:t>
        </m:r>
        <m:r>
          <w:rPr/>
          <m:t>∧</m:t>
        </m:r>
        <m:sSub>
          <m:sSubPr>
            <m:ctrlPr>
              <w:rPr/>
            </m:ctrlPr>
          </m:sSubPr>
          <m:e>
            <m:r>
              <w:rPr/>
              <m:t xml:space="preserve">f</m:t>
            </m:r>
          </m:e>
          <m:sub>
            <m:r>
              <w:rPr/>
              <m:t xml:space="preserve">p</m:t>
            </m:r>
          </m:sub>
        </m:sSub>
        <m:r>
          <w:rPr/>
          <m:t xml:space="preserve">(In[P]), p</m:t>
        </m:r>
        <m:r>
          <w:rPr/>
          <m:t>∈</m:t>
        </m:r>
        <m:r>
          <w:rPr/>
          <m:t xml:space="preserve">Pred(B)</m:t>
        </m:r>
      </m:oMath>
      <w:r w:rsidDel="00000000" w:rsidR="00000000" w:rsidRPr="00000000">
        <w:rPr>
          <w:rtl w:val="0"/>
        </w:rPr>
        <w:t xml:space="preserve"> представляет собой решение </w:t>
      </w:r>
      <m:oMath>
        <m:sSup>
          <m:sSupPr>
            <m:ctrlPr>
              <w:rPr/>
            </m:ctrlPr>
          </m:sSupPr>
          <m:e>
            <m:r>
              <w:rPr/>
              <m:t xml:space="preserve">In[Bi]</m:t>
            </m:r>
          </m:e>
          <m:sup>
            <m:r>
              <w:rPr/>
              <m:t xml:space="preserve">max</m:t>
            </m:r>
          </m:sup>
        </m:sSup>
      </m:oMath>
      <w:r w:rsidDel="00000000" w:rsidR="00000000" w:rsidRPr="00000000">
        <w:rPr>
          <w:rtl w:val="0"/>
        </w:rPr>
        <w:t xml:space="preserve">этой системы, обладающее тем свойством,  что для любого другого решения </w:t>
      </w:r>
      <m:oMath>
        <m:sSup>
          <m:sSupPr>
            <m:ctrlPr>
              <w:rPr/>
            </m:ctrlPr>
          </m:sSupPr>
          <m:e>
            <m:r>
              <w:rPr/>
              <m:t xml:space="preserve">In[Bi]</m:t>
            </m:r>
          </m:e>
          <m:sup/>
        </m:sSup>
      </m:oMath>
      <w:r w:rsidDel="00000000" w:rsidR="00000000" w:rsidRPr="00000000">
        <w:rPr>
          <w:rtl w:val="0"/>
        </w:rPr>
        <w:t xml:space="preserve"> выполняется </w:t>
      </w:r>
      <m:oMath>
        <m:sSup>
          <m:sSupPr>
            <m:ctrlPr>
              <w:rPr/>
            </m:ctrlPr>
          </m:sSupPr>
          <m:e>
            <m:r>
              <w:rPr/>
              <m:t xml:space="preserve">In[Bi] </m:t>
            </m:r>
            <m:r>
              <w:rPr/>
              <m:t>≤</m:t>
            </m:r>
          </m:e>
          <m:sup/>
        </m:sSup>
        <m:sSup>
          <m:sSupPr>
            <m:ctrlPr>
              <w:rPr/>
            </m:ctrlPr>
          </m:sSupPr>
          <m:e>
            <m:r>
              <w:rPr/>
              <m:t xml:space="preserve">In[Bi]</m:t>
            </m:r>
          </m:e>
          <m:sup>
            <m:r>
              <w:rPr/>
              <m:t xml:space="preserve">max</m:t>
            </m:r>
          </m:sup>
        </m:sSup>
      </m:oMath>
      <w:r w:rsidDel="00000000" w:rsidR="00000000" w:rsidRPr="00000000">
        <w:rPr>
          <w:rtl w:val="0"/>
        </w:rPr>
      </w:r>
    </w:p>
    <w:p w:rsidR="00000000" w:rsidDel="00000000" w:rsidP="00000000" w:rsidRDefault="00000000" w:rsidRPr="00000000" w14:paraId="00000122">
      <w:pPr>
        <w:pStyle w:val="Heading3"/>
        <w:rPr/>
      </w:pPr>
      <w:bookmarkStart w:colFirst="0" w:colLast="0" w:name="_96aq74hnw9e4" w:id="27"/>
      <w:bookmarkEnd w:id="27"/>
      <w:r w:rsidDel="00000000" w:rsidR="00000000" w:rsidRPr="00000000">
        <w:rPr>
          <w:rtl w:val="0"/>
        </w:rPr>
        <w:t xml:space="preserve">25. Восходящая цепочка.</w:t>
      </w:r>
    </w:p>
    <w:p w:rsidR="00000000" w:rsidDel="00000000" w:rsidP="00000000" w:rsidRDefault="00000000" w:rsidRPr="00000000" w14:paraId="00000123">
      <w:pPr>
        <w:rPr/>
      </w:pPr>
      <w:r w:rsidDel="00000000" w:rsidR="00000000" w:rsidRPr="00000000">
        <w:rPr>
          <w:rtl w:val="0"/>
        </w:rPr>
        <w:t xml:space="preserve">Восходящей цепочкой в частично упорядоченном множестве </w:t>
      </w:r>
      <m:oMath>
        <m:r>
          <w:rPr/>
          <m:t xml:space="preserve">(L, </m:t>
        </m:r>
        <m:r>
          <w:rPr/>
          <m:t>≤</m:t>
        </m:r>
        <m:r>
          <w:rPr/>
          <m:t xml:space="preserve">)</m:t>
        </m:r>
      </m:oMath>
      <w:r w:rsidDel="00000000" w:rsidR="00000000" w:rsidRPr="00000000">
        <w:rPr>
          <w:rtl w:val="0"/>
        </w:rPr>
        <w:t xml:space="preserve"> называется последовательность его элементов, в которой </w:t>
      </w:r>
      <m:oMath>
        <m:sSub>
          <m:sSubPr>
            <m:ctrlPr>
              <w:rPr/>
            </m:ctrlPr>
          </m:sSubPr>
          <m:e>
            <m:r>
              <w:rPr/>
              <m:t xml:space="preserve">x</m:t>
            </m:r>
          </m:e>
          <m:sub>
            <m:r>
              <w:rPr/>
              <m:t xml:space="preserve">1</m:t>
            </m:r>
          </m:sub>
        </m:sSub>
        <m:r>
          <w:rPr/>
          <m:t xml:space="preserve">&lt;</m:t>
        </m:r>
        <m:sSub>
          <m:sSubPr>
            <m:ctrlPr>
              <w:rPr/>
            </m:ctrlPr>
          </m:sSubPr>
          <m:e>
            <m:r>
              <w:rPr/>
              <m:t xml:space="preserve">x</m:t>
            </m:r>
          </m:e>
          <m:sub>
            <m:r>
              <w:rPr/>
              <m:t xml:space="preserve">2</m:t>
            </m:r>
          </m:sub>
        </m:sSub>
        <m:r>
          <w:rPr/>
          <m:t xml:space="preserve">&lt;...&lt;</m:t>
        </m:r>
        <m:sSub>
          <m:sSubPr>
            <m:ctrlPr>
              <w:rPr/>
            </m:ctrlPr>
          </m:sSubPr>
          <m:e>
            <m:r>
              <w:rPr/>
              <m:t xml:space="preserve">x</m:t>
            </m:r>
          </m:e>
          <m:sub>
            <m:r>
              <w:rPr/>
              <m:t xml:space="preserve">n</m:t>
            </m:r>
          </m:sub>
        </m:sSub>
      </m:oMath>
      <w:r w:rsidDel="00000000" w:rsidR="00000000" w:rsidRPr="00000000">
        <w:rPr>
          <w:rtl w:val="0"/>
        </w:rPr>
      </w:r>
    </w:p>
    <w:p w:rsidR="00000000" w:rsidDel="00000000" w:rsidP="00000000" w:rsidRDefault="00000000" w:rsidRPr="00000000" w14:paraId="00000124">
      <w:pPr>
        <w:pStyle w:val="Heading3"/>
        <w:rPr/>
      </w:pPr>
      <w:bookmarkStart w:colFirst="0" w:colLast="0" w:name="_wnbd6uqj4jir" w:id="28"/>
      <w:bookmarkEnd w:id="28"/>
      <w:r w:rsidDel="00000000" w:rsidR="00000000" w:rsidRPr="00000000">
        <w:rPr>
          <w:rtl w:val="0"/>
        </w:rPr>
        <w:t xml:space="preserve">26. Высота полурешётки.</w:t>
      </w:r>
    </w:p>
    <w:p w:rsidR="00000000" w:rsidDel="00000000" w:rsidP="00000000" w:rsidRDefault="00000000" w:rsidRPr="00000000" w14:paraId="00000125">
      <w:pPr>
        <w:rPr/>
      </w:pPr>
      <w:r w:rsidDel="00000000" w:rsidR="00000000" w:rsidRPr="00000000">
        <w:rPr>
          <w:rtl w:val="0"/>
        </w:rPr>
        <w:t xml:space="preserve">Высотой полурешётки называется наибольшее количество отношений &lt; в восходящих цепочках</w:t>
      </w:r>
    </w:p>
    <w:p w:rsidR="00000000" w:rsidDel="00000000" w:rsidP="00000000" w:rsidRDefault="00000000" w:rsidRPr="00000000" w14:paraId="00000126">
      <w:pPr>
        <w:pStyle w:val="Heading3"/>
        <w:rPr/>
      </w:pPr>
      <w:bookmarkStart w:colFirst="0" w:colLast="0" w:name="_mgui3nbk8nai" w:id="29"/>
      <w:bookmarkEnd w:id="29"/>
      <w:r w:rsidDel="00000000" w:rsidR="00000000" w:rsidRPr="00000000">
        <w:rPr>
          <w:rtl w:val="0"/>
        </w:rPr>
        <w:t xml:space="preserve">27. Идеальное решение системы уравнений потока данных.</w:t>
      </w:r>
    </w:p>
    <w:p w:rsidR="00000000" w:rsidDel="00000000" w:rsidP="00000000" w:rsidRDefault="00000000" w:rsidRPr="00000000" w14:paraId="00000127">
      <w:pPr>
        <w:rPr/>
      </w:pPr>
      <w:r w:rsidDel="00000000" w:rsidR="00000000" w:rsidRPr="00000000">
        <w:rPr>
          <w:rtl w:val="0"/>
        </w:rPr>
        <w:t xml:space="preserve">Идеальным решением системы уравнений потока данных для </w:t>
      </w:r>
      <m:oMath>
        <m:sSup>
          <m:sSupPr>
            <m:ctrlPr>
              <w:rPr/>
            </m:ctrlPr>
          </m:sSupPr>
          <m:e>
            <m:r>
              <w:rPr/>
              <m:t xml:space="preserve">In[Bk]</m:t>
            </m:r>
          </m:e>
          <m:sup/>
        </m:sSup>
      </m:oMath>
      <w:r w:rsidDel="00000000" w:rsidR="00000000" w:rsidRPr="00000000">
        <w:rPr>
          <w:rtl w:val="0"/>
        </w:rPr>
        <w:t xml:space="preserve"> будет: </w:t>
      </w:r>
      <m:oMath>
        <m:r>
          <w:rPr/>
          <m:t xml:space="preserve">Ideal[Bk]=</m:t>
        </m:r>
        <m:sSub>
          <m:sSubPr>
            <m:ctrlPr>
              <w:rPr/>
            </m:ctrlPr>
          </m:sSubPr>
          <m:e>
            <m:r>
              <w:rPr/>
              <m:t>∧</m:t>
            </m:r>
          </m:e>
          <m:sub>
            <m:r>
              <w:rPr/>
              <m:t xml:space="preserve">p</m:t>
            </m:r>
            <m:r>
              <w:rPr/>
              <m:t>∈</m:t>
            </m:r>
            <m:r>
              <w:rPr/>
              <m:t xml:space="preserve">P</m:t>
            </m:r>
          </m:sub>
        </m:sSub>
        <m:sSub>
          <m:sSubPr>
            <m:ctrlPr>
              <w:rPr/>
            </m:ctrlPr>
          </m:sSubPr>
          <m:e>
            <m:r>
              <w:rPr/>
              <m:t xml:space="preserve">f</m:t>
            </m:r>
          </m:e>
          <m:sub>
            <m:r>
              <w:rPr/>
              <m:t xml:space="preserve">p</m:t>
            </m:r>
          </m:sub>
        </m:sSub>
        <m:r>
          <w:rPr/>
          <m:t xml:space="preserve">(In[</m:t>
        </m:r>
        <m:sSub>
          <m:sSubPr>
            <m:ctrlPr>
              <w:rPr/>
            </m:ctrlPr>
          </m:sSubPr>
          <m:e>
            <m:r>
              <w:rPr/>
              <m:t xml:space="preserve">l</m:t>
            </m:r>
          </m:e>
          <m:sub>
            <m:r>
              <w:rPr/>
              <m:t xml:space="preserve">entry</m:t>
            </m:r>
          </m:sub>
        </m:sSub>
        <m:r>
          <w:rPr/>
          <m:t xml:space="preserve">])</m:t>
        </m:r>
      </m:oMath>
      <w:r w:rsidDel="00000000" w:rsidR="00000000" w:rsidRPr="00000000">
        <w:rPr>
          <w:rtl w:val="0"/>
        </w:rPr>
        <w:t xml:space="preserve">, P = {P1, P2, ...} — множество всех выполнимых путей от Entry до Bk. Путь P является выполнимым тогда и только тогда, когда известно выполнение программы (начальные данные),  которое следует в точности по этому пути.</w:t>
      </w:r>
    </w:p>
    <w:p w:rsidR="00000000" w:rsidDel="00000000" w:rsidP="00000000" w:rsidRDefault="00000000" w:rsidRPr="00000000" w14:paraId="00000128">
      <w:pPr>
        <w:rPr/>
      </w:pPr>
      <w:r w:rsidDel="00000000" w:rsidR="00000000" w:rsidRPr="00000000">
        <w:rPr>
          <w:rtl w:val="0"/>
        </w:rPr>
        <w:t xml:space="preserve">Решение названо идеальным, так как:</w:t>
      </w:r>
    </w:p>
    <w:p w:rsidR="00000000" w:rsidDel="00000000" w:rsidP="00000000" w:rsidRDefault="00000000" w:rsidRPr="00000000" w14:paraId="00000129">
      <w:pPr>
        <w:numPr>
          <w:ilvl w:val="0"/>
          <w:numId w:val="78"/>
        </w:numPr>
        <w:spacing w:after="0" w:afterAutospacing="0"/>
        <w:ind w:left="720" w:hanging="360"/>
        <w:rPr>
          <w:u w:val="none"/>
        </w:rPr>
      </w:pPr>
      <w:r w:rsidDel="00000000" w:rsidR="00000000" w:rsidRPr="00000000">
        <w:rPr>
          <w:rtl w:val="0"/>
        </w:rPr>
        <w:t xml:space="preserve">оно наиболее точное</w:t>
      </w:r>
    </w:p>
    <w:p w:rsidR="00000000" w:rsidDel="00000000" w:rsidP="00000000" w:rsidRDefault="00000000" w:rsidRPr="00000000" w14:paraId="0000012A">
      <w:pPr>
        <w:numPr>
          <w:ilvl w:val="0"/>
          <w:numId w:val="78"/>
        </w:numPr>
        <w:spacing w:before="0" w:beforeAutospacing="0"/>
        <w:ind w:left="720" w:hanging="360"/>
        <w:rPr>
          <w:u w:val="none"/>
        </w:rPr>
      </w:pPr>
      <w:r w:rsidDel="00000000" w:rsidR="00000000" w:rsidRPr="00000000">
        <w:rPr>
          <w:rtl w:val="0"/>
        </w:rPr>
        <w:t xml:space="preserve">вычислить его почти никогда не удаётся, так как поиск всех возможных путей выполнения — задача неразрешимая</w:t>
      </w:r>
    </w:p>
    <w:p w:rsidR="00000000" w:rsidDel="00000000" w:rsidP="00000000" w:rsidRDefault="00000000" w:rsidRPr="00000000" w14:paraId="0000012B">
      <w:pPr>
        <w:pStyle w:val="Heading3"/>
        <w:rPr/>
      </w:pPr>
      <w:bookmarkStart w:colFirst="0" w:colLast="0" w:name="_2x9cg1wieil8" w:id="30"/>
      <w:bookmarkEnd w:id="30"/>
      <w:r w:rsidDel="00000000" w:rsidR="00000000" w:rsidRPr="00000000">
        <w:rPr>
          <w:rtl w:val="0"/>
        </w:rPr>
        <w:t xml:space="preserve">28. Решение сбором по всем путям.</w:t>
      </w:r>
    </w:p>
    <w:p w:rsidR="00000000" w:rsidDel="00000000" w:rsidP="00000000" w:rsidRDefault="00000000" w:rsidRPr="00000000" w14:paraId="0000012C">
      <w:pPr>
        <w:rPr/>
      </w:pPr>
      <w:r w:rsidDel="00000000" w:rsidR="00000000" w:rsidRPr="00000000">
        <w:rPr>
          <w:rtl w:val="0"/>
        </w:rPr>
        <w:t xml:space="preserve">Решение сбором по всем путям (МОР-решение) от Entry до входа в Bk определяется соотношением </w:t>
      </w:r>
      <m:oMath>
        <m:r>
          <w:rPr/>
          <m:t xml:space="preserve">МОР[Bk]=</m:t>
        </m:r>
        <m:sSub>
          <m:sSubPr>
            <m:ctrlPr>
              <w:rPr/>
            </m:ctrlPr>
          </m:sSubPr>
          <m:e>
            <m:r>
              <w:rPr/>
              <m:t>∧</m:t>
            </m:r>
          </m:e>
          <m:sub>
            <m:r>
              <w:rPr/>
              <m:t xml:space="preserve">p</m:t>
            </m:r>
            <m:r>
              <w:rPr/>
              <m:t>∈</m:t>
            </m:r>
            <m:r>
              <w:rPr/>
              <m:t xml:space="preserve">Q</m:t>
            </m:r>
          </m:sub>
        </m:sSub>
        <m:sSub>
          <m:sSubPr>
            <m:ctrlPr>
              <w:rPr/>
            </m:ctrlPr>
          </m:sSubPr>
          <m:e>
            <m:r>
              <w:rPr/>
              <m:t xml:space="preserve">f</m:t>
            </m:r>
          </m:e>
          <m:sub>
            <m:r>
              <w:rPr/>
              <m:t xml:space="preserve">p</m:t>
            </m:r>
          </m:sub>
        </m:sSub>
        <m:r>
          <w:rPr/>
          <m:t xml:space="preserve">(</m:t>
        </m:r>
        <m:sSub>
          <m:sSubPr>
            <m:ctrlPr>
              <w:rPr/>
            </m:ctrlPr>
          </m:sSubPr>
          <m:e>
            <m:r>
              <w:rPr/>
              <m:t xml:space="preserve">l</m:t>
            </m:r>
          </m:e>
          <m:sub>
            <m:r>
              <w:rPr/>
              <m:t xml:space="preserve">entry</m:t>
            </m:r>
          </m:sub>
        </m:sSub>
        <m:r>
          <w:rPr/>
          <m:t xml:space="preserve">)</m:t>
        </m:r>
      </m:oMath>
      <w:r w:rsidDel="00000000" w:rsidR="00000000" w:rsidRPr="00000000">
        <w:rPr>
          <w:rtl w:val="0"/>
        </w:rPr>
        <w:t xml:space="preserve">, где Q = {P1,  P2, ....} — множество всех путей от Entry до входа в Bk. Пути, рассматриваемые в МОР-решении — это надмножество всех выполнимых путей: МОР-решение собирает значения потоков данных как для всех выполнимых путей, так и для путей, которые не могут быть выполнены. Следовательно,  для всех Bk выполняется соотношение </w:t>
      </w:r>
      <m:oMath>
        <m:r>
          <w:rPr/>
          <m:t xml:space="preserve">МОР[Bk] </m:t>
        </m:r>
        <m:r>
          <w:rPr/>
          <m:t>≤</m:t>
        </m:r>
        <m:r>
          <w:rPr/>
          <m:t xml:space="preserve">Ideal[Bk]</m:t>
        </m:r>
      </m:oMath>
      <w:r w:rsidDel="00000000" w:rsidR="00000000" w:rsidRPr="00000000">
        <w:rPr>
          <w:rtl w:val="0"/>
        </w:rPr>
      </w:r>
    </w:p>
    <w:p w:rsidR="00000000" w:rsidDel="00000000" w:rsidP="00000000" w:rsidRDefault="00000000" w:rsidRPr="00000000" w14:paraId="0000012D">
      <w:pPr>
        <w:pStyle w:val="Heading3"/>
        <w:rPr/>
      </w:pPr>
      <w:bookmarkStart w:colFirst="0" w:colLast="0" w:name="_q7pieds3p3xj" w:id="31"/>
      <w:bookmarkEnd w:id="31"/>
      <w:r w:rsidDel="00000000" w:rsidR="00000000" w:rsidRPr="00000000">
        <w:rPr>
          <w:rtl w:val="0"/>
        </w:rPr>
        <w:t xml:space="preserve">29. Консервативность. </w:t>
      </w:r>
    </w:p>
    <w:p w:rsidR="00000000" w:rsidDel="00000000" w:rsidP="00000000" w:rsidRDefault="00000000" w:rsidRPr="00000000" w14:paraId="0000012E">
      <w:pPr>
        <w:rPr/>
      </w:pPr>
      <w:r w:rsidDel="00000000" w:rsidR="00000000" w:rsidRPr="00000000">
        <w:rPr>
          <w:rFonts w:ascii="Arial Unicode MS" w:cs="Arial Unicode MS" w:eastAsia="Arial Unicode MS" w:hAnsi="Arial Unicode MS"/>
          <w:rtl w:val="0"/>
        </w:rPr>
        <w:t xml:space="preserve">Решение FP системы уравнений потока данных называется консервативным, если выполняется условие: FP ≤ MFP.</w:t>
      </w:r>
    </w:p>
    <w:p w:rsidR="00000000" w:rsidDel="00000000" w:rsidP="00000000" w:rsidRDefault="00000000" w:rsidRPr="00000000" w14:paraId="0000012F">
      <w:pPr>
        <w:rPr/>
      </w:pPr>
      <w:r w:rsidDel="00000000" w:rsidR="00000000" w:rsidRPr="00000000">
        <w:rPr>
          <w:rtl w:val="0"/>
        </w:rPr>
        <w:t xml:space="preserve">(Другой вариант, но, кажется, не по этой теме: консервативность — это когда компилятор обязан считать, что две команды могут обращаться к одним и тем же ячейкам, если он не может доказать обратное).</w:t>
      </w:r>
      <w:commentRangeStart w:id="0"/>
      <w:r w:rsidDel="00000000" w:rsidR="00000000" w:rsidRPr="00000000">
        <w:rPr>
          <w:rtl w:val="0"/>
        </w:rPr>
      </w:r>
    </w:p>
    <w:p w:rsidR="00000000" w:rsidDel="00000000" w:rsidP="00000000" w:rsidRDefault="00000000" w:rsidRPr="00000000" w14:paraId="00000130">
      <w:pPr>
        <w:pStyle w:val="Heading3"/>
        <w:rPr/>
      </w:pPr>
      <w:bookmarkStart w:colFirst="0" w:colLast="0" w:name="_gshbthc607w6" w:id="32"/>
      <w:bookmarkEnd w:id="32"/>
      <w:commentRangeEnd w:id="0"/>
      <w:r w:rsidDel="00000000" w:rsidR="00000000" w:rsidRPr="00000000">
        <w:commentReference w:id="0"/>
      </w:r>
      <w:r w:rsidDel="00000000" w:rsidR="00000000" w:rsidRPr="00000000">
        <w:rPr>
          <w:rtl w:val="0"/>
        </w:rPr>
        <w:t xml:space="preserve">30. Доминатор.</w:t>
      </w:r>
    </w:p>
    <w:p w:rsidR="00000000" w:rsidDel="00000000" w:rsidP="00000000" w:rsidRDefault="00000000" w:rsidRPr="00000000" w14:paraId="00000131">
      <w:pPr>
        <w:rPr/>
      </w:pPr>
      <w:r w:rsidDel="00000000" w:rsidR="00000000" w:rsidRPr="00000000">
        <w:rPr>
          <w:rtl w:val="0"/>
        </w:rPr>
        <w:t xml:space="preserve">В ГПУ вершина d является доминатором вершины n (d dom n или d = Dom(n)), если любой путь от вершины Entry до вершины n проходит через вершину d. Каждая вершина n является доминатором самой себя.</w:t>
      </w:r>
    </w:p>
    <w:p w:rsidR="00000000" w:rsidDel="00000000" w:rsidP="00000000" w:rsidRDefault="00000000" w:rsidRPr="00000000" w14:paraId="00000132">
      <w:pPr>
        <w:pStyle w:val="Heading3"/>
        <w:rPr/>
      </w:pPr>
      <w:bookmarkStart w:colFirst="0" w:colLast="0" w:name="_co9e4wsfcz7y" w:id="33"/>
      <w:bookmarkEnd w:id="33"/>
      <w:r w:rsidDel="00000000" w:rsidR="00000000" w:rsidRPr="00000000">
        <w:rPr>
          <w:rtl w:val="0"/>
        </w:rPr>
        <w:t xml:space="preserve">31. Постдоминатор.</w:t>
      </w:r>
    </w:p>
    <w:p w:rsidR="00000000" w:rsidDel="00000000" w:rsidP="00000000" w:rsidRDefault="00000000" w:rsidRPr="00000000" w14:paraId="00000133">
      <w:pPr>
        <w:rPr/>
      </w:pPr>
      <w:r w:rsidDel="00000000" w:rsidR="00000000" w:rsidRPr="00000000">
        <w:rPr>
          <w:rtl w:val="0"/>
        </w:rPr>
        <w:t xml:space="preserve">В ГПУ вершина p постдоминирует над вершиной n (p = Postdom(n)), если каждый путь из вершины n в вершину Exit проходит через вершину p. Постдоминаторы ГПУ — это доминаторы его обратного графа.</w:t>
      </w:r>
    </w:p>
    <w:p w:rsidR="00000000" w:rsidDel="00000000" w:rsidP="00000000" w:rsidRDefault="00000000" w:rsidRPr="00000000" w14:paraId="00000134">
      <w:pPr>
        <w:pStyle w:val="Heading3"/>
        <w:rPr/>
      </w:pPr>
      <w:bookmarkStart w:colFirst="0" w:colLast="0" w:name="_6veu4vgj2ws1" w:id="34"/>
      <w:bookmarkEnd w:id="34"/>
      <w:r w:rsidDel="00000000" w:rsidR="00000000" w:rsidRPr="00000000">
        <w:rPr>
          <w:rtl w:val="0"/>
        </w:rPr>
        <w:t xml:space="preserve">32. Дерево доминаторов.</w:t>
      </w:r>
    </w:p>
    <w:p w:rsidR="00000000" w:rsidDel="00000000" w:rsidP="00000000" w:rsidRDefault="00000000" w:rsidRPr="00000000" w14:paraId="00000135">
      <w:pPr>
        <w:rPr/>
      </w:pPr>
      <w:r w:rsidDel="00000000" w:rsidR="00000000" w:rsidRPr="00000000">
        <w:rPr>
          <w:rtl w:val="0"/>
        </w:rPr>
        <w:t xml:space="preserve">Если соединить дугами каждый блок с его непосредственным доминатором, получим дерево доминаторов.</w:t>
      </w:r>
    </w:p>
    <w:p w:rsidR="00000000" w:rsidDel="00000000" w:rsidP="00000000" w:rsidRDefault="00000000" w:rsidRPr="00000000" w14:paraId="00000136">
      <w:pPr>
        <w:pStyle w:val="Heading3"/>
        <w:rPr/>
      </w:pPr>
      <w:bookmarkStart w:colFirst="0" w:colLast="0" w:name="_33se57mpbmqs" w:id="35"/>
      <w:bookmarkEnd w:id="35"/>
      <w:r w:rsidDel="00000000" w:rsidR="00000000" w:rsidRPr="00000000">
        <w:rPr>
          <w:rtl w:val="0"/>
        </w:rPr>
        <w:t xml:space="preserve">33. Строгий доминатор.</w:t>
      </w:r>
    </w:p>
    <w:p w:rsidR="00000000" w:rsidDel="00000000" w:rsidP="00000000" w:rsidRDefault="00000000" w:rsidRPr="00000000" w14:paraId="00000137">
      <w:pPr>
        <w:rPr/>
      </w:pPr>
      <w:r w:rsidDel="00000000" w:rsidR="00000000" w:rsidRPr="00000000">
        <w:rPr>
          <w:rtl w:val="0"/>
        </w:rPr>
        <w:t xml:space="preserve">s sdom n, если</w:t>
      </w:r>
    </w:p>
    <w:p w:rsidR="00000000" w:rsidDel="00000000" w:rsidP="00000000" w:rsidRDefault="00000000" w:rsidRPr="00000000" w14:paraId="00000138">
      <w:pPr>
        <w:numPr>
          <w:ilvl w:val="0"/>
          <w:numId w:val="19"/>
        </w:numPr>
        <w:spacing w:after="0" w:afterAutospacing="0"/>
        <w:ind w:left="720" w:hanging="360"/>
        <w:rPr>
          <w:u w:val="none"/>
        </w:rPr>
      </w:pPr>
      <w:r w:rsidDel="00000000" w:rsidR="00000000" w:rsidRPr="00000000">
        <w:rPr>
          <w:rtl w:val="0"/>
        </w:rPr>
        <w:t xml:space="preserve">s dom n</w:t>
      </w:r>
    </w:p>
    <w:p w:rsidR="00000000" w:rsidDel="00000000" w:rsidP="00000000" w:rsidRDefault="00000000" w:rsidRPr="00000000" w14:paraId="00000139">
      <w:pPr>
        <w:numPr>
          <w:ilvl w:val="0"/>
          <w:numId w:val="19"/>
        </w:numPr>
        <w:spacing w:before="0" w:beforeAutospacing="0"/>
        <w:ind w:left="720" w:hanging="360"/>
        <w:rPr>
          <w:u w:val="none"/>
        </w:rPr>
      </w:pPr>
      <w:r w:rsidDel="00000000" w:rsidR="00000000" w:rsidRPr="00000000">
        <w:rPr>
          <w:rtl w:val="0"/>
        </w:rPr>
        <w:t xml:space="preserve">s != n</w:t>
      </w:r>
    </w:p>
    <w:p w:rsidR="00000000" w:rsidDel="00000000" w:rsidP="00000000" w:rsidRDefault="00000000" w:rsidRPr="00000000" w14:paraId="0000013A">
      <w:pPr>
        <w:pStyle w:val="Heading3"/>
        <w:rPr/>
      </w:pPr>
      <w:bookmarkStart w:colFirst="0" w:colLast="0" w:name="_p38xec7dkrs8" w:id="36"/>
      <w:bookmarkEnd w:id="36"/>
      <w:r w:rsidDel="00000000" w:rsidR="00000000" w:rsidRPr="00000000">
        <w:rPr>
          <w:rtl w:val="0"/>
        </w:rPr>
        <w:t xml:space="preserve">34. Непосредственный доминатор.</w:t>
      </w:r>
    </w:p>
    <w:p w:rsidR="00000000" w:rsidDel="00000000" w:rsidP="00000000" w:rsidRDefault="00000000" w:rsidRPr="00000000" w14:paraId="0000013B">
      <w:pPr>
        <w:rPr/>
      </w:pPr>
      <w:r w:rsidDel="00000000" w:rsidR="00000000" w:rsidRPr="00000000">
        <w:rPr>
          <w:rtl w:val="0"/>
        </w:rPr>
        <w:t xml:space="preserve">i idom n, если</w:t>
      </w:r>
    </w:p>
    <w:p w:rsidR="00000000" w:rsidDel="00000000" w:rsidP="00000000" w:rsidRDefault="00000000" w:rsidRPr="00000000" w14:paraId="0000013C">
      <w:pPr>
        <w:numPr>
          <w:ilvl w:val="0"/>
          <w:numId w:val="102"/>
        </w:numPr>
        <w:spacing w:after="0" w:afterAutospacing="0"/>
        <w:ind w:left="720" w:hanging="360"/>
        <w:rPr>
          <w:u w:val="none"/>
        </w:rPr>
      </w:pPr>
      <w:r w:rsidDel="00000000" w:rsidR="00000000" w:rsidRPr="00000000">
        <w:rPr>
          <w:rtl w:val="0"/>
        </w:rPr>
        <w:t xml:space="preserve">i sdom n</w:t>
      </w:r>
    </w:p>
    <w:p w:rsidR="00000000" w:rsidDel="00000000" w:rsidP="00000000" w:rsidRDefault="00000000" w:rsidRPr="00000000" w14:paraId="0000013D">
      <w:pPr>
        <w:numPr>
          <w:ilvl w:val="0"/>
          <w:numId w:val="102"/>
        </w:numPr>
        <w:spacing w:after="0" w:afterAutospacing="0" w:before="0" w:beforeAutospacing="0"/>
        <w:ind w:left="720" w:hanging="360"/>
        <w:rPr>
          <w:u w:val="none"/>
        </w:rPr>
      </w:pPr>
      <m:oMath>
        <m:r>
          <w:rPr/>
          <m:t xml:space="preserve">!</m:t>
        </m:r>
        <m:r>
          <w:rPr/>
          <m:t>∃</m:t>
        </m:r>
      </m:oMath>
      <w:r w:rsidDel="00000000" w:rsidR="00000000" w:rsidRPr="00000000">
        <w:rPr>
          <w:rtl w:val="0"/>
        </w:rPr>
        <w:t xml:space="preserve">вершины m, m != i, m != n, такой, что:</w:t>
      </w:r>
    </w:p>
    <w:p w:rsidR="00000000" w:rsidDel="00000000" w:rsidP="00000000" w:rsidRDefault="00000000" w:rsidRPr="00000000" w14:paraId="0000013E">
      <w:pPr>
        <w:numPr>
          <w:ilvl w:val="1"/>
          <w:numId w:val="102"/>
        </w:numPr>
        <w:spacing w:after="0" w:afterAutospacing="0" w:before="0" w:beforeAutospacing="0"/>
        <w:ind w:left="1440" w:hanging="360"/>
        <w:rPr>
          <w:u w:val="none"/>
        </w:rPr>
      </w:pPr>
      <w:r w:rsidDel="00000000" w:rsidR="00000000" w:rsidRPr="00000000">
        <w:rPr>
          <w:rtl w:val="0"/>
        </w:rPr>
        <w:t xml:space="preserve">i dom m</w:t>
      </w:r>
    </w:p>
    <w:p w:rsidR="00000000" w:rsidDel="00000000" w:rsidP="00000000" w:rsidRDefault="00000000" w:rsidRPr="00000000" w14:paraId="0000013F">
      <w:pPr>
        <w:numPr>
          <w:ilvl w:val="1"/>
          <w:numId w:val="102"/>
        </w:numPr>
        <w:spacing w:before="0" w:beforeAutospacing="0"/>
        <w:ind w:left="1440" w:hanging="360"/>
        <w:rPr>
          <w:u w:val="none"/>
        </w:rPr>
      </w:pPr>
      <w:r w:rsidDel="00000000" w:rsidR="00000000" w:rsidRPr="00000000">
        <w:rPr>
          <w:rtl w:val="0"/>
        </w:rPr>
        <w:t xml:space="preserve">m dom n</w:t>
      </w:r>
    </w:p>
    <w:p w:rsidR="00000000" w:rsidDel="00000000" w:rsidP="00000000" w:rsidRDefault="00000000" w:rsidRPr="00000000" w14:paraId="00000140">
      <w:pPr>
        <w:ind w:left="0" w:firstLine="0"/>
        <w:rPr/>
      </w:pPr>
      <w:r w:rsidDel="00000000" w:rsidR="00000000" w:rsidRPr="00000000">
        <w:rPr>
          <w:rtl w:val="0"/>
        </w:rPr>
        <w:t xml:space="preserve">Короче говоря, ближайший </w:t>
      </w:r>
      <w:r w:rsidDel="00000000" w:rsidR="00000000" w:rsidRPr="00000000">
        <w:rPr>
          <w:i w:val="1"/>
          <w:rtl w:val="0"/>
        </w:rPr>
        <w:t xml:space="preserve">строгий</w:t>
      </w:r>
      <w:r w:rsidDel="00000000" w:rsidR="00000000" w:rsidRPr="00000000">
        <w:rPr>
          <w:rtl w:val="0"/>
        </w:rPr>
        <w:t xml:space="preserve"> доминатор к вершине</w:t>
      </w:r>
    </w:p>
    <w:p w:rsidR="00000000" w:rsidDel="00000000" w:rsidP="00000000" w:rsidRDefault="00000000" w:rsidRPr="00000000" w14:paraId="00000141">
      <w:pPr>
        <w:pStyle w:val="Heading3"/>
        <w:rPr/>
      </w:pPr>
      <w:bookmarkStart w:colFirst="0" w:colLast="0" w:name="_l7rnknbna3i4" w:id="37"/>
      <w:bookmarkEnd w:id="37"/>
      <w:r w:rsidDel="00000000" w:rsidR="00000000" w:rsidRPr="00000000">
        <w:rPr>
          <w:rtl w:val="0"/>
        </w:rPr>
        <w:t xml:space="preserve">35. Граница доминирования.</w:t>
      </w:r>
    </w:p>
    <w:p w:rsidR="00000000" w:rsidDel="00000000" w:rsidP="00000000" w:rsidRDefault="00000000" w:rsidRPr="00000000" w14:paraId="00000142">
      <w:pPr>
        <w:rPr/>
      </w:pPr>
      <w:r w:rsidDel="00000000" w:rsidR="00000000" w:rsidRPr="00000000">
        <w:rPr>
          <w:rtl w:val="0"/>
        </w:rPr>
        <w:t xml:space="preserve">Граница доминирования n (DF(n)) — множество узлов m, удовлетворяющих условиям:</w:t>
      </w:r>
    </w:p>
    <w:p w:rsidR="00000000" w:rsidDel="00000000" w:rsidP="00000000" w:rsidRDefault="00000000" w:rsidRPr="00000000" w14:paraId="00000143">
      <w:pPr>
        <w:numPr>
          <w:ilvl w:val="0"/>
          <w:numId w:val="59"/>
        </w:numPr>
        <w:spacing w:after="0" w:afterAutospacing="0"/>
        <w:ind w:left="720" w:hanging="360"/>
        <w:rPr>
          <w:u w:val="none"/>
        </w:rPr>
      </w:pPr>
      <w:r w:rsidDel="00000000" w:rsidR="00000000" w:rsidRPr="00000000">
        <w:rPr>
          <w:rtl w:val="0"/>
        </w:rPr>
        <w:t xml:space="preserve">n является доминатором предшественника m, то есть</w:t>
      </w:r>
    </w:p>
    <w:p w:rsidR="00000000" w:rsidDel="00000000" w:rsidP="00000000" w:rsidRDefault="00000000" w:rsidRPr="00000000" w14:paraId="00000144">
      <w:pPr>
        <w:numPr>
          <w:ilvl w:val="1"/>
          <w:numId w:val="59"/>
        </w:numPr>
        <w:spacing w:after="0" w:afterAutospacing="0" w:before="0" w:beforeAutospacing="0"/>
        <w:ind w:left="1440" w:hanging="360"/>
        <w:rPr>
          <w:u w:val="none"/>
        </w:rPr>
      </w:pPr>
      <m:oMath>
        <m:r>
          <w:rPr/>
          <m:t xml:space="preserve">p</m:t>
        </m:r>
        <m:r>
          <w:rPr/>
          <m:t>∈</m:t>
        </m:r>
        <m:r>
          <w:rPr/>
          <m:t xml:space="preserve">Pred(m)</m:t>
        </m:r>
      </m:oMath>
      <w:r w:rsidDel="00000000" w:rsidR="00000000" w:rsidRPr="00000000">
        <w:rPr>
          <w:rtl w:val="0"/>
        </w:rPr>
      </w:r>
    </w:p>
    <w:p w:rsidR="00000000" w:rsidDel="00000000" w:rsidP="00000000" w:rsidRDefault="00000000" w:rsidRPr="00000000" w14:paraId="00000145">
      <w:pPr>
        <w:numPr>
          <w:ilvl w:val="1"/>
          <w:numId w:val="59"/>
        </w:numPr>
        <w:spacing w:after="0" w:afterAutospacing="0" w:before="0" w:beforeAutospacing="0"/>
        <w:ind w:left="1440" w:hanging="360"/>
        <w:rPr/>
      </w:pPr>
      <m:oMath>
        <m:r>
          <w:rPr/>
          <m:t xml:space="preserve">n</m:t>
        </m:r>
        <m:r>
          <w:rPr/>
          <m:t>∈</m:t>
        </m:r>
        <m:r>
          <w:rPr/>
          <m:t xml:space="preserve">Dom(p)</m:t>
        </m:r>
      </m:oMath>
      <w:r w:rsidDel="00000000" w:rsidR="00000000" w:rsidRPr="00000000">
        <w:rPr>
          <w:rtl w:val="0"/>
        </w:rPr>
      </w:r>
    </w:p>
    <w:p w:rsidR="00000000" w:rsidDel="00000000" w:rsidP="00000000" w:rsidRDefault="00000000" w:rsidRPr="00000000" w14:paraId="00000146">
      <w:pPr>
        <w:numPr>
          <w:ilvl w:val="0"/>
          <w:numId w:val="59"/>
        </w:numPr>
        <w:spacing w:after="0" w:afterAutospacing="0" w:before="0" w:beforeAutospacing="0"/>
        <w:ind w:left="720" w:hanging="360"/>
        <w:rPr>
          <w:u w:val="none"/>
        </w:rPr>
      </w:pPr>
      <w:r w:rsidDel="00000000" w:rsidR="00000000" w:rsidRPr="00000000">
        <w:rPr>
          <w:rtl w:val="0"/>
        </w:rPr>
        <w:t xml:space="preserve">n не является строгим доминатором m, то есть</w:t>
      </w:r>
    </w:p>
    <w:p w:rsidR="00000000" w:rsidDel="00000000" w:rsidP="00000000" w:rsidRDefault="00000000" w:rsidRPr="00000000" w14:paraId="00000147">
      <w:pPr>
        <w:numPr>
          <w:ilvl w:val="1"/>
          <w:numId w:val="59"/>
        </w:numPr>
        <w:spacing w:before="0" w:beforeAutospacing="0"/>
        <w:ind w:left="1440" w:hanging="360"/>
        <w:rPr/>
      </w:pPr>
      <m:oMath>
        <m:r>
          <w:rPr/>
          <m:t xml:space="preserve">n</m:t>
        </m:r>
        <m:r>
          <w:rPr/>
          <m:t>∉</m:t>
        </m:r>
        <m:r>
          <w:rPr/>
          <m:t xml:space="preserve">(Dom(m) - {m})</m:t>
        </m:r>
      </m:oMath>
      <w:r w:rsidDel="00000000" w:rsidR="00000000" w:rsidRPr="00000000">
        <w:rPr>
          <w:rtl w:val="0"/>
        </w:rPr>
      </w:r>
    </w:p>
    <w:p w:rsidR="00000000" w:rsidDel="00000000" w:rsidP="00000000" w:rsidRDefault="00000000" w:rsidRPr="00000000" w14:paraId="00000148">
      <w:pPr>
        <w:ind w:left="0" w:firstLine="0"/>
        <w:rPr/>
      </w:pPr>
      <w:r w:rsidDel="00000000" w:rsidR="00000000" w:rsidRPr="00000000">
        <w:rPr>
          <w:rtl w:val="0"/>
        </w:rPr>
        <w:t xml:space="preserve">Короче говоря, граница доминирования — это множество первых узлов, которые достижимы из n, на любом пути графа потока, проходящем через n, но над которыми n не доминирует</w:t>
      </w:r>
    </w:p>
    <w:p w:rsidR="00000000" w:rsidDel="00000000" w:rsidP="00000000" w:rsidRDefault="00000000" w:rsidRPr="00000000" w14:paraId="00000149">
      <w:pPr>
        <w:pStyle w:val="Heading3"/>
        <w:rPr/>
      </w:pPr>
      <w:bookmarkStart w:colFirst="0" w:colLast="0" w:name="_pr8wsh6exwty" w:id="38"/>
      <w:bookmarkEnd w:id="38"/>
      <w:r w:rsidDel="00000000" w:rsidR="00000000" w:rsidRPr="00000000">
        <w:rPr>
          <w:rtl w:val="0"/>
        </w:rPr>
        <w:t xml:space="preserve">36. Обратная граница доминирования.</w:t>
      </w:r>
    </w:p>
    <w:p w:rsidR="00000000" w:rsidDel="00000000" w:rsidP="00000000" w:rsidRDefault="00000000" w:rsidRPr="00000000" w14:paraId="0000014A">
      <w:pPr>
        <w:rPr/>
      </w:pPr>
      <w:r w:rsidDel="00000000" w:rsidR="00000000" w:rsidRPr="00000000">
        <w:rPr>
          <w:rtl w:val="0"/>
        </w:rPr>
        <w:t xml:space="preserve">RDF(n) — граница доминирования вершины n в обратном графе.</w:t>
      </w:r>
    </w:p>
    <w:p w:rsidR="00000000" w:rsidDel="00000000" w:rsidP="00000000" w:rsidRDefault="00000000" w:rsidRPr="00000000" w14:paraId="0000014B">
      <w:pPr>
        <w:rPr/>
      </w:pPr>
      <w:r w:rsidDel="00000000" w:rsidR="00000000" w:rsidRPr="00000000">
        <w:rPr>
          <w:rtl w:val="0"/>
        </w:rPr>
        <w:t xml:space="preserve">Обратный граф — граф, у которого направления всех рёбер противоположны.</w:t>
      </w:r>
    </w:p>
    <w:p w:rsidR="00000000" w:rsidDel="00000000" w:rsidP="00000000" w:rsidRDefault="00000000" w:rsidRPr="00000000" w14:paraId="0000014C">
      <w:pPr>
        <w:pStyle w:val="Heading3"/>
        <w:rPr/>
      </w:pPr>
      <w:bookmarkStart w:colFirst="0" w:colLast="0" w:name="_d6gq3jj18zng" w:id="39"/>
      <w:bookmarkEnd w:id="39"/>
      <w:r w:rsidDel="00000000" w:rsidR="00000000" w:rsidRPr="00000000">
        <w:rPr>
          <w:rtl w:val="0"/>
        </w:rPr>
        <w:t xml:space="preserve">37. Зависимость по управлению.</w:t>
      </w:r>
    </w:p>
    <w:p w:rsidR="00000000" w:rsidDel="00000000" w:rsidP="00000000" w:rsidRDefault="00000000" w:rsidRPr="00000000" w14:paraId="0000014D">
      <w:pPr>
        <w:rPr/>
      </w:pPr>
      <w:r w:rsidDel="00000000" w:rsidR="00000000" w:rsidRPr="00000000">
        <w:rPr>
          <w:rtl w:val="0"/>
        </w:rPr>
        <w:t xml:space="preserve">Команда s1 зависит по управлению от команды s2, если </w:t>
      </w:r>
      <w:r w:rsidDel="00000000" w:rsidR="00000000" w:rsidRPr="00000000">
        <w:rPr>
          <w:i w:val="1"/>
          <w:rtl w:val="0"/>
        </w:rPr>
        <w:t xml:space="preserve">результат</w:t>
      </w:r>
      <w:r w:rsidDel="00000000" w:rsidR="00000000" w:rsidRPr="00000000">
        <w:rPr>
          <w:rtl w:val="0"/>
        </w:rPr>
        <w:t xml:space="preserve"> выполнения команды s2 определяет, будет ли выполняться команда s1.</w:t>
      </w:r>
    </w:p>
    <w:p w:rsidR="00000000" w:rsidDel="00000000" w:rsidP="00000000" w:rsidRDefault="00000000" w:rsidRPr="00000000" w14:paraId="0000014E">
      <w:pPr>
        <w:rPr/>
      </w:pPr>
      <w:r w:rsidDel="00000000" w:rsidR="00000000" w:rsidRPr="00000000">
        <w:rPr>
          <w:rtl w:val="0"/>
        </w:rPr>
        <w:t xml:space="preserve">из темы 4(36 слайд): </w:t>
      </w:r>
    </w:p>
    <w:p w:rsidR="00000000" w:rsidDel="00000000" w:rsidP="00000000" w:rsidRDefault="00000000" w:rsidRPr="00000000" w14:paraId="0000014F">
      <w:pPr>
        <w:rPr/>
      </w:pPr>
      <w:r w:rsidDel="00000000" w:rsidR="00000000" w:rsidRPr="00000000">
        <w:rPr>
          <w:rtl w:val="0"/>
        </w:rPr>
        <w:t xml:space="preserve">По определению, вершина </w:t>
      </w:r>
      <w:r w:rsidDel="00000000" w:rsidR="00000000" w:rsidRPr="00000000">
        <w:rPr>
          <w:rtl w:val="0"/>
        </w:rPr>
        <w:t xml:space="preserve">m </w:t>
      </w:r>
      <w:r w:rsidDel="00000000" w:rsidR="00000000" w:rsidRPr="00000000">
        <w:rPr>
          <w:rtl w:val="0"/>
        </w:rPr>
        <w:t xml:space="preserve">ГПУ </w:t>
      </w:r>
      <w:r w:rsidDel="00000000" w:rsidR="00000000" w:rsidRPr="00000000">
        <w:rPr>
          <w:rtl w:val="0"/>
        </w:rPr>
        <w:t xml:space="preserve">зависит по управлению </w:t>
      </w:r>
      <w:r w:rsidDel="00000000" w:rsidR="00000000" w:rsidRPr="00000000">
        <w:rPr>
          <w:rtl w:val="0"/>
        </w:rPr>
        <w:t xml:space="preserve">от вершины </w:t>
      </w:r>
      <w:r w:rsidDel="00000000" w:rsidR="00000000" w:rsidRPr="00000000">
        <w:rPr>
          <w:rtl w:val="0"/>
        </w:rPr>
        <w:t xml:space="preserve">n </w:t>
      </w:r>
      <w:r w:rsidDel="00000000" w:rsidR="00000000" w:rsidRPr="00000000">
        <w:rPr>
          <w:rtl w:val="0"/>
        </w:rPr>
        <w:t xml:space="preserve">тогда, и только тогда, когда: существует непустой путь </w:t>
      </w:r>
      <w:r w:rsidDel="00000000" w:rsidR="00000000" w:rsidRPr="00000000">
        <w:rPr>
          <w:rtl w:val="0"/>
        </w:rPr>
        <w:t xml:space="preserve">T </w:t>
      </w:r>
      <w:r w:rsidDel="00000000" w:rsidR="00000000" w:rsidRPr="00000000">
        <w:rPr>
          <w:rtl w:val="0"/>
        </w:rPr>
        <w:t xml:space="preserve">от </w:t>
      </w:r>
      <w:r w:rsidDel="00000000" w:rsidR="00000000" w:rsidRPr="00000000">
        <w:rPr>
          <w:rtl w:val="0"/>
        </w:rPr>
        <w:t xml:space="preserve">n </w:t>
      </w:r>
      <w:r w:rsidDel="00000000" w:rsidR="00000000" w:rsidRPr="00000000">
        <w:rPr>
          <w:rtl w:val="0"/>
        </w:rPr>
        <w:t xml:space="preserve">до </w:t>
      </w:r>
      <w:r w:rsidDel="00000000" w:rsidR="00000000" w:rsidRPr="00000000">
        <w:rPr>
          <w:rtl w:val="0"/>
        </w:rPr>
        <w:t xml:space="preserve">m</w:t>
      </w:r>
      <w:r w:rsidDel="00000000" w:rsidR="00000000" w:rsidRPr="00000000">
        <w:rPr>
          <w:rtl w:val="0"/>
        </w:rPr>
        <w:t xml:space="preserve">, такой что для любых </w:t>
      </w:r>
      <w:r w:rsidDel="00000000" w:rsidR="00000000" w:rsidRPr="00000000">
        <w:rPr>
          <w:rtl w:val="0"/>
        </w:rPr>
        <w:t xml:space="preserve">k из (T –{n}): m = Postdom(k</w:t>
      </w:r>
      <w:r w:rsidDel="00000000" w:rsidR="00000000" w:rsidRPr="00000000">
        <w:rPr>
          <w:rtl w:val="0"/>
        </w:rPr>
        <w:t xml:space="preserve">), т.е. если выполнение программы пошло по пути </w:t>
      </w:r>
      <w:r w:rsidDel="00000000" w:rsidR="00000000" w:rsidRPr="00000000">
        <w:rPr>
          <w:rtl w:val="0"/>
        </w:rPr>
        <w:t xml:space="preserve">T, </w:t>
      </w:r>
      <w:r w:rsidDel="00000000" w:rsidR="00000000" w:rsidRPr="00000000">
        <w:rPr>
          <w:rtl w:val="0"/>
        </w:rPr>
        <w:t xml:space="preserve">то, чтобы достичь </w:t>
      </w:r>
      <w:r w:rsidDel="00000000" w:rsidR="00000000" w:rsidRPr="00000000">
        <w:rPr>
          <w:rtl w:val="0"/>
        </w:rPr>
        <w:t xml:space="preserve">exit</w:t>
      </w:r>
      <w:r w:rsidDel="00000000" w:rsidR="00000000" w:rsidRPr="00000000">
        <w:rPr>
          <w:rtl w:val="0"/>
        </w:rPr>
        <w:t xml:space="preserve">, оно обязательно пройдет через </w:t>
      </w:r>
      <w:r w:rsidDel="00000000" w:rsidR="00000000" w:rsidRPr="00000000">
        <w:rPr>
          <w:rtl w:val="0"/>
        </w:rPr>
        <w:t xml:space="preserve">m</w:t>
      </w:r>
      <w:r w:rsidDel="00000000" w:rsidR="00000000" w:rsidRPr="00000000">
        <w:rPr>
          <w:rtl w:val="0"/>
        </w:rPr>
        <w:t xml:space="preserve">. </w:t>
      </w:r>
      <w:r w:rsidDel="00000000" w:rsidR="00000000" w:rsidRPr="00000000">
        <w:rPr>
          <w:rtl w:val="0"/>
        </w:rPr>
        <w:t xml:space="preserve">m </w:t>
      </w:r>
      <w:r w:rsidDel="00000000" w:rsidR="00000000" w:rsidRPr="00000000">
        <w:rPr>
          <w:rtl w:val="0"/>
        </w:rPr>
        <w:t xml:space="preserve">не обязательно является строгим постдоминатором </w:t>
      </w:r>
      <w:r w:rsidDel="00000000" w:rsidR="00000000" w:rsidRPr="00000000">
        <w:rPr>
          <w:rtl w:val="0"/>
        </w:rPr>
        <w:t xml:space="preserve">n</w:t>
      </w:r>
      <w:r w:rsidDel="00000000" w:rsidR="00000000" w:rsidRPr="00000000">
        <w:rPr>
          <w:rtl w:val="0"/>
        </w:rPr>
        <w:t xml:space="preserve">: у </w:t>
      </w:r>
      <w:r w:rsidDel="00000000" w:rsidR="00000000" w:rsidRPr="00000000">
        <w:rPr>
          <w:rtl w:val="0"/>
        </w:rPr>
        <w:t xml:space="preserve">n </w:t>
      </w:r>
      <w:r w:rsidDel="00000000" w:rsidR="00000000" w:rsidRPr="00000000">
        <w:rPr>
          <w:rtl w:val="0"/>
        </w:rPr>
        <w:t xml:space="preserve">может быть несколько выходов, так что помимо </w:t>
      </w:r>
      <w:r w:rsidDel="00000000" w:rsidR="00000000" w:rsidRPr="00000000">
        <w:rPr>
          <w:rtl w:val="0"/>
        </w:rPr>
        <w:t xml:space="preserve">T </w:t>
      </w:r>
      <w:r w:rsidDel="00000000" w:rsidR="00000000" w:rsidRPr="00000000">
        <w:rPr>
          <w:rtl w:val="0"/>
        </w:rPr>
        <w:t xml:space="preserve">возможны и другие пути, проходящие через </w:t>
      </w:r>
      <w:r w:rsidDel="00000000" w:rsidR="00000000" w:rsidRPr="00000000">
        <w:rPr>
          <w:rtl w:val="0"/>
        </w:rPr>
        <w:t xml:space="preserve">n</w:t>
      </w:r>
      <w:r w:rsidDel="00000000" w:rsidR="00000000" w:rsidRPr="00000000">
        <w:rPr>
          <w:rtl w:val="0"/>
        </w:rPr>
        <w:t xml:space="preserve">, но потом ведущие не в </w:t>
      </w:r>
      <w:r w:rsidDel="00000000" w:rsidR="00000000" w:rsidRPr="00000000">
        <w:rPr>
          <w:rtl w:val="0"/>
        </w:rPr>
        <w:t xml:space="preserve">m</w:t>
      </w:r>
      <w:r w:rsidDel="00000000" w:rsidR="00000000" w:rsidRPr="00000000">
        <w:rPr>
          <w:rtl w:val="0"/>
        </w:rPr>
        <w:t xml:space="preserve">, а в другие вершины.</w:t>
      </w:r>
    </w:p>
    <w:p w:rsidR="00000000" w:rsidDel="00000000" w:rsidP="00000000" w:rsidRDefault="00000000" w:rsidRPr="00000000" w14:paraId="00000150">
      <w:pPr>
        <w:pStyle w:val="Heading3"/>
        <w:rPr/>
      </w:pPr>
      <w:bookmarkStart w:colFirst="0" w:colLast="0" w:name="_g7kdg9zfkfxn" w:id="40"/>
      <w:bookmarkEnd w:id="40"/>
      <w:r w:rsidDel="00000000" w:rsidR="00000000" w:rsidRPr="00000000">
        <w:rPr>
          <w:rtl w:val="0"/>
        </w:rPr>
        <w:t xml:space="preserve">38. Эквивалентность по управлению.</w:t>
      </w:r>
    </w:p>
    <w:p w:rsidR="00000000" w:rsidDel="00000000" w:rsidP="00000000" w:rsidRDefault="00000000" w:rsidRPr="00000000" w14:paraId="00000151">
      <w:pPr>
        <w:rPr/>
      </w:pPr>
      <w:r w:rsidDel="00000000" w:rsidR="00000000" w:rsidRPr="00000000">
        <w:rPr>
          <w:rtl w:val="0"/>
        </w:rPr>
        <w:t xml:space="preserve">Два базовых блока Bi и Bj эквивалентны по управлению, если Bi выполняется тогда и только тогда, когда выполняется Bj.</w:t>
      </w:r>
    </w:p>
    <w:p w:rsidR="00000000" w:rsidDel="00000000" w:rsidP="00000000" w:rsidRDefault="00000000" w:rsidRPr="00000000" w14:paraId="00000152">
      <w:pPr>
        <w:pStyle w:val="Heading3"/>
        <w:rPr/>
      </w:pPr>
      <w:bookmarkStart w:colFirst="0" w:colLast="0" w:name="_n60e8hj406sp" w:id="41"/>
      <w:bookmarkEnd w:id="41"/>
      <w:r w:rsidDel="00000000" w:rsidR="00000000" w:rsidRPr="00000000">
        <w:rPr>
          <w:rtl w:val="0"/>
        </w:rPr>
        <w:t xml:space="preserve">39. Сворачивание констант.</w:t>
      </w:r>
    </w:p>
    <w:p w:rsidR="00000000" w:rsidDel="00000000" w:rsidP="00000000" w:rsidRDefault="00000000" w:rsidRPr="00000000" w14:paraId="00000153">
      <w:pPr>
        <w:rPr/>
      </w:pPr>
      <w:r w:rsidDel="00000000" w:rsidR="00000000" w:rsidRPr="00000000">
        <w:rPr>
          <w:rtl w:val="0"/>
        </w:rPr>
        <w:t xml:space="preserve">Заключается в вычислении констант в процессе компиляции и замене константных выражений их значениями. Например 2  *  3.14 заменить на 6.28.</w:t>
      </w:r>
    </w:p>
    <w:p w:rsidR="00000000" w:rsidDel="00000000" w:rsidP="00000000" w:rsidRDefault="00000000" w:rsidRPr="00000000" w14:paraId="00000154">
      <w:pPr>
        <w:pStyle w:val="Heading3"/>
        <w:rPr/>
      </w:pPr>
      <w:bookmarkStart w:colFirst="0" w:colLast="0" w:name="_xp3r5k8lx2gq" w:id="42"/>
      <w:bookmarkEnd w:id="42"/>
      <w:r w:rsidDel="00000000" w:rsidR="00000000" w:rsidRPr="00000000">
        <w:rPr>
          <w:rtl w:val="0"/>
        </w:rPr>
        <w:t xml:space="preserve">40. Распространение копий.</w:t>
      </w:r>
    </w:p>
    <w:p w:rsidR="00000000" w:rsidDel="00000000" w:rsidP="00000000" w:rsidRDefault="00000000" w:rsidRPr="00000000" w14:paraId="00000155">
      <w:pPr>
        <w:rPr/>
      </w:pPr>
      <w:r w:rsidDel="00000000" w:rsidR="00000000" w:rsidRPr="00000000">
        <w:rPr>
          <w:rtl w:val="0"/>
        </w:rPr>
        <w:t xml:space="preserve">Пусть есть инструкция копирования </w:t>
      </w:r>
      <m:oMath>
        <m:r>
          <w:rPr/>
          <m:t xml:space="preserve">x</m:t>
        </m:r>
        <m:r>
          <w:rPr/>
          <m:t>←</m:t>
        </m:r>
        <m:r>
          <w:rPr/>
          <m:t xml:space="preserve">y</m:t>
        </m:r>
      </m:oMath>
      <w:r w:rsidDel="00000000" w:rsidR="00000000" w:rsidRPr="00000000">
        <w:rPr>
          <w:rtl w:val="0"/>
        </w:rPr>
        <w:t xml:space="preserve">. Распространение копий означает замену всех последующих вхождений переменной х на переменную у.</w:t>
      </w:r>
    </w:p>
    <w:p w:rsidR="00000000" w:rsidDel="00000000" w:rsidP="00000000" w:rsidRDefault="00000000" w:rsidRPr="00000000" w14:paraId="00000156">
      <w:pPr>
        <w:pStyle w:val="Heading3"/>
        <w:rPr/>
      </w:pPr>
      <w:bookmarkStart w:colFirst="0" w:colLast="0" w:name="_kqkqsjprm1w9" w:id="43"/>
      <w:bookmarkEnd w:id="43"/>
      <w:r w:rsidDel="00000000" w:rsidR="00000000" w:rsidRPr="00000000">
        <w:rPr>
          <w:rtl w:val="0"/>
        </w:rPr>
        <w:t xml:space="preserve">41. Остовная дуга ГПУ.</w:t>
      </w:r>
    </w:p>
    <w:p w:rsidR="00000000" w:rsidDel="00000000" w:rsidP="00000000" w:rsidRDefault="00000000" w:rsidRPr="00000000" w14:paraId="00000157">
      <w:pPr>
        <w:rPr/>
      </w:pPr>
      <w:r w:rsidDel="00000000" w:rsidR="00000000" w:rsidRPr="00000000">
        <w:rPr>
          <w:rtl w:val="0"/>
        </w:rPr>
        <w:t xml:space="preserve">Дуги ГПУ, являющиеся дугами его глубинного остовного дерева (оно строится однозначно, согласно </w:t>
      </w:r>
      <w:hyperlink w:anchor="_mid9p6an78h1">
        <w:r w:rsidDel="00000000" w:rsidR="00000000" w:rsidRPr="00000000">
          <w:rPr>
            <w:color w:val="1155cc"/>
            <w:u w:val="single"/>
            <w:rtl w:val="0"/>
          </w:rPr>
          <w:t xml:space="preserve">алгоритму</w:t>
        </w:r>
      </w:hyperlink>
      <w:r w:rsidDel="00000000" w:rsidR="00000000" w:rsidRPr="00000000">
        <w:rPr>
          <w:rtl w:val="0"/>
        </w:rPr>
        <w:t xml:space="preserve">).</w:t>
      </w:r>
    </w:p>
    <w:p w:rsidR="00000000" w:rsidDel="00000000" w:rsidP="00000000" w:rsidRDefault="00000000" w:rsidRPr="00000000" w14:paraId="00000158">
      <w:pPr>
        <w:pStyle w:val="Heading3"/>
        <w:rPr/>
      </w:pPr>
      <w:bookmarkStart w:colFirst="0" w:colLast="0" w:name="_o77vkpyid9hs" w:id="44"/>
      <w:bookmarkEnd w:id="44"/>
      <w:r w:rsidDel="00000000" w:rsidR="00000000" w:rsidRPr="00000000">
        <w:rPr>
          <w:rtl w:val="0"/>
        </w:rPr>
        <w:t xml:space="preserve">42. Прямая дуга ГПУ.</w:t>
      </w:r>
    </w:p>
    <w:p w:rsidR="00000000" w:rsidDel="00000000" w:rsidP="00000000" w:rsidRDefault="00000000" w:rsidRPr="00000000" w14:paraId="00000159">
      <w:pPr>
        <w:rPr/>
      </w:pPr>
      <w:r w:rsidDel="00000000" w:rsidR="00000000" w:rsidRPr="00000000">
        <w:rPr>
          <w:rtl w:val="0"/>
        </w:rPr>
        <w:t xml:space="preserve">Дуги ГПУ, не являющиеся дугами его остовного дерева, но имеющие такое же направление, что и остовные дуги</w:t>
      </w:r>
    </w:p>
    <w:p w:rsidR="00000000" w:rsidDel="00000000" w:rsidP="00000000" w:rsidRDefault="00000000" w:rsidRPr="00000000" w14:paraId="0000015A">
      <w:pPr>
        <w:pStyle w:val="Heading3"/>
        <w:rPr/>
      </w:pPr>
      <w:bookmarkStart w:colFirst="0" w:colLast="0" w:name="_g930bpk7i0e6" w:id="45"/>
      <w:bookmarkEnd w:id="45"/>
      <w:r w:rsidDel="00000000" w:rsidR="00000000" w:rsidRPr="00000000">
        <w:rPr>
          <w:rtl w:val="0"/>
        </w:rPr>
        <w:t xml:space="preserve">43. Обратно направленная дуга ГПУ.</w:t>
      </w:r>
    </w:p>
    <w:p w:rsidR="00000000" w:rsidDel="00000000" w:rsidP="00000000" w:rsidRDefault="00000000" w:rsidRPr="00000000" w14:paraId="0000015B">
      <w:pPr>
        <w:rPr/>
      </w:pPr>
      <w:r w:rsidDel="00000000" w:rsidR="00000000" w:rsidRPr="00000000">
        <w:rPr>
          <w:rtl w:val="0"/>
        </w:rPr>
        <w:t xml:space="preserve">Дуги ГПУ, направленные противоположно остовным</w:t>
      </w:r>
    </w:p>
    <w:p w:rsidR="00000000" w:rsidDel="00000000" w:rsidP="00000000" w:rsidRDefault="00000000" w:rsidRPr="00000000" w14:paraId="0000015C">
      <w:pPr>
        <w:pStyle w:val="Heading3"/>
        <w:rPr/>
      </w:pPr>
      <w:bookmarkStart w:colFirst="0" w:colLast="0" w:name="_x1f3lkicigba" w:id="46"/>
      <w:bookmarkEnd w:id="46"/>
      <w:r w:rsidDel="00000000" w:rsidR="00000000" w:rsidRPr="00000000">
        <w:rPr>
          <w:rtl w:val="0"/>
        </w:rPr>
        <w:t xml:space="preserve">44. Обратная дуга ГПУ.</w:t>
      </w:r>
    </w:p>
    <w:p w:rsidR="00000000" w:rsidDel="00000000" w:rsidP="00000000" w:rsidRDefault="00000000" w:rsidRPr="00000000" w14:paraId="0000015D">
      <w:pPr>
        <w:rPr/>
      </w:pPr>
      <w:r w:rsidDel="00000000" w:rsidR="00000000" w:rsidRPr="00000000">
        <w:rPr>
          <w:rtl w:val="0"/>
        </w:rPr>
        <w:t xml:space="preserve">Обратно направленная дуга ГПУ </w:t>
      </w:r>
      <m:oMath>
        <m:r>
          <w:rPr/>
          <m:t xml:space="preserve">&lt;</m:t>
        </m:r>
        <m:sSub>
          <m:sSubPr>
            <m:ctrlPr>
              <w:rPr/>
            </m:ctrlPr>
          </m:sSubPr>
          <m:e>
            <m:r>
              <w:rPr/>
              <m:t xml:space="preserve">B</m:t>
            </m:r>
          </m:e>
          <m:sub>
            <m:r>
              <w:rPr/>
              <m:t xml:space="preserve">i</m:t>
            </m:r>
          </m:sub>
        </m:sSub>
        <m:r>
          <w:rPr/>
          <m:t xml:space="preserve">,</m:t>
        </m:r>
        <m:sSub>
          <m:sSubPr>
            <m:ctrlPr>
              <w:rPr/>
            </m:ctrlPr>
          </m:sSubPr>
          <m:e>
            <m:r>
              <w:rPr/>
              <m:t xml:space="preserve">B</m:t>
            </m:r>
          </m:e>
          <m:sub>
            <m:r>
              <w:rPr/>
              <m:t xml:space="preserve">k</m:t>
            </m:r>
          </m:sub>
        </m:sSub>
        <m:r>
          <w:rPr/>
          <m:t xml:space="preserve">&gt;</m:t>
        </m:r>
      </m:oMath>
      <w:r w:rsidDel="00000000" w:rsidR="00000000" w:rsidRPr="00000000">
        <w:rPr>
          <w:rtl w:val="0"/>
        </w:rPr>
        <w:t xml:space="preserve"> называется обратной, если </w:t>
      </w:r>
      <m:oMath>
        <m:sSub>
          <m:sSubPr>
            <m:ctrlPr>
              <w:rPr/>
            </m:ctrlPr>
          </m:sSubPr>
          <m:e>
            <m:r>
              <w:rPr/>
              <m:t xml:space="preserve">B</m:t>
            </m:r>
          </m:e>
          <m:sub>
            <m:r>
              <w:rPr/>
              <m:t xml:space="preserve">k</m:t>
            </m:r>
          </m:sub>
        </m:sSub>
        <m:r>
          <w:rPr/>
          <m:t xml:space="preserve">=Dom(</m:t>
        </m:r>
        <m:sSub>
          <m:sSubPr>
            <m:ctrlPr>
              <w:rPr/>
            </m:ctrlPr>
          </m:sSubPr>
          <m:e>
            <m:r>
              <w:rPr/>
              <m:t xml:space="preserve">B</m:t>
            </m:r>
          </m:e>
          <m:sub>
            <m:r>
              <w:rPr/>
              <m:t xml:space="preserve">i</m:t>
            </m:r>
          </m:sub>
        </m:sSub>
        <m:r>
          <w:rPr/>
          <m:t xml:space="preserve">)</m:t>
        </m:r>
      </m:oMath>
      <w:r w:rsidDel="00000000" w:rsidR="00000000" w:rsidRPr="00000000">
        <w:rPr>
          <w:rtl w:val="0"/>
        </w:rPr>
      </w:r>
    </w:p>
    <w:p w:rsidR="00000000" w:rsidDel="00000000" w:rsidP="00000000" w:rsidRDefault="00000000" w:rsidRPr="00000000" w14:paraId="0000015E">
      <w:pPr>
        <w:pStyle w:val="Heading3"/>
        <w:rPr/>
      </w:pPr>
      <w:bookmarkStart w:colFirst="0" w:colLast="0" w:name="_k33aw0dk9ywl" w:id="47"/>
      <w:bookmarkEnd w:id="47"/>
      <w:r w:rsidDel="00000000" w:rsidR="00000000" w:rsidRPr="00000000">
        <w:rPr>
          <w:rtl w:val="0"/>
        </w:rPr>
        <w:t xml:space="preserve">45. Поперечная (или- косая) дуга ГПУ.</w:t>
      </w:r>
    </w:p>
    <w:p w:rsidR="00000000" w:rsidDel="00000000" w:rsidP="00000000" w:rsidRDefault="00000000" w:rsidRPr="00000000" w14:paraId="0000015F">
      <w:pPr>
        <w:rPr/>
      </w:pPr>
      <w:r w:rsidDel="00000000" w:rsidR="00000000" w:rsidRPr="00000000">
        <w:rPr>
          <w:rtl w:val="0"/>
        </w:rPr>
        <w:t xml:space="preserve">Все остальные дуги ГПУ. Поперечные дуги соединяют различные поддеревья остовного дерева.</w:t>
      </w:r>
    </w:p>
    <w:p w:rsidR="00000000" w:rsidDel="00000000" w:rsidP="00000000" w:rsidRDefault="00000000" w:rsidRPr="00000000" w14:paraId="00000160">
      <w:pPr>
        <w:pStyle w:val="Heading3"/>
        <w:rPr/>
      </w:pPr>
      <w:bookmarkStart w:colFirst="0" w:colLast="0" w:name="_9l4aoamgwapu" w:id="48"/>
      <w:bookmarkEnd w:id="48"/>
      <w:r w:rsidDel="00000000" w:rsidR="00000000" w:rsidRPr="00000000">
        <w:rPr>
          <w:rtl w:val="0"/>
        </w:rPr>
        <w:t xml:space="preserve">46. Естественный цикл (натуральный).</w:t>
      </w:r>
    </w:p>
    <w:p w:rsidR="00000000" w:rsidDel="00000000" w:rsidP="00000000" w:rsidRDefault="00000000" w:rsidRPr="00000000" w14:paraId="00000161">
      <w:pPr>
        <w:rPr/>
      </w:pPr>
      <w:r w:rsidDel="00000000" w:rsidR="00000000" w:rsidRPr="00000000">
        <w:rPr>
          <w:rtl w:val="0"/>
        </w:rPr>
        <w:t xml:space="preserve">Цикл со следующими свойствами:</w:t>
      </w:r>
    </w:p>
    <w:p w:rsidR="00000000" w:rsidDel="00000000" w:rsidP="00000000" w:rsidRDefault="00000000" w:rsidRPr="00000000" w14:paraId="00000162">
      <w:pPr>
        <w:numPr>
          <w:ilvl w:val="0"/>
          <w:numId w:val="68"/>
        </w:numPr>
        <w:spacing w:after="0" w:afterAutospacing="0"/>
        <w:ind w:left="720" w:hanging="360"/>
        <w:rPr>
          <w:u w:val="none"/>
        </w:rPr>
      </w:pPr>
      <w:r w:rsidDel="00000000" w:rsidR="00000000" w:rsidRPr="00000000">
        <w:rPr>
          <w:rtl w:val="0"/>
        </w:rPr>
        <w:t xml:space="preserve">имеет единственный входной узел, называемый заголовком</w:t>
      </w:r>
    </w:p>
    <w:p w:rsidR="00000000" w:rsidDel="00000000" w:rsidP="00000000" w:rsidRDefault="00000000" w:rsidRPr="00000000" w14:paraId="00000163">
      <w:pPr>
        <w:numPr>
          <w:ilvl w:val="0"/>
          <w:numId w:val="68"/>
        </w:numPr>
        <w:spacing w:before="0" w:beforeAutospacing="0"/>
        <w:ind w:left="720" w:hanging="360"/>
        <w:rPr>
          <w:u w:val="none"/>
        </w:rPr>
      </w:pPr>
      <w:r w:rsidDel="00000000" w:rsidR="00000000" w:rsidRPr="00000000">
        <w:rPr>
          <w:rtl w:val="0"/>
        </w:rPr>
        <w:t xml:space="preserve">существует обратное ребро, ведущее в заголовок цикла</w:t>
      </w:r>
    </w:p>
    <w:p w:rsidR="00000000" w:rsidDel="00000000" w:rsidP="00000000" w:rsidRDefault="00000000" w:rsidRPr="00000000" w14:paraId="00000164">
      <w:pPr>
        <w:rPr/>
      </w:pPr>
      <w:r w:rsidDel="00000000" w:rsidR="00000000" w:rsidRPr="00000000">
        <w:rPr>
          <w:i w:val="1"/>
          <w:rtl w:val="0"/>
        </w:rPr>
        <w:t xml:space="preserve">Естественный цикл обратного ребра</w:t>
      </w:r>
      <w:r w:rsidDel="00000000" w:rsidR="00000000" w:rsidRPr="00000000">
        <w:rPr>
          <w:rtl w:val="0"/>
        </w:rPr>
        <w:t xml:space="preserve"> (B</w:t>
      </w:r>
      <w:r w:rsidDel="00000000" w:rsidR="00000000" w:rsidRPr="00000000">
        <w:rPr>
          <w:rtl w:val="0"/>
        </w:rPr>
        <w:t xml:space="preserve">i</w:t>
      </w:r>
      <w:r w:rsidDel="00000000" w:rsidR="00000000" w:rsidRPr="00000000">
        <w:rPr>
          <w:rtl w:val="0"/>
        </w:rPr>
        <w:t xml:space="preserve">,B</w:t>
      </w:r>
      <w:r w:rsidDel="00000000" w:rsidR="00000000" w:rsidRPr="00000000">
        <w:rPr>
          <w:rtl w:val="0"/>
        </w:rPr>
        <w:t xml:space="preserve">k) </w:t>
      </w:r>
      <w:r w:rsidDel="00000000" w:rsidR="00000000" w:rsidRPr="00000000">
        <w:rPr>
          <w:rtl w:val="0"/>
        </w:rPr>
        <w:t xml:space="preserve">составляют узел </w:t>
      </w:r>
      <w:r w:rsidDel="00000000" w:rsidR="00000000" w:rsidRPr="00000000">
        <w:rPr>
          <w:rtl w:val="0"/>
        </w:rPr>
        <w:t xml:space="preserve">B</w:t>
      </w:r>
      <w:r w:rsidDel="00000000" w:rsidR="00000000" w:rsidRPr="00000000">
        <w:rPr>
          <w:rtl w:val="0"/>
        </w:rPr>
        <w:t xml:space="preserve">k</w:t>
      </w:r>
      <w:r w:rsidDel="00000000" w:rsidR="00000000" w:rsidRPr="00000000">
        <w:rPr>
          <w:rtl w:val="0"/>
        </w:rPr>
        <w:t xml:space="preserve">(</w:t>
      </w:r>
      <w:r w:rsidDel="00000000" w:rsidR="00000000" w:rsidRPr="00000000">
        <w:rPr>
          <w:rtl w:val="0"/>
        </w:rPr>
        <w:t xml:space="preserve">заголовок цикла</w:t>
      </w:r>
      <w:r w:rsidDel="00000000" w:rsidR="00000000" w:rsidRPr="00000000">
        <w:rPr>
          <w:rtl w:val="0"/>
        </w:rPr>
        <w:t xml:space="preserve">) и все узлы ГПУ, из которых можно достичь узла </w:t>
      </w:r>
      <w:r w:rsidDel="00000000" w:rsidR="00000000" w:rsidRPr="00000000">
        <w:rPr>
          <w:rtl w:val="0"/>
        </w:rPr>
        <w:t xml:space="preserve">B</w:t>
      </w:r>
      <w:r w:rsidDel="00000000" w:rsidR="00000000" w:rsidRPr="00000000">
        <w:rPr>
          <w:rtl w:val="0"/>
        </w:rPr>
        <w:t xml:space="preserve">i</w:t>
      </w:r>
      <w:r w:rsidDel="00000000" w:rsidR="00000000" w:rsidRPr="00000000">
        <w:rPr>
          <w:rtl w:val="0"/>
        </w:rPr>
        <w:t xml:space="preserve">, не проходя через узел </w:t>
      </w:r>
      <w:r w:rsidDel="00000000" w:rsidR="00000000" w:rsidRPr="00000000">
        <w:rPr>
          <w:rtl w:val="0"/>
        </w:rPr>
        <w:t xml:space="preserve">B</w:t>
      </w:r>
      <w:r w:rsidDel="00000000" w:rsidR="00000000" w:rsidRPr="00000000">
        <w:rPr>
          <w:rtl w:val="0"/>
        </w:rPr>
        <w:t xml:space="preserve">k</w:t>
      </w:r>
      <w:r w:rsidDel="00000000" w:rsidR="00000000" w:rsidRPr="00000000">
        <w:rPr>
          <w:rtl w:val="0"/>
        </w:rPr>
        <w:t xml:space="preserve">.(эти узлы составляют </w:t>
      </w:r>
      <w:r w:rsidDel="00000000" w:rsidR="00000000" w:rsidRPr="00000000">
        <w:rPr>
          <w:rtl w:val="0"/>
        </w:rPr>
        <w:t xml:space="preserve">тело цикла</w:t>
      </w:r>
      <w:r w:rsidDel="00000000" w:rsidR="00000000" w:rsidRPr="00000000">
        <w:rPr>
          <w:rtl w:val="0"/>
        </w:rPr>
        <w:t xml:space="preserve">).</w:t>
      </w:r>
    </w:p>
    <w:p w:rsidR="00000000" w:rsidDel="00000000" w:rsidP="00000000" w:rsidRDefault="00000000" w:rsidRPr="00000000" w14:paraId="00000165">
      <w:pPr>
        <w:pStyle w:val="Heading3"/>
        <w:rPr/>
      </w:pPr>
      <w:bookmarkStart w:colFirst="0" w:colLast="0" w:name="_z3e0bmokozr0" w:id="49"/>
      <w:bookmarkEnd w:id="49"/>
      <w:r w:rsidDel="00000000" w:rsidR="00000000" w:rsidRPr="00000000">
        <w:rPr>
          <w:rtl w:val="0"/>
        </w:rPr>
        <w:t xml:space="preserve">47. Инструкция, инвариантная относительно цикла.</w:t>
      </w:r>
    </w:p>
    <w:p w:rsidR="00000000" w:rsidDel="00000000" w:rsidP="00000000" w:rsidRDefault="00000000" w:rsidRPr="00000000" w14:paraId="00000166">
      <w:pPr>
        <w:rPr/>
      </w:pPr>
      <w:r w:rsidDel="00000000" w:rsidR="00000000" w:rsidRPr="00000000">
        <w:rPr>
          <w:rtl w:val="0"/>
        </w:rPr>
        <w:t xml:space="preserve">Если она удовлетворяет одному из условий:-</w:t>
      </w:r>
    </w:p>
    <w:p w:rsidR="00000000" w:rsidDel="00000000" w:rsidP="00000000" w:rsidRDefault="00000000" w:rsidRPr="00000000" w14:paraId="00000167">
      <w:pPr>
        <w:numPr>
          <w:ilvl w:val="0"/>
          <w:numId w:val="87"/>
        </w:numPr>
        <w:spacing w:after="0" w:afterAutospacing="0"/>
        <w:ind w:left="720" w:hanging="360"/>
        <w:rPr>
          <w:u w:val="none"/>
        </w:rPr>
      </w:pPr>
      <w:r w:rsidDel="00000000" w:rsidR="00000000" w:rsidRPr="00000000">
        <w:rPr>
          <w:rtl w:val="0"/>
        </w:rPr>
        <w:t xml:space="preserve">её операнды — константы</w:t>
      </w:r>
    </w:p>
    <w:p w:rsidR="00000000" w:rsidDel="00000000" w:rsidP="00000000" w:rsidRDefault="00000000" w:rsidRPr="00000000" w14:paraId="00000168">
      <w:pPr>
        <w:numPr>
          <w:ilvl w:val="0"/>
          <w:numId w:val="87"/>
        </w:numPr>
        <w:spacing w:after="0" w:afterAutospacing="0" w:before="0" w:beforeAutospacing="0"/>
        <w:ind w:left="720" w:hanging="360"/>
        <w:rPr>
          <w:u w:val="none"/>
        </w:rPr>
      </w:pPr>
      <w:r w:rsidDel="00000000" w:rsidR="00000000" w:rsidRPr="00000000">
        <w:rPr>
          <w:rtl w:val="0"/>
        </w:rPr>
        <w:t xml:space="preserve">все определения операндов, достигающие инструкции, находятся вне цикла</w:t>
      </w:r>
    </w:p>
    <w:p w:rsidR="00000000" w:rsidDel="00000000" w:rsidP="00000000" w:rsidRDefault="00000000" w:rsidRPr="00000000" w14:paraId="00000169">
      <w:pPr>
        <w:numPr>
          <w:ilvl w:val="0"/>
          <w:numId w:val="87"/>
        </w:numPr>
        <w:spacing w:before="0" w:beforeAutospacing="0"/>
        <w:ind w:left="720" w:hanging="360"/>
        <w:rPr>
          <w:u w:val="none"/>
        </w:rPr>
      </w:pPr>
      <w:r w:rsidDel="00000000" w:rsidR="00000000" w:rsidRPr="00000000">
        <w:rPr>
          <w:rtl w:val="0"/>
        </w:rPr>
        <w:t xml:space="preserve">внутри цикла имеется в точности одно определение операнда, но оно само инвариантно относительно цикла</w:t>
      </w:r>
    </w:p>
    <w:p w:rsidR="00000000" w:rsidDel="00000000" w:rsidP="00000000" w:rsidRDefault="00000000" w:rsidRPr="00000000" w14:paraId="0000016A">
      <w:pPr>
        <w:pStyle w:val="Heading3"/>
        <w:rPr/>
      </w:pPr>
      <w:bookmarkStart w:colFirst="0" w:colLast="0" w:name="_wlsb6dijhzs4" w:id="50"/>
      <w:bookmarkEnd w:id="50"/>
      <w:r w:rsidDel="00000000" w:rsidR="00000000" w:rsidRPr="00000000">
        <w:rPr>
          <w:rtl w:val="0"/>
        </w:rPr>
        <w:t xml:space="preserve">48. Бесполезный код.</w:t>
      </w:r>
    </w:p>
    <w:p w:rsidR="00000000" w:rsidDel="00000000" w:rsidP="00000000" w:rsidRDefault="00000000" w:rsidRPr="00000000" w14:paraId="0000016B">
      <w:pPr>
        <w:rPr/>
      </w:pPr>
      <w:r w:rsidDel="00000000" w:rsidR="00000000" w:rsidRPr="00000000">
        <w:rPr>
          <w:rtl w:val="0"/>
        </w:rPr>
        <w:t xml:space="preserve">Инструкции, которые не влияют на результат вычислений</w:t>
      </w:r>
    </w:p>
    <w:p w:rsidR="00000000" w:rsidDel="00000000" w:rsidP="00000000" w:rsidRDefault="00000000" w:rsidRPr="00000000" w14:paraId="0000016C">
      <w:pPr>
        <w:pStyle w:val="Heading3"/>
        <w:rPr/>
      </w:pPr>
      <w:bookmarkStart w:colFirst="0" w:colLast="0" w:name="_nzkmr7dxxtpq" w:id="51"/>
      <w:bookmarkEnd w:id="51"/>
      <w:r w:rsidDel="00000000" w:rsidR="00000000" w:rsidRPr="00000000">
        <w:rPr>
          <w:rtl w:val="0"/>
        </w:rPr>
        <w:t xml:space="preserve">49. Недостижимый код.</w:t>
      </w:r>
    </w:p>
    <w:p w:rsidR="00000000" w:rsidDel="00000000" w:rsidP="00000000" w:rsidRDefault="00000000" w:rsidRPr="00000000" w14:paraId="0000016D">
      <w:pPr>
        <w:rPr/>
      </w:pPr>
      <w:r w:rsidDel="00000000" w:rsidR="00000000" w:rsidRPr="00000000">
        <w:rPr>
          <w:rtl w:val="0"/>
        </w:rPr>
        <w:t xml:space="preserve">Инструкции, которые не содержатся ни в одном реальном пути выполнения</w:t>
      </w:r>
    </w:p>
    <w:p w:rsidR="00000000" w:rsidDel="00000000" w:rsidP="00000000" w:rsidRDefault="00000000" w:rsidRPr="00000000" w14:paraId="0000016E">
      <w:pPr>
        <w:pStyle w:val="Heading3"/>
        <w:rPr/>
      </w:pPr>
      <w:bookmarkStart w:colFirst="0" w:colLast="0" w:name="_z3k9xeg166f1" w:id="52"/>
      <w:bookmarkEnd w:id="52"/>
      <w:r w:rsidDel="00000000" w:rsidR="00000000" w:rsidRPr="00000000">
        <w:rPr>
          <w:rtl w:val="0"/>
        </w:rPr>
        <w:t xml:space="preserve">50. Алгоритм «Mark &amp; Sweep».</w:t>
      </w:r>
    </w:p>
    <w:p w:rsidR="00000000" w:rsidDel="00000000" w:rsidP="00000000" w:rsidRDefault="00000000" w:rsidRPr="00000000" w14:paraId="0000016F">
      <w:pPr>
        <w:rPr/>
      </w:pPr>
      <w:r w:rsidDel="00000000" w:rsidR="00000000" w:rsidRPr="00000000">
        <w:rPr>
          <w:rtl w:val="0"/>
        </w:rPr>
        <w:t xml:space="preserve">Двухпроходный алгоритм, применяющийся для освобождения динамической памяти в сборщиках мусора, может использоваться и для исключения бесполезного кода.</w:t>
      </w:r>
    </w:p>
    <w:p w:rsidR="00000000" w:rsidDel="00000000" w:rsidP="00000000" w:rsidRDefault="00000000" w:rsidRPr="00000000" w14:paraId="00000170">
      <w:pPr>
        <w:rPr/>
      </w:pPr>
      <w:r w:rsidDel="00000000" w:rsidR="00000000" w:rsidRPr="00000000">
        <w:rPr>
          <w:rtl w:val="0"/>
        </w:rPr>
        <w:t xml:space="preserve">Инструкция полезная, если:</w:t>
      </w:r>
    </w:p>
    <w:p w:rsidR="00000000" w:rsidDel="00000000" w:rsidP="00000000" w:rsidRDefault="00000000" w:rsidRPr="00000000" w14:paraId="00000171">
      <w:pPr>
        <w:numPr>
          <w:ilvl w:val="0"/>
          <w:numId w:val="70"/>
        </w:numPr>
        <w:spacing w:after="0" w:afterAutospacing="0"/>
        <w:ind w:left="720" w:hanging="360"/>
        <w:rPr>
          <w:u w:val="none"/>
        </w:rPr>
      </w:pPr>
      <w:r w:rsidDel="00000000" w:rsidR="00000000" w:rsidRPr="00000000">
        <w:rPr>
          <w:rtl w:val="0"/>
        </w:rPr>
        <w:t xml:space="preserve">вычисляет возвращаемое значение процедуры</w:t>
      </w:r>
    </w:p>
    <w:p w:rsidR="00000000" w:rsidDel="00000000" w:rsidP="00000000" w:rsidRDefault="00000000" w:rsidRPr="00000000" w14:paraId="00000172">
      <w:pPr>
        <w:numPr>
          <w:ilvl w:val="0"/>
          <w:numId w:val="70"/>
        </w:numPr>
        <w:spacing w:after="0" w:afterAutospacing="0" w:before="0" w:beforeAutospacing="0"/>
        <w:ind w:left="720" w:hanging="360"/>
        <w:rPr>
          <w:u w:val="none"/>
        </w:rPr>
      </w:pPr>
      <w:r w:rsidDel="00000000" w:rsidR="00000000" w:rsidRPr="00000000">
        <w:rPr>
          <w:rtl w:val="0"/>
        </w:rPr>
        <w:t xml:space="preserve">является обращением к функции ввода-вывода</w:t>
      </w:r>
    </w:p>
    <w:p w:rsidR="00000000" w:rsidDel="00000000" w:rsidP="00000000" w:rsidRDefault="00000000" w:rsidRPr="00000000" w14:paraId="00000173">
      <w:pPr>
        <w:numPr>
          <w:ilvl w:val="0"/>
          <w:numId w:val="70"/>
        </w:numPr>
        <w:spacing w:after="0" w:afterAutospacing="0" w:before="0" w:beforeAutospacing="0"/>
        <w:ind w:left="720" w:hanging="360"/>
        <w:rPr>
          <w:u w:val="none"/>
        </w:rPr>
      </w:pPr>
      <w:r w:rsidDel="00000000" w:rsidR="00000000" w:rsidRPr="00000000">
        <w:rPr>
          <w:rtl w:val="0"/>
        </w:rPr>
        <w:t xml:space="preserve">вычисляет значение глобальной переменной, доступной из других процедур</w:t>
      </w:r>
    </w:p>
    <w:p w:rsidR="00000000" w:rsidDel="00000000" w:rsidP="00000000" w:rsidRDefault="00000000" w:rsidRPr="00000000" w14:paraId="00000174">
      <w:pPr>
        <w:numPr>
          <w:ilvl w:val="0"/>
          <w:numId w:val="70"/>
        </w:numPr>
        <w:spacing w:before="0" w:beforeAutospacing="0"/>
        <w:ind w:left="720" w:hanging="360"/>
        <w:rPr>
          <w:u w:val="none"/>
        </w:rPr>
      </w:pPr>
      <w:r w:rsidDel="00000000" w:rsidR="00000000" w:rsidRPr="00000000">
        <w:rPr>
          <w:rtl w:val="0"/>
        </w:rPr>
        <w:t xml:space="preserve">её результат используется в других полезных инструкциях</w:t>
      </w:r>
    </w:p>
    <w:p w:rsidR="00000000" w:rsidDel="00000000" w:rsidP="00000000" w:rsidRDefault="00000000" w:rsidRPr="00000000" w14:paraId="00000175">
      <w:pPr>
        <w:rPr/>
      </w:pPr>
      <w:r w:rsidDel="00000000" w:rsidR="00000000" w:rsidRPr="00000000">
        <w:rPr>
          <w:rtl w:val="0"/>
        </w:rPr>
        <w:t xml:space="preserve">Алгоритм состоит из двух проходов:</w:t>
      </w:r>
    </w:p>
    <w:p w:rsidR="00000000" w:rsidDel="00000000" w:rsidP="00000000" w:rsidRDefault="00000000" w:rsidRPr="00000000" w14:paraId="00000176">
      <w:pPr>
        <w:numPr>
          <w:ilvl w:val="0"/>
          <w:numId w:val="26"/>
        </w:numPr>
        <w:spacing w:after="0" w:afterAutospacing="0"/>
        <w:ind w:left="720" w:hanging="360"/>
        <w:rPr>
          <w:u w:val="none"/>
        </w:rPr>
      </w:pPr>
      <w:r w:rsidDel="00000000" w:rsidR="00000000" w:rsidRPr="00000000">
        <w:rPr>
          <w:rtl w:val="0"/>
        </w:rPr>
        <w:t xml:space="preserve">Mark - выявляет и помечает полезные инструкции</w:t>
      </w:r>
    </w:p>
    <w:p w:rsidR="00000000" w:rsidDel="00000000" w:rsidP="00000000" w:rsidRDefault="00000000" w:rsidRPr="00000000" w14:paraId="00000177">
      <w:pPr>
        <w:numPr>
          <w:ilvl w:val="0"/>
          <w:numId w:val="26"/>
        </w:numPr>
        <w:spacing w:before="0" w:beforeAutospacing="0"/>
        <w:ind w:left="720" w:hanging="360"/>
        <w:rPr>
          <w:u w:val="none"/>
        </w:rPr>
      </w:pPr>
      <w:r w:rsidDel="00000000" w:rsidR="00000000" w:rsidRPr="00000000">
        <w:rPr>
          <w:rtl w:val="0"/>
        </w:rPr>
        <w:t xml:space="preserve">Sweep - удаляет непомеченные инструкции</w:t>
      </w:r>
    </w:p>
    <w:p w:rsidR="00000000" w:rsidDel="00000000" w:rsidP="00000000" w:rsidRDefault="00000000" w:rsidRPr="00000000" w14:paraId="00000178">
      <w:pPr>
        <w:pStyle w:val="Heading3"/>
        <w:rPr/>
      </w:pPr>
      <w:bookmarkStart w:colFirst="0" w:colLast="0" w:name="_xroo1bu2k08w" w:id="53"/>
      <w:bookmarkEnd w:id="53"/>
      <w:r w:rsidDel="00000000" w:rsidR="00000000" w:rsidRPr="00000000">
        <w:rPr>
          <w:rtl w:val="0"/>
        </w:rPr>
        <w:t xml:space="preserve">51. Мёртвый код.</w:t>
      </w:r>
    </w:p>
    <w:p w:rsidR="00000000" w:rsidDel="00000000" w:rsidP="00000000" w:rsidRDefault="00000000" w:rsidRPr="00000000" w14:paraId="00000179">
      <w:pPr>
        <w:rPr/>
      </w:pPr>
      <w:r w:rsidDel="00000000" w:rsidR="00000000" w:rsidRPr="00000000">
        <w:rPr>
          <w:rtl w:val="0"/>
        </w:rPr>
        <w:t xml:space="preserve">Инструкции, результат которых не используется в дальнейших вычислениях</w:t>
      </w:r>
    </w:p>
    <w:p w:rsidR="00000000" w:rsidDel="00000000" w:rsidP="00000000" w:rsidRDefault="00000000" w:rsidRPr="00000000" w14:paraId="0000017A">
      <w:pPr>
        <w:pStyle w:val="Heading3"/>
        <w:rPr/>
      </w:pPr>
      <w:bookmarkStart w:colFirst="0" w:colLast="0" w:name="_onl0ho5tie7d" w:id="54"/>
      <w:bookmarkEnd w:id="54"/>
      <w:r w:rsidDel="00000000" w:rsidR="00000000" w:rsidRPr="00000000">
        <w:rPr>
          <w:rtl w:val="0"/>
        </w:rPr>
        <w:t xml:space="preserve">52. Избыточный код.</w:t>
      </w:r>
    </w:p>
    <w:p w:rsidR="00000000" w:rsidDel="00000000" w:rsidP="00000000" w:rsidRDefault="00000000" w:rsidRPr="00000000" w14:paraId="0000017B">
      <w:pPr>
        <w:rPr/>
      </w:pPr>
      <w:r w:rsidDel="00000000" w:rsidR="00000000" w:rsidRPr="00000000">
        <w:rPr>
          <w:rtl w:val="0"/>
        </w:rPr>
        <w:t xml:space="preserve">Инструкции, повторно вычисляющие уже вычисленные значения</w:t>
      </w:r>
    </w:p>
    <w:p w:rsidR="00000000" w:rsidDel="00000000" w:rsidP="00000000" w:rsidRDefault="00000000" w:rsidRPr="00000000" w14:paraId="0000017C">
      <w:pPr>
        <w:pStyle w:val="Heading3"/>
        <w:rPr/>
      </w:pPr>
      <w:bookmarkStart w:colFirst="0" w:colLast="0" w:name="_ulj7gpr3wz54" w:id="55"/>
      <w:bookmarkEnd w:id="55"/>
      <w:r w:rsidDel="00000000" w:rsidR="00000000" w:rsidRPr="00000000">
        <w:rPr>
          <w:rtl w:val="0"/>
        </w:rPr>
        <w:t xml:space="preserve">53. Полезная инструкция.</w:t>
      </w:r>
    </w:p>
    <w:p w:rsidR="00000000" w:rsidDel="00000000" w:rsidP="00000000" w:rsidRDefault="00000000" w:rsidRPr="00000000" w14:paraId="0000017D">
      <w:pPr>
        <w:rPr/>
      </w:pPr>
      <w:r w:rsidDel="00000000" w:rsidR="00000000" w:rsidRPr="00000000">
        <w:rPr>
          <w:rtl w:val="0"/>
        </w:rPr>
        <w:t xml:space="preserve">Инструкция называется полезной, если:</w:t>
      </w:r>
    </w:p>
    <w:p w:rsidR="00000000" w:rsidDel="00000000" w:rsidP="00000000" w:rsidRDefault="00000000" w:rsidRPr="00000000" w14:paraId="0000017E">
      <w:pPr>
        <w:numPr>
          <w:ilvl w:val="0"/>
          <w:numId w:val="53"/>
        </w:numPr>
        <w:spacing w:after="0" w:afterAutospacing="0"/>
        <w:ind w:left="720" w:hanging="360"/>
        <w:rPr>
          <w:u w:val="none"/>
        </w:rPr>
      </w:pPr>
      <w:r w:rsidDel="00000000" w:rsidR="00000000" w:rsidRPr="00000000">
        <w:rPr>
          <w:rtl w:val="0"/>
        </w:rPr>
        <w:t xml:space="preserve">вычисляет возвращаемое значение процедуры</w:t>
      </w:r>
    </w:p>
    <w:p w:rsidR="00000000" w:rsidDel="00000000" w:rsidP="00000000" w:rsidRDefault="00000000" w:rsidRPr="00000000" w14:paraId="0000017F">
      <w:pPr>
        <w:numPr>
          <w:ilvl w:val="0"/>
          <w:numId w:val="53"/>
        </w:numPr>
        <w:spacing w:after="0" w:afterAutospacing="0" w:before="0" w:beforeAutospacing="0"/>
        <w:ind w:left="720" w:hanging="360"/>
        <w:rPr>
          <w:u w:val="none"/>
        </w:rPr>
      </w:pPr>
      <w:r w:rsidDel="00000000" w:rsidR="00000000" w:rsidRPr="00000000">
        <w:rPr>
          <w:rtl w:val="0"/>
        </w:rPr>
        <w:t xml:space="preserve">является обращением к функции ввода вывода</w:t>
      </w:r>
    </w:p>
    <w:p w:rsidR="00000000" w:rsidDel="00000000" w:rsidP="00000000" w:rsidRDefault="00000000" w:rsidRPr="00000000" w14:paraId="00000180">
      <w:pPr>
        <w:numPr>
          <w:ilvl w:val="0"/>
          <w:numId w:val="53"/>
        </w:numPr>
        <w:spacing w:after="0" w:afterAutospacing="0" w:before="0" w:beforeAutospacing="0"/>
        <w:ind w:left="720" w:hanging="360"/>
        <w:rPr>
          <w:u w:val="none"/>
        </w:rPr>
      </w:pPr>
      <w:r w:rsidDel="00000000" w:rsidR="00000000" w:rsidRPr="00000000">
        <w:rPr>
          <w:rtl w:val="0"/>
        </w:rPr>
        <w:t xml:space="preserve">вычисляет значение глобальной переменной, доступной из других процедур</w:t>
      </w:r>
    </w:p>
    <w:p w:rsidR="00000000" w:rsidDel="00000000" w:rsidP="00000000" w:rsidRDefault="00000000" w:rsidRPr="00000000" w14:paraId="00000181">
      <w:pPr>
        <w:numPr>
          <w:ilvl w:val="0"/>
          <w:numId w:val="53"/>
        </w:numPr>
        <w:spacing w:before="0" w:beforeAutospacing="0"/>
        <w:ind w:left="720" w:hanging="360"/>
        <w:rPr>
          <w:u w:val="none"/>
        </w:rPr>
      </w:pPr>
      <w:r w:rsidDel="00000000" w:rsidR="00000000" w:rsidRPr="00000000">
        <w:rPr>
          <w:rtl w:val="0"/>
        </w:rPr>
        <w:t xml:space="preserve">её результат используется в других полезных инструкциях</w:t>
      </w:r>
    </w:p>
    <w:p w:rsidR="00000000" w:rsidDel="00000000" w:rsidP="00000000" w:rsidRDefault="00000000" w:rsidRPr="00000000" w14:paraId="00000182">
      <w:pPr>
        <w:pStyle w:val="Heading3"/>
        <w:rPr/>
      </w:pPr>
      <w:bookmarkStart w:colFirst="0" w:colLast="0" w:name="_jukcdh7m1u9p" w:id="56"/>
      <w:bookmarkEnd w:id="56"/>
      <w:r w:rsidDel="00000000" w:rsidR="00000000" w:rsidRPr="00000000">
        <w:rPr>
          <w:rtl w:val="0"/>
        </w:rPr>
        <w:t xml:space="preserve">54. SSA-форма.</w:t>
      </w:r>
    </w:p>
    <w:p w:rsidR="00000000" w:rsidDel="00000000" w:rsidP="00000000" w:rsidRDefault="00000000" w:rsidRPr="00000000" w14:paraId="00000183">
      <w:pPr>
        <w:rPr/>
      </w:pPr>
      <w:r w:rsidDel="00000000" w:rsidR="00000000" w:rsidRPr="00000000">
        <w:rPr>
          <w:rtl w:val="0"/>
        </w:rPr>
        <w:t xml:space="preserve">Форма статического единственного присваивания, которая позволяет в каждой точке программы объединить информацию об имени переменной с информацией о текущем значении этой переменной (или, что то же самое, с информацией о том, какое из определений данной переменной определяет её текущее значение в данной точке).</w:t>
      </w:r>
    </w:p>
    <w:p w:rsidR="00000000" w:rsidDel="00000000" w:rsidP="00000000" w:rsidRDefault="00000000" w:rsidRPr="00000000" w14:paraId="00000184">
      <w:pPr>
        <w:rPr/>
      </w:pPr>
      <w:r w:rsidDel="00000000" w:rsidR="00000000" w:rsidRPr="00000000">
        <w:rPr>
          <w:rtl w:val="0"/>
        </w:rPr>
        <w:t xml:space="preserve">Хотелось бы, чтобы программа в SSA-форме удовлетворяла условиям:</w:t>
      </w:r>
    </w:p>
    <w:p w:rsidR="00000000" w:rsidDel="00000000" w:rsidP="00000000" w:rsidRDefault="00000000" w:rsidRPr="00000000" w14:paraId="00000185">
      <w:pPr>
        <w:numPr>
          <w:ilvl w:val="0"/>
          <w:numId w:val="89"/>
        </w:numPr>
        <w:spacing w:after="0" w:afterAutospacing="0"/>
        <w:ind w:left="720" w:hanging="360"/>
        <w:rPr>
          <w:u w:val="none"/>
        </w:rPr>
      </w:pPr>
      <w:r w:rsidDel="00000000" w:rsidR="00000000" w:rsidRPr="00000000">
        <w:rPr>
          <w:rtl w:val="0"/>
        </w:rPr>
        <w:t xml:space="preserve">каждое определение переменной имеет индивидуальное имя</w:t>
      </w:r>
    </w:p>
    <w:p w:rsidR="00000000" w:rsidDel="00000000" w:rsidP="00000000" w:rsidRDefault="00000000" w:rsidRPr="00000000" w14:paraId="00000186">
      <w:pPr>
        <w:numPr>
          <w:ilvl w:val="0"/>
          <w:numId w:val="89"/>
        </w:numPr>
        <w:spacing w:before="0" w:beforeAutospacing="0"/>
        <w:ind w:left="720" w:hanging="360"/>
        <w:rPr>
          <w:u w:val="none"/>
        </w:rPr>
      </w:pPr>
      <w:r w:rsidDel="00000000" w:rsidR="00000000" w:rsidRPr="00000000">
        <w:rPr>
          <w:rtl w:val="0"/>
        </w:rPr>
        <w:t xml:space="preserve">каждое использование переменной достигало только одно определение</w:t>
      </w:r>
    </w:p>
    <w:p w:rsidR="00000000" w:rsidDel="00000000" w:rsidP="00000000" w:rsidRDefault="00000000" w:rsidRPr="00000000" w14:paraId="00000187">
      <w:pPr>
        <w:pStyle w:val="Heading3"/>
        <w:rPr/>
      </w:pPr>
      <w:bookmarkStart w:colFirst="0" w:colLast="0" w:name="_e2zbxafj4nna" w:id="57"/>
      <w:bookmarkEnd w:id="57"/>
      <w:r w:rsidDel="00000000" w:rsidR="00000000" w:rsidRPr="00000000">
        <w:rPr>
          <w:rtl w:val="0"/>
        </w:rPr>
        <w:t xml:space="preserve">55. Что такое фи-функция.</w:t>
      </w:r>
    </w:p>
    <w:p w:rsidR="00000000" w:rsidDel="00000000" w:rsidP="00000000" w:rsidRDefault="00000000" w:rsidRPr="00000000" w14:paraId="00000188">
      <w:pPr>
        <w:rPr/>
      </w:pPr>
      <w:r w:rsidDel="00000000" w:rsidR="00000000" w:rsidRPr="00000000">
        <w:rPr>
          <w:rtl w:val="0"/>
        </w:rPr>
        <w:t xml:space="preserve">Пояснение: если в рассматриваемый блок можно прийти несколькими путями, то на этих путях могут быть разные определения одной и той же переменной. Каждому входному ребру рассматриваемого блока соответствует своя фи-функция, которая нужна для того, чтобы для рассматриваемого блока сопоставить значение входных параметров с их текущими значениями.</w:t>
      </w:r>
    </w:p>
    <w:p w:rsidR="00000000" w:rsidDel="00000000" w:rsidP="00000000" w:rsidRDefault="00000000" w:rsidRPr="00000000" w14:paraId="00000189">
      <w:pPr>
        <w:rPr/>
      </w:pPr>
      <w:r w:rsidDel="00000000" w:rsidR="00000000" w:rsidRPr="00000000">
        <w:rPr>
          <w:rtl w:val="0"/>
        </w:rPr>
        <w:t xml:space="preserve">Формально: фи-функция — это функция объединения значений. Фи-функция определяет SSA-имя для значения своего аргумента, соответствующего ребру, по которому управление входит в блок. При входе в базовый блок все его фи-функции выполняются одновременно и до любого другого оператора, определяя целевые SSA-имена.</w:t>
      </w:r>
    </w:p>
    <w:p w:rsidR="00000000" w:rsidDel="00000000" w:rsidP="00000000" w:rsidRDefault="00000000" w:rsidRPr="00000000" w14:paraId="0000018A">
      <w:pPr>
        <w:pStyle w:val="Heading3"/>
        <w:rPr/>
      </w:pPr>
      <w:bookmarkStart w:colFirst="0" w:colLast="0" w:name="_qpkbqcdg7izk" w:id="58"/>
      <w:bookmarkEnd w:id="58"/>
      <w:r w:rsidDel="00000000" w:rsidR="00000000" w:rsidRPr="00000000">
        <w:rPr>
          <w:rtl w:val="0"/>
        </w:rPr>
        <w:t xml:space="preserve">56. </w:t>
      </w:r>
      <w:r w:rsidDel="00000000" w:rsidR="00000000" w:rsidRPr="00000000">
        <w:rPr>
          <w:rtl w:val="0"/>
        </w:rPr>
        <w:t xml:space="preserve">Что такое мёртвая фи-функция.</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Фи-функция не являющаяся необходимой для дальнейших вычислений, например, фи-функция для переменной, которая используется только в одном блоке.</w:t>
      </w:r>
    </w:p>
    <w:p w:rsidR="00000000" w:rsidDel="00000000" w:rsidP="00000000" w:rsidRDefault="00000000" w:rsidRPr="00000000" w14:paraId="0000018C">
      <w:pPr>
        <w:pStyle w:val="Heading3"/>
        <w:rPr/>
      </w:pPr>
      <w:bookmarkStart w:colFirst="0" w:colLast="0" w:name="_uoutwef49q5e" w:id="59"/>
      <w:bookmarkEnd w:id="59"/>
      <w:r w:rsidDel="00000000" w:rsidR="00000000" w:rsidRPr="00000000">
        <w:rPr>
          <w:rtl w:val="0"/>
        </w:rPr>
        <w:t xml:space="preserve">57. Частично-усечённая SSA-форма.</w:t>
      </w:r>
    </w:p>
    <w:p w:rsidR="00000000" w:rsidDel="00000000" w:rsidP="00000000" w:rsidRDefault="00000000" w:rsidRPr="00000000" w14:paraId="0000018D">
      <w:pPr>
        <w:rPr/>
      </w:pPr>
      <w:r w:rsidDel="00000000" w:rsidR="00000000" w:rsidRPr="00000000">
        <w:rPr>
          <w:rtl w:val="0"/>
        </w:rPr>
        <w:t xml:space="preserve">SSA-форма, построенная с помощью алгоритма, использующего DF, то есть размещение фи-функций только в границу доминирования. </w:t>
      </w:r>
      <w:r w:rsidDel="00000000" w:rsidR="00000000" w:rsidRPr="00000000">
        <w:rPr>
          <w:rtl w:val="0"/>
        </w:rPr>
        <w:t xml:space="preserve">Содержит меньше фи-функций, чем обычная SSA-форма (не минимальное количество).</w:t>
      </w:r>
      <w:r w:rsidDel="00000000" w:rsidR="00000000" w:rsidRPr="00000000">
        <w:rPr>
          <w:rtl w:val="0"/>
        </w:rPr>
      </w:r>
    </w:p>
    <w:p w:rsidR="00000000" w:rsidDel="00000000" w:rsidP="00000000" w:rsidRDefault="00000000" w:rsidRPr="00000000" w14:paraId="0000018E">
      <w:pPr>
        <w:pStyle w:val="Heading3"/>
        <w:rPr/>
      </w:pPr>
      <w:bookmarkStart w:colFirst="0" w:colLast="0" w:name="_kf3g6052z8kg" w:id="60"/>
      <w:bookmarkEnd w:id="60"/>
      <w:r w:rsidDel="00000000" w:rsidR="00000000" w:rsidRPr="00000000">
        <w:rPr>
          <w:rtl w:val="0"/>
        </w:rPr>
        <w:t xml:space="preserve">58. Критическая дуга.</w:t>
      </w:r>
    </w:p>
    <w:p w:rsidR="00000000" w:rsidDel="00000000" w:rsidP="00000000" w:rsidRDefault="00000000" w:rsidRPr="00000000" w14:paraId="0000018F">
      <w:pPr>
        <w:rPr/>
      </w:pPr>
      <w:r w:rsidDel="00000000" w:rsidR="00000000" w:rsidRPr="00000000">
        <w:rPr>
          <w:rtl w:val="0"/>
        </w:rPr>
        <w:t xml:space="preserve">По определению ребро, выходящее из вершины с несколькими потомками, и входящее в вершину с несколькими предками, называется критическим.  Критические ребра обычно исключают, разрывая их и вставляя в разрыв дополнительные вершины.</w:t>
      </w:r>
    </w:p>
    <w:p w:rsidR="00000000" w:rsidDel="00000000" w:rsidP="00000000" w:rsidRDefault="00000000" w:rsidRPr="00000000" w14:paraId="00000190">
      <w:pPr>
        <w:pStyle w:val="Heading3"/>
        <w:rPr/>
      </w:pPr>
      <w:bookmarkStart w:colFirst="0" w:colLast="0" w:name="_8fu4cjm7571w" w:id="61"/>
      <w:bookmarkEnd w:id="61"/>
      <w:r w:rsidDel="00000000" w:rsidR="00000000" w:rsidRPr="00000000">
        <w:rPr>
          <w:rtl w:val="0"/>
        </w:rPr>
        <w:t xml:space="preserve">59. NAC.</w:t>
      </w:r>
    </w:p>
    <w:p w:rsidR="00000000" w:rsidDel="00000000" w:rsidP="00000000" w:rsidRDefault="00000000" w:rsidRPr="00000000" w14:paraId="00000191">
      <w:pPr>
        <w:rPr/>
      </w:pPr>
      <w:r w:rsidDel="00000000" w:rsidR="00000000" w:rsidRPr="00000000">
        <w:rPr>
          <w:rtl w:val="0"/>
        </w:rPr>
        <w:t xml:space="preserve">Not a Constant, переменная с данной пометкой точно не является константой (например, ей присваиваются в ходе работы программы два разных числа)</w:t>
      </w:r>
      <w:r w:rsidDel="00000000" w:rsidR="00000000" w:rsidRPr="00000000">
        <w:rPr>
          <w:rtl w:val="0"/>
        </w:rPr>
      </w:r>
    </w:p>
    <w:p w:rsidR="00000000" w:rsidDel="00000000" w:rsidP="00000000" w:rsidRDefault="00000000" w:rsidRPr="00000000" w14:paraId="00000192">
      <w:pPr>
        <w:pStyle w:val="Heading3"/>
        <w:rPr/>
      </w:pPr>
      <w:bookmarkStart w:colFirst="0" w:colLast="0" w:name="_1xnfpfaf7ka8" w:id="62"/>
      <w:bookmarkEnd w:id="62"/>
      <w:r w:rsidDel="00000000" w:rsidR="00000000" w:rsidRPr="00000000">
        <w:rPr>
          <w:rtl w:val="0"/>
        </w:rPr>
        <w:t xml:space="preserve">60. Функция скачка.</w:t>
      </w:r>
    </w:p>
    <w:p w:rsidR="00000000" w:rsidDel="00000000" w:rsidP="00000000" w:rsidRDefault="00000000" w:rsidRPr="00000000" w14:paraId="00000193">
      <w:pPr>
        <w:rPr/>
      </w:pPr>
      <w:r w:rsidDel="00000000" w:rsidR="00000000" w:rsidRPr="00000000">
        <w:rPr/>
        <w:drawing>
          <wp:inline distB="114300" distT="114300" distL="114300" distR="114300">
            <wp:extent cx="5734050" cy="4102100"/>
            <wp:effectExtent b="0" l="0" r="0" t="0"/>
            <wp:docPr id="52" name="image84.png"/>
            <a:graphic>
              <a:graphicData uri="http://schemas.openxmlformats.org/drawingml/2006/picture">
                <pic:pic>
                  <pic:nvPicPr>
                    <pic:cNvPr id="0" name="image84.png"/>
                    <pic:cNvPicPr preferRelativeResize="0"/>
                  </pic:nvPicPr>
                  <pic:blipFill>
                    <a:blip r:embed="rId12"/>
                    <a:srcRect b="0" l="0" r="0" t="0"/>
                    <a:stretch>
                      <a:fillRect/>
                    </a:stretch>
                  </pic:blipFill>
                  <pic:spPr>
                    <a:xfrm>
                      <a:off x="0" y="0"/>
                      <a:ext cx="573405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Style w:val="Heading3"/>
        <w:rPr/>
      </w:pPr>
      <w:bookmarkStart w:colFirst="0" w:colLast="0" w:name="_y1j520b7b9uo" w:id="63"/>
      <w:bookmarkEnd w:id="63"/>
      <w:r w:rsidDel="00000000" w:rsidR="00000000" w:rsidRPr="00000000">
        <w:rPr>
          <w:rtl w:val="0"/>
        </w:rPr>
        <w:t xml:space="preserve">61. Суперблок.</w:t>
      </w:r>
    </w:p>
    <w:p w:rsidR="00000000" w:rsidDel="00000000" w:rsidP="00000000" w:rsidRDefault="00000000" w:rsidRPr="00000000" w14:paraId="00000195">
      <w:pPr>
        <w:rPr/>
      </w:pPr>
      <w:r w:rsidDel="00000000" w:rsidR="00000000" w:rsidRPr="00000000">
        <w:rPr>
          <w:rtl w:val="0"/>
        </w:rPr>
        <w:t xml:space="preserve">Расширенный базовый блок Е определяется как множество базовых блоков B1, B2, …, Bn, где у блока B1 может быть несколько предшественников, а каждый из остальных блоков  имеет в суперблоке единственного предшественника. Блоки Bi формируют дерево с корнем в B1. У супер блока Е может быть несколько выходов на блоки (или суперблоки) не входящие в состав Е.</w:t>
      </w:r>
    </w:p>
    <w:p w:rsidR="00000000" w:rsidDel="00000000" w:rsidP="00000000" w:rsidRDefault="00000000" w:rsidRPr="00000000" w14:paraId="00000196">
      <w:pPr>
        <w:pStyle w:val="Heading3"/>
        <w:rPr/>
      </w:pPr>
      <w:bookmarkStart w:colFirst="0" w:colLast="0" w:name="_gsu6xvjcib16" w:id="64"/>
      <w:bookmarkEnd w:id="64"/>
      <w:r w:rsidDel="00000000" w:rsidR="00000000" w:rsidRPr="00000000">
        <w:rPr>
          <w:rtl w:val="0"/>
        </w:rPr>
        <w:t xml:space="preserve">62. Область.</w:t>
      </w:r>
    </w:p>
    <w:p w:rsidR="00000000" w:rsidDel="00000000" w:rsidP="00000000" w:rsidRDefault="00000000" w:rsidRPr="00000000" w14:paraId="00000197">
      <w:pPr>
        <w:rPr/>
      </w:pPr>
      <w:r w:rsidDel="00000000" w:rsidR="00000000" w:rsidRPr="00000000">
        <w:rPr>
          <w:rtl w:val="0"/>
        </w:rPr>
        <w:t xml:space="preserve">Областью графа потока называется его подграф R = &lt;N</w:t>
      </w:r>
      <w:r w:rsidDel="00000000" w:rsidR="00000000" w:rsidRPr="00000000">
        <w:rPr>
          <w:sz w:val="16"/>
          <w:szCs w:val="16"/>
          <w:rtl w:val="0"/>
        </w:rPr>
        <w:t xml:space="preserve">R</w:t>
      </w:r>
      <w:r w:rsidDel="00000000" w:rsidR="00000000" w:rsidRPr="00000000">
        <w:rPr>
          <w:rtl w:val="0"/>
        </w:rPr>
        <w:t xml:space="preserve">, E</w:t>
      </w:r>
      <w:r w:rsidDel="00000000" w:rsidR="00000000" w:rsidRPr="00000000">
        <w:rPr>
          <w:sz w:val="16"/>
          <w:szCs w:val="16"/>
          <w:rtl w:val="0"/>
        </w:rPr>
        <w:t xml:space="preserve">R</w:t>
      </w:r>
      <w:r w:rsidDel="00000000" w:rsidR="00000000" w:rsidRPr="00000000">
        <w:rPr>
          <w:rtl w:val="0"/>
        </w:rPr>
        <w:t xml:space="preserve">&gt; такой, что:</w:t>
      </w:r>
    </w:p>
    <w:p w:rsidR="00000000" w:rsidDel="00000000" w:rsidP="00000000" w:rsidRDefault="00000000" w:rsidRPr="00000000" w14:paraId="00000198">
      <w:pPr>
        <w:numPr>
          <w:ilvl w:val="0"/>
          <w:numId w:val="93"/>
        </w:numPr>
        <w:spacing w:after="0" w:afterAutospacing="0"/>
        <w:ind w:left="720" w:hanging="360"/>
        <w:rPr>
          <w:u w:val="none"/>
        </w:rPr>
      </w:pPr>
      <w:r w:rsidDel="00000000" w:rsidR="00000000" w:rsidRPr="00000000">
        <w:rPr>
          <w:rFonts w:ascii="Arial Unicode MS" w:cs="Arial Unicode MS" w:eastAsia="Arial Unicode MS" w:hAnsi="Arial Unicode MS"/>
          <w:rtl w:val="0"/>
        </w:rPr>
        <w:t xml:space="preserve">существует узел h ∈ N</w:t>
      </w:r>
      <w:r w:rsidDel="00000000" w:rsidR="00000000" w:rsidRPr="00000000">
        <w:rPr>
          <w:sz w:val="16"/>
          <w:szCs w:val="16"/>
          <w:rtl w:val="0"/>
        </w:rPr>
        <w:t xml:space="preserve">R</w:t>
      </w:r>
      <w:r w:rsidDel="00000000" w:rsidR="00000000" w:rsidRPr="00000000">
        <w:rPr>
          <w:rtl w:val="0"/>
        </w:rPr>
        <w:t xml:space="preserve">, доминирующий над всеми узлами в R; этот узел называется заголовком области R;</w:t>
      </w:r>
    </w:p>
    <w:p w:rsidR="00000000" w:rsidDel="00000000" w:rsidP="00000000" w:rsidRDefault="00000000" w:rsidRPr="00000000" w14:paraId="00000199">
      <w:pPr>
        <w:numPr>
          <w:ilvl w:val="0"/>
          <w:numId w:val="93"/>
        </w:numPr>
        <w:spacing w:after="0" w:afterAutospacing="0" w:before="0" w:beforeAutospacing="0"/>
        <w:ind w:left="720" w:hanging="360"/>
        <w:rPr>
          <w:u w:val="none"/>
        </w:rPr>
      </w:pPr>
      <w:r w:rsidDel="00000000" w:rsidR="00000000" w:rsidRPr="00000000">
        <w:rPr>
          <w:rtl w:val="0"/>
        </w:rPr>
        <w:t xml:space="preserve">если из некоторого узла r</w:t>
      </w:r>
      <w:r w:rsidDel="00000000" w:rsidR="00000000" w:rsidRPr="00000000">
        <w:rPr>
          <w:sz w:val="16"/>
          <w:szCs w:val="16"/>
          <w:rtl w:val="0"/>
        </w:rPr>
        <w:t xml:space="preserve">2</w:t>
      </w:r>
      <w:r w:rsidDel="00000000" w:rsidR="00000000" w:rsidRPr="00000000">
        <w:rPr>
          <w:rtl w:val="0"/>
        </w:rPr>
        <w:t xml:space="preserve"> ГПУ можно достичь узла r</w:t>
      </w:r>
      <w:r w:rsidDel="00000000" w:rsidR="00000000" w:rsidRPr="00000000">
        <w:rPr>
          <w:sz w:val="16"/>
          <w:szCs w:val="16"/>
          <w:rtl w:val="0"/>
        </w:rPr>
        <w:t xml:space="preserve">1</w:t>
      </w:r>
      <w:r w:rsidDel="00000000" w:rsidR="00000000" w:rsidRPr="00000000">
        <w:rPr>
          <w:rFonts w:ascii="Arial Unicode MS" w:cs="Arial Unicode MS" w:eastAsia="Arial Unicode MS" w:hAnsi="Arial Unicode MS"/>
          <w:rtl w:val="0"/>
        </w:rPr>
        <w:t xml:space="preserve"> ∈ R, минуя заголовок h, то и r</w:t>
      </w:r>
      <w:r w:rsidDel="00000000" w:rsidR="00000000" w:rsidRPr="00000000">
        <w:rPr>
          <w:sz w:val="16"/>
          <w:szCs w:val="16"/>
          <w:rtl w:val="0"/>
        </w:rPr>
        <w:t xml:space="preserve">2</w:t>
      </w:r>
      <w:r w:rsidDel="00000000" w:rsidR="00000000" w:rsidRPr="00000000">
        <w:rPr>
          <w:rFonts w:ascii="Nova Mono" w:cs="Nova Mono" w:eastAsia="Nova Mono" w:hAnsi="Nova Mono"/>
          <w:rtl w:val="0"/>
        </w:rPr>
        <w:t xml:space="preserve"> ∈ R;</w:t>
      </w:r>
    </w:p>
    <w:p w:rsidR="00000000" w:rsidDel="00000000" w:rsidP="00000000" w:rsidRDefault="00000000" w:rsidRPr="00000000" w14:paraId="0000019A">
      <w:pPr>
        <w:numPr>
          <w:ilvl w:val="0"/>
          <w:numId w:val="93"/>
        </w:numPr>
        <w:spacing w:after="0" w:afterAutospacing="0" w:before="0" w:beforeAutospacing="0"/>
        <w:ind w:left="720" w:hanging="360"/>
        <w:rPr>
          <w:u w:val="none"/>
        </w:rPr>
      </w:pPr>
      <w:r w:rsidDel="00000000" w:rsidR="00000000" w:rsidRPr="00000000">
        <w:rPr>
          <w:rtl w:val="0"/>
        </w:rPr>
        <w:t xml:space="preserve">множество E</w:t>
      </w:r>
      <w:r w:rsidDel="00000000" w:rsidR="00000000" w:rsidRPr="00000000">
        <w:rPr>
          <w:sz w:val="16"/>
          <w:szCs w:val="16"/>
          <w:rtl w:val="0"/>
        </w:rPr>
        <w:t xml:space="preserve">R</w:t>
      </w:r>
      <w:r w:rsidDel="00000000" w:rsidR="00000000" w:rsidRPr="00000000">
        <w:rPr>
          <w:rtl w:val="0"/>
        </w:rPr>
        <w:t xml:space="preserve"> включает все ребра ГПУ между любыми узлами r</w:t>
      </w:r>
      <w:r w:rsidDel="00000000" w:rsidR="00000000" w:rsidRPr="00000000">
        <w:rPr>
          <w:sz w:val="16"/>
          <w:szCs w:val="16"/>
          <w:rtl w:val="0"/>
        </w:rPr>
        <w:t xml:space="preserve">1</w:t>
      </w:r>
      <w:r w:rsidDel="00000000" w:rsidR="00000000" w:rsidRPr="00000000">
        <w:rPr>
          <w:rtl w:val="0"/>
        </w:rPr>
        <w:t xml:space="preserve">, r</w:t>
      </w:r>
      <w:r w:rsidDel="00000000" w:rsidR="00000000" w:rsidRPr="00000000">
        <w:rPr>
          <w:sz w:val="16"/>
          <w:szCs w:val="16"/>
          <w:rtl w:val="0"/>
        </w:rPr>
        <w:t xml:space="preserve">2</w:t>
      </w:r>
      <w:r w:rsidDel="00000000" w:rsidR="00000000" w:rsidRPr="00000000">
        <w:rPr>
          <w:rFonts w:ascii="Arial Unicode MS" w:cs="Arial Unicode MS" w:eastAsia="Arial Unicode MS" w:hAnsi="Arial Unicode MS"/>
          <w:rtl w:val="0"/>
        </w:rPr>
        <w:t xml:space="preserve"> ∈ R, за исключением некоторых рёбер, входящих в заголовок h;</w:t>
      </w:r>
    </w:p>
    <w:p w:rsidR="00000000" w:rsidDel="00000000" w:rsidP="00000000" w:rsidRDefault="00000000" w:rsidRPr="00000000" w14:paraId="0000019B">
      <w:pPr>
        <w:numPr>
          <w:ilvl w:val="0"/>
          <w:numId w:val="93"/>
        </w:numPr>
        <w:spacing w:before="0" w:beforeAutospacing="0"/>
        <w:ind w:left="720" w:hanging="360"/>
        <w:rPr>
          <w:u w:val="none"/>
        </w:rPr>
      </w:pPr>
      <w:r w:rsidDel="00000000" w:rsidR="00000000" w:rsidRPr="00000000">
        <w:rPr>
          <w:rtl w:val="0"/>
        </w:rPr>
        <w:t xml:space="preserve">единственным входом в область является её заголовок</w:t>
      </w:r>
    </w:p>
    <w:p w:rsidR="00000000" w:rsidDel="00000000" w:rsidP="00000000" w:rsidRDefault="00000000" w:rsidRPr="00000000" w14:paraId="0000019C">
      <w:pPr>
        <w:pStyle w:val="Heading3"/>
        <w:rPr/>
      </w:pPr>
      <w:bookmarkStart w:colFirst="0" w:colLast="0" w:name="_odfuo5d5ckjt" w:id="65"/>
      <w:bookmarkEnd w:id="65"/>
      <w:r w:rsidDel="00000000" w:rsidR="00000000" w:rsidRPr="00000000">
        <w:rPr>
          <w:rtl w:val="0"/>
        </w:rPr>
        <w:t xml:space="preserve">63. Область-лист.</w:t>
      </w:r>
    </w:p>
    <w:p w:rsidR="00000000" w:rsidDel="00000000" w:rsidP="00000000" w:rsidRDefault="00000000" w:rsidRPr="00000000" w14:paraId="0000019D">
      <w:pPr>
        <w:rPr/>
      </w:pPr>
      <w:r w:rsidDel="00000000" w:rsidR="00000000" w:rsidRPr="00000000">
        <w:rPr>
          <w:rFonts w:ascii="Arial Unicode MS" w:cs="Arial Unicode MS" w:eastAsia="Arial Unicode MS" w:hAnsi="Arial Unicode MS"/>
          <w:rtl w:val="0"/>
        </w:rPr>
        <w:t xml:space="preserve">Каждый базовый блок B может рассматриваться как область R = &lt;{B}, ∅&gt;. Такая область называется область-лист.</w:t>
      </w:r>
    </w:p>
    <w:p w:rsidR="00000000" w:rsidDel="00000000" w:rsidP="00000000" w:rsidRDefault="00000000" w:rsidRPr="00000000" w14:paraId="0000019E">
      <w:pPr>
        <w:pStyle w:val="Heading3"/>
        <w:rPr/>
      </w:pPr>
      <w:bookmarkStart w:colFirst="0" w:colLast="0" w:name="_64o4dkkx7ox" w:id="66"/>
      <w:bookmarkEnd w:id="66"/>
      <w:r w:rsidDel="00000000" w:rsidR="00000000" w:rsidRPr="00000000">
        <w:rPr>
          <w:rtl w:val="0"/>
        </w:rPr>
        <w:t xml:space="preserve">64. Область-тело.</w:t>
      </w:r>
    </w:p>
    <w:p w:rsidR="00000000" w:rsidDel="00000000" w:rsidP="00000000" w:rsidRDefault="00000000" w:rsidRPr="00000000" w14:paraId="0000019F">
      <w:pPr>
        <w:rPr/>
      </w:pPr>
      <w:r w:rsidDel="00000000" w:rsidR="00000000" w:rsidRPr="00000000">
        <w:rPr>
          <w:rtl w:val="0"/>
        </w:rPr>
        <w:t xml:space="preserve">Пусть L – самый внутренний цикл гнезда циклов. Тело цикла L (все узлы и ребра, за исключением обратных ребер к заголовку цикла) можно заменить узлом, представляющим область R. Такая область называется область-тело.</w:t>
      </w:r>
    </w:p>
    <w:p w:rsidR="00000000" w:rsidDel="00000000" w:rsidP="00000000" w:rsidRDefault="00000000" w:rsidRPr="00000000" w14:paraId="000001A0">
      <w:pPr>
        <w:pStyle w:val="Heading3"/>
        <w:rPr/>
      </w:pPr>
      <w:bookmarkStart w:colFirst="0" w:colLast="0" w:name="_n7yw0sbx16ju" w:id="67"/>
      <w:bookmarkEnd w:id="67"/>
      <w:r w:rsidDel="00000000" w:rsidR="00000000" w:rsidRPr="00000000">
        <w:rPr>
          <w:rtl w:val="0"/>
        </w:rPr>
        <w:t xml:space="preserve">65. Область-цикл.</w:t>
      </w:r>
    </w:p>
    <w:p w:rsidR="00000000" w:rsidDel="00000000" w:rsidP="00000000" w:rsidRDefault="00000000" w:rsidRPr="00000000" w14:paraId="000001A1">
      <w:pPr>
        <w:rPr/>
      </w:pPr>
      <w:r w:rsidDel="00000000" w:rsidR="00000000" w:rsidRPr="00000000">
        <w:rPr>
          <w:rtl w:val="0"/>
        </w:rPr>
        <w:t xml:space="preserve">Если к области-телу R, соответствующей телу цикла L присоединить обратное ребро к заголовку цикла L, получится новая область Q. Такая область называется область-цикл.</w:t>
      </w:r>
    </w:p>
    <w:p w:rsidR="00000000" w:rsidDel="00000000" w:rsidP="00000000" w:rsidRDefault="00000000" w:rsidRPr="00000000" w14:paraId="000001A2">
      <w:pPr>
        <w:pStyle w:val="Heading3"/>
        <w:rPr/>
      </w:pPr>
      <w:bookmarkStart w:colFirst="0" w:colLast="0" w:name="_2calaa3zl2xj" w:id="68"/>
      <w:bookmarkEnd w:id="68"/>
      <w:r w:rsidDel="00000000" w:rsidR="00000000" w:rsidRPr="00000000">
        <w:rPr>
          <w:rtl w:val="0"/>
        </w:rPr>
        <w:t xml:space="preserve">66. Дерево управления.</w:t>
      </w:r>
    </w:p>
    <w:p w:rsidR="00000000" w:rsidDel="00000000" w:rsidP="00000000" w:rsidRDefault="00000000" w:rsidRPr="00000000" w14:paraId="000001A3">
      <w:pPr>
        <w:rPr/>
      </w:pPr>
      <w:r w:rsidDel="00000000" w:rsidR="00000000" w:rsidRPr="00000000">
        <w:rPr>
          <w:rtl w:val="0"/>
        </w:rPr>
        <w:t xml:space="preserve">Иерархия всех областей в виде дерева.</w:t>
      </w:r>
    </w:p>
    <w:p w:rsidR="00000000" w:rsidDel="00000000" w:rsidP="00000000" w:rsidRDefault="00000000" w:rsidRPr="00000000" w14:paraId="000001A4">
      <w:pPr>
        <w:rPr/>
      </w:pPr>
      <w:r w:rsidDel="00000000" w:rsidR="00000000" w:rsidRPr="00000000">
        <w:rPr/>
        <w:drawing>
          <wp:inline distB="114300" distT="114300" distL="114300" distR="114300">
            <wp:extent cx="6786572" cy="3731488"/>
            <wp:effectExtent b="0" l="0" r="0" t="0"/>
            <wp:docPr id="50" name="image80.png"/>
            <a:graphic>
              <a:graphicData uri="http://schemas.openxmlformats.org/drawingml/2006/picture">
                <pic:pic>
                  <pic:nvPicPr>
                    <pic:cNvPr id="0" name="image80.png"/>
                    <pic:cNvPicPr preferRelativeResize="0"/>
                  </pic:nvPicPr>
                  <pic:blipFill>
                    <a:blip r:embed="rId13"/>
                    <a:srcRect b="0" l="0" r="0" t="0"/>
                    <a:stretch>
                      <a:fillRect/>
                    </a:stretch>
                  </pic:blipFill>
                  <pic:spPr>
                    <a:xfrm>
                      <a:off x="0" y="0"/>
                      <a:ext cx="6786572" cy="3731488"/>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3"/>
        <w:rPr/>
      </w:pPr>
      <w:bookmarkStart w:colFirst="0" w:colLast="0" w:name="_duu70yosmwu5" w:id="69"/>
      <w:bookmarkEnd w:id="69"/>
      <w:r w:rsidDel="00000000" w:rsidR="00000000" w:rsidRPr="00000000">
        <w:rPr>
          <w:rtl w:val="0"/>
        </w:rPr>
        <w:t xml:space="preserve">67. Сводимость ГПУ.</w:t>
      </w:r>
    </w:p>
    <w:p w:rsidR="00000000" w:rsidDel="00000000" w:rsidP="00000000" w:rsidRDefault="00000000" w:rsidRPr="00000000" w14:paraId="000001A7">
      <w:pPr>
        <w:rPr/>
      </w:pPr>
      <w:r w:rsidDel="00000000" w:rsidR="00000000" w:rsidRPr="00000000">
        <w:rPr>
          <w:rtl w:val="0"/>
        </w:rPr>
        <w:t xml:space="preserve">ГПУ называется сводимым, если для него можно построить дерево управления. Примеры несводимых графов:</w:t>
      </w:r>
    </w:p>
    <w:p w:rsidR="00000000" w:rsidDel="00000000" w:rsidP="00000000" w:rsidRDefault="00000000" w:rsidRPr="00000000" w14:paraId="000001A8">
      <w:pPr>
        <w:rPr/>
      </w:pPr>
      <w:r w:rsidDel="00000000" w:rsidR="00000000" w:rsidRPr="00000000">
        <w:rPr/>
        <w:drawing>
          <wp:inline distB="114300" distT="114300" distL="114300" distR="114300">
            <wp:extent cx="4448175" cy="2664550"/>
            <wp:effectExtent b="0" l="0" r="0" t="0"/>
            <wp:docPr id="17" name="image32.png"/>
            <a:graphic>
              <a:graphicData uri="http://schemas.openxmlformats.org/drawingml/2006/picture">
                <pic:pic>
                  <pic:nvPicPr>
                    <pic:cNvPr id="0" name="image32.png"/>
                    <pic:cNvPicPr preferRelativeResize="0"/>
                  </pic:nvPicPr>
                  <pic:blipFill>
                    <a:blip r:embed="rId14"/>
                    <a:srcRect b="0" l="0" r="0" t="7369"/>
                    <a:stretch>
                      <a:fillRect/>
                    </a:stretch>
                  </pic:blipFill>
                  <pic:spPr>
                    <a:xfrm>
                      <a:off x="0" y="0"/>
                      <a:ext cx="4448175" cy="266455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pPr>
      <w:r w:rsidDel="00000000" w:rsidR="00000000" w:rsidRPr="00000000">
        <w:rPr/>
        <w:drawing>
          <wp:inline distB="114300" distT="114300" distL="114300" distR="114300">
            <wp:extent cx="5734050" cy="3987800"/>
            <wp:effectExtent b="0" l="0" r="0" t="0"/>
            <wp:docPr id="87" name="image87.png"/>
            <a:graphic>
              <a:graphicData uri="http://schemas.openxmlformats.org/drawingml/2006/picture">
                <pic:pic>
                  <pic:nvPicPr>
                    <pic:cNvPr id="0" name="image87.png"/>
                    <pic:cNvPicPr preferRelativeResize="0"/>
                  </pic:nvPicPr>
                  <pic:blipFill>
                    <a:blip r:embed="rId15"/>
                    <a:srcRect b="0" l="0" r="0" t="0"/>
                    <a:stretch>
                      <a:fillRect/>
                    </a:stretch>
                  </pic:blipFill>
                  <pic:spPr>
                    <a:xfrm>
                      <a:off x="0" y="0"/>
                      <a:ext cx="573405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Вход: приводимый ГПУ G.  </w:t>
      </w:r>
    </w:p>
    <w:p w:rsidR="00000000" w:rsidDel="00000000" w:rsidP="00000000" w:rsidRDefault="00000000" w:rsidRPr="00000000" w14:paraId="000001AB">
      <w:pPr>
        <w:rPr/>
      </w:pPr>
      <w:r w:rsidDel="00000000" w:rsidR="00000000" w:rsidRPr="00000000">
        <w:rPr>
          <w:rtl w:val="0"/>
        </w:rPr>
        <w:t xml:space="preserve">Выход: список областей графа G, который может использоваться в задачах анализа потоков данных на основе областей.  </w:t>
      </w:r>
    </w:p>
    <w:p w:rsidR="00000000" w:rsidDel="00000000" w:rsidP="00000000" w:rsidRDefault="00000000" w:rsidRPr="00000000" w14:paraId="000001AC">
      <w:pPr>
        <w:rPr/>
      </w:pPr>
      <w:r w:rsidDel="00000000" w:rsidR="00000000" w:rsidRPr="00000000">
        <w:rPr>
          <w:rtl w:val="0"/>
        </w:rPr>
        <w:t xml:space="preserve">Метод: вышеописанный цикл</w:t>
      </w:r>
    </w:p>
    <w:p w:rsidR="00000000" w:rsidDel="00000000" w:rsidP="00000000" w:rsidRDefault="00000000" w:rsidRPr="00000000" w14:paraId="000001AD">
      <w:pPr>
        <w:rPr/>
      </w:pPr>
      <w:r w:rsidDel="00000000" w:rsidR="00000000" w:rsidRPr="00000000">
        <w:rPr>
          <w:rtl w:val="0"/>
        </w:rPr>
        <w:t xml:space="preserve">Построение областей и дерева управления позволяет ускорить обход графа потока управления во время выполнения различных алгоритмов анализа потока данных.  В алгоритмах анализа потока данных, в которых в качестве сбора используется объединение, удается, заменив каждый цикл узлом типа область-цикл, оставить только ациклические пути для распространения атрибутов. Это позволяет сократить время выполнения соответствующего анализа потока данных. </w:t>
      </w:r>
    </w:p>
    <w:p w:rsidR="00000000" w:rsidDel="00000000" w:rsidP="00000000" w:rsidRDefault="00000000" w:rsidRPr="00000000" w14:paraId="000001AE">
      <w:pPr>
        <w:pStyle w:val="Heading3"/>
        <w:rPr/>
      </w:pPr>
      <w:bookmarkStart w:colFirst="0" w:colLast="0" w:name="_ilrz0alzeb7t" w:id="70"/>
      <w:bookmarkEnd w:id="70"/>
      <w:r w:rsidDel="00000000" w:rsidR="00000000" w:rsidRPr="00000000">
        <w:rPr>
          <w:rtl w:val="0"/>
        </w:rPr>
        <w:t xml:space="preserve">68. Операции над передаточными функциями.</w:t>
      </w:r>
    </w:p>
    <w:p w:rsidR="00000000" w:rsidDel="00000000" w:rsidP="00000000" w:rsidRDefault="00000000" w:rsidRPr="00000000" w14:paraId="000001AF">
      <w:pPr>
        <w:rPr/>
      </w:pPr>
      <w:r w:rsidDel="00000000" w:rsidR="00000000" w:rsidRPr="00000000">
        <w:rPr>
          <w:rtl w:val="0"/>
        </w:rPr>
        <w:t xml:space="preserve">Сбор, замыкание, композиция -- относительно этих операций требуется, чтобы множество передаточных функций было замкнуто.</w:t>
      </w:r>
    </w:p>
    <w:p w:rsidR="00000000" w:rsidDel="00000000" w:rsidP="00000000" w:rsidRDefault="00000000" w:rsidRPr="00000000" w14:paraId="000001B0">
      <w:pPr>
        <w:pStyle w:val="Heading3"/>
        <w:rPr/>
      </w:pPr>
      <w:bookmarkStart w:colFirst="0" w:colLast="0" w:name="_aa2cct2v6yem" w:id="71"/>
      <w:bookmarkEnd w:id="71"/>
      <w:r w:rsidDel="00000000" w:rsidR="00000000" w:rsidRPr="00000000">
        <w:rPr>
          <w:rtl w:val="0"/>
        </w:rPr>
        <w:t xml:space="preserve">69. Операция сбор.</w:t>
      </w:r>
    </w:p>
    <w:p w:rsidR="00000000" w:rsidDel="00000000" w:rsidP="00000000" w:rsidRDefault="00000000" w:rsidRPr="00000000" w14:paraId="000001B1">
      <w:pPr>
        <w:pStyle w:val="Subtitle"/>
        <w:rPr/>
      </w:pPr>
      <w:bookmarkStart w:colFirst="0" w:colLast="0" w:name="_cmcs33cw953a" w:id="72"/>
      <w:bookmarkEnd w:id="72"/>
      <w:r w:rsidDel="00000000" w:rsidR="00000000" w:rsidRPr="00000000">
        <w:rPr/>
        <w:drawing>
          <wp:inline distB="114300" distT="114300" distL="114300" distR="114300">
            <wp:extent cx="5053013" cy="3055310"/>
            <wp:effectExtent b="0" l="0" r="0" t="0"/>
            <wp:docPr id="70" name="image85.png"/>
            <a:graphic>
              <a:graphicData uri="http://schemas.openxmlformats.org/drawingml/2006/picture">
                <pic:pic>
                  <pic:nvPicPr>
                    <pic:cNvPr id="0" name="image85.png"/>
                    <pic:cNvPicPr preferRelativeResize="0"/>
                  </pic:nvPicPr>
                  <pic:blipFill>
                    <a:blip r:embed="rId16"/>
                    <a:srcRect b="0" l="0" r="0" t="0"/>
                    <a:stretch>
                      <a:fillRect/>
                    </a:stretch>
                  </pic:blipFill>
                  <pic:spPr>
                    <a:xfrm>
                      <a:off x="0" y="0"/>
                      <a:ext cx="5053013" cy="305531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Style w:val="Heading3"/>
        <w:rPr/>
      </w:pPr>
      <w:bookmarkStart w:colFirst="0" w:colLast="0" w:name="_n3kcp5lpzhi9" w:id="73"/>
      <w:bookmarkEnd w:id="73"/>
      <w:r w:rsidDel="00000000" w:rsidR="00000000" w:rsidRPr="00000000">
        <w:rPr>
          <w:rtl w:val="0"/>
        </w:rPr>
        <w:t xml:space="preserve">70. Операция замыкание.</w:t>
      </w:r>
    </w:p>
    <w:p w:rsidR="00000000" w:rsidDel="00000000" w:rsidP="00000000" w:rsidRDefault="00000000" w:rsidRPr="00000000" w14:paraId="000001B3">
      <w:pPr>
        <w:rPr/>
      </w:pPr>
      <w:r w:rsidDel="00000000" w:rsidR="00000000" w:rsidRPr="00000000">
        <w:rPr/>
        <w:drawing>
          <wp:inline distB="114300" distT="114300" distL="114300" distR="114300">
            <wp:extent cx="5064552" cy="3062288"/>
            <wp:effectExtent b="0" l="0" r="0" t="0"/>
            <wp:docPr id="19" name="image79.png"/>
            <a:graphic>
              <a:graphicData uri="http://schemas.openxmlformats.org/drawingml/2006/picture">
                <pic:pic>
                  <pic:nvPicPr>
                    <pic:cNvPr id="0" name="image79.png"/>
                    <pic:cNvPicPr preferRelativeResize="0"/>
                  </pic:nvPicPr>
                  <pic:blipFill>
                    <a:blip r:embed="rId17"/>
                    <a:srcRect b="0" l="0" r="0" t="0"/>
                    <a:stretch>
                      <a:fillRect/>
                    </a:stretch>
                  </pic:blipFill>
                  <pic:spPr>
                    <a:xfrm>
                      <a:off x="0" y="0"/>
                      <a:ext cx="5064552"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Style w:val="Heading3"/>
        <w:rPr/>
      </w:pPr>
      <w:bookmarkStart w:colFirst="0" w:colLast="0" w:name="_di1kj9y69q7d" w:id="74"/>
      <w:bookmarkEnd w:id="74"/>
      <w:r w:rsidDel="00000000" w:rsidR="00000000" w:rsidRPr="00000000">
        <w:rPr>
          <w:rtl w:val="0"/>
        </w:rPr>
        <w:t xml:space="preserve">71. Открытая вставка процедур.</w:t>
      </w:r>
    </w:p>
    <w:p w:rsidR="00000000" w:rsidDel="00000000" w:rsidP="00000000" w:rsidRDefault="00000000" w:rsidRPr="00000000" w14:paraId="000001B5">
      <w:pPr>
        <w:rPr/>
      </w:pPr>
      <w:r w:rsidDel="00000000" w:rsidR="00000000" w:rsidRPr="00000000">
        <w:rPr>
          <w:rtl w:val="0"/>
        </w:rPr>
        <w:t xml:space="preserve">Оптимизация состоит в том, что вызов процедуры исключается из программы и вместо него в программу вставляется тело вызываемой процедуры, а также две группы операторов присваивания, чтобы совместить контекст вызываемой процедуры с контекстом вызывающей.</w:t>
      </w:r>
    </w:p>
    <w:p w:rsidR="00000000" w:rsidDel="00000000" w:rsidP="00000000" w:rsidRDefault="00000000" w:rsidRPr="00000000" w14:paraId="000001B6">
      <w:pPr>
        <w:rPr/>
      </w:pPr>
      <w:r w:rsidDel="00000000" w:rsidR="00000000" w:rsidRPr="00000000">
        <w:rPr>
          <w:rtl w:val="0"/>
        </w:rPr>
        <w:t xml:space="preserve">Открытая вставка это очень просто:</w:t>
      </w:r>
    </w:p>
    <w:p w:rsidR="00000000" w:rsidDel="00000000" w:rsidP="00000000" w:rsidRDefault="00000000" w:rsidRPr="00000000" w14:paraId="000001B7">
      <w:pPr>
        <w:numPr>
          <w:ilvl w:val="0"/>
          <w:numId w:val="60"/>
        </w:numPr>
        <w:spacing w:after="0" w:afterAutospacing="0"/>
        <w:ind w:left="720" w:hanging="360"/>
        <w:rPr>
          <w:u w:val="none"/>
        </w:rPr>
      </w:pPr>
      <w:r w:rsidDel="00000000" w:rsidR="00000000" w:rsidRPr="00000000">
        <w:rPr>
          <w:rtl w:val="0"/>
        </w:rPr>
        <w:t xml:space="preserve">заменить вызов на тело вызываемой процедуры</w:t>
      </w:r>
    </w:p>
    <w:p w:rsidR="00000000" w:rsidDel="00000000" w:rsidP="00000000" w:rsidRDefault="00000000" w:rsidRPr="00000000" w14:paraId="000001B8">
      <w:pPr>
        <w:numPr>
          <w:ilvl w:val="0"/>
          <w:numId w:val="60"/>
        </w:numPr>
        <w:spacing w:after="0" w:afterAutospacing="0" w:before="0" w:beforeAutospacing="0"/>
        <w:ind w:left="720" w:hanging="360"/>
        <w:rPr>
          <w:u w:val="none"/>
        </w:rPr>
      </w:pPr>
      <w:r w:rsidDel="00000000" w:rsidR="00000000" w:rsidRPr="00000000">
        <w:rPr>
          <w:rtl w:val="0"/>
        </w:rPr>
        <w:t xml:space="preserve">превратить передачу параметров и возврат результатов в инструкции присваивания</w:t>
      </w:r>
    </w:p>
    <w:p w:rsidR="00000000" w:rsidDel="00000000" w:rsidP="00000000" w:rsidRDefault="00000000" w:rsidRPr="00000000" w14:paraId="000001B9">
      <w:pPr>
        <w:numPr>
          <w:ilvl w:val="0"/>
          <w:numId w:val="60"/>
        </w:numPr>
        <w:spacing w:after="0" w:afterAutospacing="0" w:before="0" w:beforeAutospacing="0"/>
        <w:ind w:left="720" w:hanging="360"/>
        <w:rPr>
          <w:u w:val="none"/>
        </w:rPr>
      </w:pPr>
      <w:r w:rsidDel="00000000" w:rsidR="00000000" w:rsidRPr="00000000">
        <w:rPr>
          <w:rtl w:val="0"/>
        </w:rPr>
        <w:t xml:space="preserve">выполнить оптимизацию «распространение копий», чтобы исключить лишние переменные</w:t>
      </w:r>
    </w:p>
    <w:p w:rsidR="00000000" w:rsidDel="00000000" w:rsidP="00000000" w:rsidRDefault="00000000" w:rsidRPr="00000000" w14:paraId="000001BA">
      <w:pPr>
        <w:numPr>
          <w:ilvl w:val="0"/>
          <w:numId w:val="60"/>
        </w:numPr>
        <w:spacing w:before="0" w:beforeAutospacing="0"/>
        <w:ind w:left="720" w:hanging="360"/>
        <w:rPr>
          <w:u w:val="none"/>
        </w:rPr>
      </w:pPr>
      <w:r w:rsidDel="00000000" w:rsidR="00000000" w:rsidRPr="00000000">
        <w:rPr>
          <w:rtl w:val="0"/>
        </w:rPr>
        <w:t xml:space="preserve">правильно разобраться с областями видимости переменных, переименовывая переменные в случае необходимости</w:t>
      </w:r>
    </w:p>
    <w:p w:rsidR="00000000" w:rsidDel="00000000" w:rsidP="00000000" w:rsidRDefault="00000000" w:rsidRPr="00000000" w14:paraId="000001BB">
      <w:pPr>
        <w:pStyle w:val="Heading3"/>
        <w:rPr/>
      </w:pPr>
      <w:bookmarkStart w:colFirst="0" w:colLast="0" w:name="_9hshta5m19pl" w:id="75"/>
      <w:bookmarkEnd w:id="75"/>
      <w:r w:rsidDel="00000000" w:rsidR="00000000" w:rsidRPr="00000000">
        <w:rPr>
          <w:rtl w:val="0"/>
        </w:rPr>
        <w:t xml:space="preserve">72. Профилирование.</w:t>
      </w:r>
    </w:p>
    <w:p w:rsidR="00000000" w:rsidDel="00000000" w:rsidP="00000000" w:rsidRDefault="00000000" w:rsidRPr="00000000" w14:paraId="000001BC">
      <w:pPr>
        <w:rPr/>
      </w:pPr>
      <w:r w:rsidDel="00000000" w:rsidR="00000000" w:rsidRPr="00000000">
        <w:rPr>
          <w:rtl w:val="0"/>
        </w:rPr>
        <w:t xml:space="preserve">Профилирование – это численная оценка времени выполнения каждого фрагмента (базового блока, области) процедуры. В результате профилирования получается временной, или частотный, или ещё какой-нибудь профиль процедуры.</w:t>
      </w:r>
    </w:p>
    <w:p w:rsidR="00000000" w:rsidDel="00000000" w:rsidP="00000000" w:rsidRDefault="00000000" w:rsidRPr="00000000" w14:paraId="000001BD">
      <w:pPr>
        <w:pStyle w:val="Heading3"/>
        <w:rPr/>
      </w:pPr>
      <w:bookmarkStart w:colFirst="0" w:colLast="0" w:name="_dlgqdjcsxkku" w:id="76"/>
      <w:bookmarkEnd w:id="76"/>
      <w:r w:rsidDel="00000000" w:rsidR="00000000" w:rsidRPr="00000000">
        <w:rPr>
          <w:rtl w:val="0"/>
        </w:rPr>
        <w:t xml:space="preserve">73. Семплирование</w:t>
      </w:r>
    </w:p>
    <w:p w:rsidR="00000000" w:rsidDel="00000000" w:rsidP="00000000" w:rsidRDefault="00000000" w:rsidRPr="00000000" w14:paraId="000001BE">
      <w:pPr>
        <w:rPr/>
      </w:pPr>
      <w:r w:rsidDel="00000000" w:rsidR="00000000" w:rsidRPr="00000000">
        <w:rPr>
          <w:rtl w:val="0"/>
        </w:rPr>
        <w:t xml:space="preserve">Прерываем (с помощью прерываний) с некоторой периодичностью программу, анализируем состояние программы, и строим на основе этого статистическую модель. </w:t>
      </w:r>
    </w:p>
    <w:p w:rsidR="00000000" w:rsidDel="00000000" w:rsidP="00000000" w:rsidRDefault="00000000" w:rsidRPr="00000000" w14:paraId="000001BF">
      <w:pPr>
        <w:rPr/>
      </w:pPr>
      <w:r w:rsidDel="00000000" w:rsidR="00000000" w:rsidRPr="00000000">
        <w:rPr>
          <w:rtl w:val="0"/>
        </w:rPr>
        <w:t xml:space="preserve">Бывает программное и аппаратное.</w:t>
      </w:r>
    </w:p>
    <w:p w:rsidR="00000000" w:rsidDel="00000000" w:rsidP="00000000" w:rsidRDefault="00000000" w:rsidRPr="00000000" w14:paraId="000001C0">
      <w:pPr>
        <w:rPr/>
      </w:pPr>
      <w:r w:rsidDel="00000000" w:rsidR="00000000" w:rsidRPr="00000000">
        <w:rPr>
          <w:rtl w:val="0"/>
        </w:rPr>
        <w:t xml:space="preserve">Плюсы: код не изменяется, меньше накладных расходов</w:t>
      </w:r>
    </w:p>
    <w:p w:rsidR="00000000" w:rsidDel="00000000" w:rsidP="00000000" w:rsidRDefault="00000000" w:rsidRPr="00000000" w14:paraId="000001C1">
      <w:pPr>
        <w:pStyle w:val="Heading3"/>
        <w:rPr/>
      </w:pPr>
      <w:bookmarkStart w:colFirst="0" w:colLast="0" w:name="_rnuqleaoputy" w:id="77"/>
      <w:bookmarkEnd w:id="77"/>
      <w:r w:rsidDel="00000000" w:rsidR="00000000" w:rsidRPr="00000000">
        <w:rPr>
          <w:rtl w:val="0"/>
        </w:rPr>
        <w:t xml:space="preserve">74. Инструментирование.</w:t>
      </w:r>
    </w:p>
    <w:p w:rsidR="00000000" w:rsidDel="00000000" w:rsidP="00000000" w:rsidRDefault="00000000" w:rsidRPr="00000000" w14:paraId="000001C2">
      <w:pPr>
        <w:rPr/>
      </w:pPr>
      <w:r w:rsidDel="00000000" w:rsidR="00000000" w:rsidRPr="00000000">
        <w:rPr>
          <w:rtl w:val="0"/>
        </w:rPr>
        <w:t xml:space="preserve">Инструментирование – в различные точки процедуры вставляются вызовы соответствующего инструмента (счетчика количества обращений к фрагменту, секундомера и т.п.), выбираются наборы исходных данных, обеспечивающие достаточно полное покрытие процедуры и исследуемая процедура запускается на этих наборах, в результате чего получается требуемый профиль.</w:t>
      </w:r>
    </w:p>
    <w:p w:rsidR="00000000" w:rsidDel="00000000" w:rsidP="00000000" w:rsidRDefault="00000000" w:rsidRPr="00000000" w14:paraId="000001C3">
      <w:pPr>
        <w:pStyle w:val="Heading3"/>
        <w:rPr/>
      </w:pPr>
      <w:bookmarkStart w:colFirst="0" w:colLast="0" w:name="_jdmceqvbzpyj" w:id="78"/>
      <w:bookmarkEnd w:id="78"/>
      <w:r w:rsidDel="00000000" w:rsidR="00000000" w:rsidRPr="00000000">
        <w:rPr>
          <w:rtl w:val="0"/>
        </w:rPr>
        <w:t xml:space="preserve">75. Граф вызовов.</w:t>
      </w:r>
    </w:p>
    <w:p w:rsidR="00000000" w:rsidDel="00000000" w:rsidP="00000000" w:rsidRDefault="00000000" w:rsidRPr="00000000" w14:paraId="000001C4">
      <w:pPr>
        <w:rPr/>
      </w:pPr>
      <w:r w:rsidDel="00000000" w:rsidR="00000000" w:rsidRPr="00000000">
        <w:rPr>
          <w:rtl w:val="0"/>
        </w:rPr>
        <w:t xml:space="preserve">Взвешенный граф вызовов (ВГВ) задается пятеркой</w:t>
      </w:r>
    </w:p>
    <w:p w:rsidR="00000000" w:rsidDel="00000000" w:rsidP="00000000" w:rsidRDefault="00000000" w:rsidRPr="00000000" w14:paraId="000001C5">
      <w:pPr>
        <w:rPr/>
      </w:pPr>
      <w:r w:rsidDel="00000000" w:rsidR="00000000" w:rsidRPr="00000000">
        <w:rPr>
          <w:rtl w:val="0"/>
        </w:rPr>
        <w:t xml:space="preserve">G = &lt;N, p</w:t>
      </w:r>
      <w:r w:rsidDel="00000000" w:rsidR="00000000" w:rsidRPr="00000000">
        <w:rPr>
          <w:vertAlign w:val="subscript"/>
          <w:rtl w:val="0"/>
        </w:rPr>
        <w:t xml:space="preserve">N</w:t>
      </w:r>
      <w:r w:rsidDel="00000000" w:rsidR="00000000" w:rsidRPr="00000000">
        <w:rPr>
          <w:rtl w:val="0"/>
        </w:rPr>
        <w:t xml:space="preserve">, E, p</w:t>
      </w:r>
      <w:r w:rsidDel="00000000" w:rsidR="00000000" w:rsidRPr="00000000">
        <w:rPr>
          <w:vertAlign w:val="subscript"/>
          <w:rtl w:val="0"/>
        </w:rPr>
        <w:t xml:space="preserve">E</w:t>
      </w:r>
      <w:r w:rsidDel="00000000" w:rsidR="00000000" w:rsidRPr="00000000">
        <w:rPr>
          <w:rtl w:val="0"/>
        </w:rPr>
        <w:t xml:space="preserve">, main&gt;</w:t>
      </w:r>
    </w:p>
    <w:p w:rsidR="00000000" w:rsidDel="00000000" w:rsidP="00000000" w:rsidRDefault="00000000" w:rsidRPr="00000000" w14:paraId="000001C6">
      <w:pPr>
        <w:rPr/>
      </w:pPr>
      <w:r w:rsidDel="00000000" w:rsidR="00000000" w:rsidRPr="00000000">
        <w:rPr>
          <w:rtl w:val="0"/>
        </w:rPr>
        <w:t xml:space="preserve">N – множество вершин (представляющих процедуры программы), с каждой вершиной связан ее «вес»</w:t>
      </w:r>
    </w:p>
    <w:p w:rsidR="00000000" w:rsidDel="00000000" w:rsidP="00000000" w:rsidRDefault="00000000" w:rsidRPr="00000000" w14:paraId="000001C7">
      <w:pPr>
        <w:rPr/>
      </w:pPr>
      <w:r w:rsidDel="00000000" w:rsidR="00000000" w:rsidRPr="00000000">
        <w:rPr>
          <w:rtl w:val="0"/>
        </w:rPr>
        <w:t xml:space="preserve">p</w:t>
      </w:r>
      <w:r w:rsidDel="00000000" w:rsidR="00000000" w:rsidRPr="00000000">
        <w:rPr>
          <w:vertAlign w:val="subscript"/>
          <w:rtl w:val="0"/>
        </w:rPr>
        <w:t xml:space="preserve">N</w:t>
      </w:r>
      <w:r w:rsidDel="00000000" w:rsidR="00000000" w:rsidRPr="00000000">
        <w:rPr>
          <w:rtl w:val="0"/>
        </w:rPr>
        <w:t xml:space="preserve"> – целое число, равное количеству инструкций соответствующей процедуры</w:t>
      </w:r>
    </w:p>
    <w:p w:rsidR="00000000" w:rsidDel="00000000" w:rsidP="00000000" w:rsidRDefault="00000000" w:rsidRPr="00000000" w14:paraId="000001C8">
      <w:pPr>
        <w:rPr/>
      </w:pPr>
      <w:r w:rsidDel="00000000" w:rsidR="00000000" w:rsidRPr="00000000">
        <w:rPr>
          <w:rtl w:val="0"/>
        </w:rPr>
        <w:t xml:space="preserve">E – множество ребер (каждое ребро соединяет вызываемую и вызывающую процедуры), с каждым ребром связан его «вес»</w:t>
      </w:r>
    </w:p>
    <w:p w:rsidR="00000000" w:rsidDel="00000000" w:rsidP="00000000" w:rsidRDefault="00000000" w:rsidRPr="00000000" w14:paraId="000001C9">
      <w:pPr>
        <w:rPr/>
      </w:pPr>
      <w:r w:rsidDel="00000000" w:rsidR="00000000" w:rsidRPr="00000000">
        <w:rPr>
          <w:rtl w:val="0"/>
        </w:rPr>
        <w:t xml:space="preserve">p</w:t>
      </w:r>
      <w:r w:rsidDel="00000000" w:rsidR="00000000" w:rsidRPr="00000000">
        <w:rPr>
          <w:vertAlign w:val="subscript"/>
          <w:rtl w:val="0"/>
        </w:rPr>
        <w:t xml:space="preserve">E</w:t>
      </w:r>
      <w:r w:rsidDel="00000000" w:rsidR="00000000" w:rsidRPr="00000000">
        <w:rPr>
          <w:rtl w:val="0"/>
        </w:rPr>
        <w:t xml:space="preserve"> – количество выполнений соответствующего вызова </w:t>
      </w:r>
    </w:p>
    <w:p w:rsidR="00000000" w:rsidDel="00000000" w:rsidP="00000000" w:rsidRDefault="00000000" w:rsidRPr="00000000" w14:paraId="000001CA">
      <w:pPr>
        <w:rPr/>
      </w:pPr>
      <w:r w:rsidDel="00000000" w:rsidR="00000000" w:rsidRPr="00000000">
        <w:rPr>
          <w:rtl w:val="0"/>
        </w:rPr>
        <w:t xml:space="preserve">main – имя процедуры, выполняемой первой.</w:t>
      </w:r>
    </w:p>
    <w:p w:rsidR="00000000" w:rsidDel="00000000" w:rsidP="00000000" w:rsidRDefault="00000000" w:rsidRPr="00000000" w14:paraId="000001CB">
      <w:pPr>
        <w:pStyle w:val="Heading3"/>
        <w:rPr/>
      </w:pPr>
      <w:bookmarkStart w:colFirst="0" w:colLast="0" w:name="_ajtb218u48v" w:id="79"/>
      <w:bookmarkEnd w:id="79"/>
      <w:r w:rsidDel="00000000" w:rsidR="00000000" w:rsidRPr="00000000">
        <w:rPr>
          <w:rtl w:val="0"/>
        </w:rPr>
        <w:t xml:space="preserve">76. Клон процедуры.</w:t>
      </w:r>
    </w:p>
    <w:p w:rsidR="00000000" w:rsidDel="00000000" w:rsidP="00000000" w:rsidRDefault="00000000" w:rsidRPr="00000000" w14:paraId="000001CC">
      <w:pPr>
        <w:rPr/>
      </w:pPr>
      <w:r w:rsidDel="00000000" w:rsidR="00000000" w:rsidRPr="00000000">
        <w:rPr>
          <w:rtl w:val="0"/>
        </w:rPr>
        <w:t xml:space="preserve">Создать клон, который сдаст за тебя </w:t>
      </w:r>
      <w:r w:rsidDel="00000000" w:rsidR="00000000" w:rsidRPr="00000000">
        <w:rPr>
          <w:rtl w:val="0"/>
        </w:rPr>
        <w:t xml:space="preserve">конструли</w:t>
      </w:r>
      <w:r w:rsidDel="00000000" w:rsidR="00000000" w:rsidRPr="00000000">
        <w:rPr>
          <w:rtl w:val="0"/>
        </w:rPr>
        <w:t xml:space="preserve">, очень просто.</w:t>
      </w:r>
    </w:p>
    <w:p w:rsidR="00000000" w:rsidDel="00000000" w:rsidP="00000000" w:rsidRDefault="00000000" w:rsidRPr="00000000" w14:paraId="000001CD">
      <w:pPr>
        <w:rPr/>
      </w:pPr>
      <w:r w:rsidDel="00000000" w:rsidR="00000000" w:rsidRPr="00000000">
        <w:rPr>
          <w:rtl w:val="0"/>
        </w:rPr>
        <w:t xml:space="preserve">Копируется промежуточное представление (IR) клонируемой процедуры, и каждый формальный параметр, известный из контекста вызова, превращается в локальную переменную вызываемой процедуры и инициализируется подходящей константой, известной из контекста вызова, в блоке Entry рассматриваемого клона. Если имеются незначительные несоответствия типов, используется явное приведение типов.</w:t>
      </w:r>
    </w:p>
    <w:p w:rsidR="00000000" w:rsidDel="00000000" w:rsidP="00000000" w:rsidRDefault="00000000" w:rsidRPr="00000000" w14:paraId="000001CE">
      <w:pPr>
        <w:rPr/>
      </w:pPr>
      <w:r w:rsidDel="00000000" w:rsidR="00000000" w:rsidRPr="00000000">
        <w:rPr>
          <w:rtl w:val="0"/>
        </w:rPr>
        <w:t xml:space="preserve">Клон всегда помещается в тот же модуль, что и клонируемая процедура. Если вызывающая процедура, определенная в другом модуле, передает символьную информацию, доступную только в ее модуле (например, адрес статической процедуры), эту информацию необходимо сделать глобальной и присвоить ей уникальное имя, не конфликтующее ни с каким пользовательским именем</w:t>
      </w:r>
    </w:p>
    <w:p w:rsidR="00000000" w:rsidDel="00000000" w:rsidP="00000000" w:rsidRDefault="00000000" w:rsidRPr="00000000" w14:paraId="000001CF">
      <w:pPr>
        <w:pStyle w:val="Heading3"/>
        <w:rPr/>
      </w:pPr>
      <w:bookmarkStart w:colFirst="0" w:colLast="0" w:name="_tcma4c55ypna" w:id="80"/>
      <w:bookmarkEnd w:id="80"/>
      <w:r w:rsidDel="00000000" w:rsidR="00000000" w:rsidRPr="00000000">
        <w:rPr>
          <w:rtl w:val="0"/>
        </w:rPr>
        <w:t xml:space="preserve">77. Контекст.</w:t>
      </w:r>
    </w:p>
    <w:p w:rsidR="00000000" w:rsidDel="00000000" w:rsidP="00000000" w:rsidRDefault="00000000" w:rsidRPr="00000000" w14:paraId="000001D0">
      <w:pPr>
        <w:rPr/>
      </w:pPr>
      <w:r w:rsidDel="00000000" w:rsidR="00000000" w:rsidRPr="00000000">
        <w:rPr>
          <w:rtl w:val="0"/>
        </w:rPr>
        <w:t xml:space="preserve">Эт тип когда переменные в функции (глобальные, параметры), которые в ней используются, во время разных вызовов могут принимать разные значения. За счет этого функция будет вести себя по-другому. (см. Тема 11, слайды 7+)</w:t>
      </w:r>
    </w:p>
    <w:p w:rsidR="00000000" w:rsidDel="00000000" w:rsidP="00000000" w:rsidRDefault="00000000" w:rsidRPr="00000000" w14:paraId="000001D1">
      <w:pPr>
        <w:pStyle w:val="Heading3"/>
        <w:rPr/>
      </w:pPr>
      <w:bookmarkStart w:colFirst="0" w:colLast="0" w:name="_cw5btzt3nhsl" w:id="81"/>
      <w:bookmarkEnd w:id="81"/>
      <w:r w:rsidDel="00000000" w:rsidR="00000000" w:rsidRPr="00000000">
        <w:rPr>
          <w:rtl w:val="0"/>
        </w:rPr>
        <w:t xml:space="preserve">78. Контекстная чувствительность.</w:t>
      </w:r>
    </w:p>
    <w:p w:rsidR="00000000" w:rsidDel="00000000" w:rsidP="00000000" w:rsidRDefault="00000000" w:rsidRPr="00000000" w14:paraId="000001D2">
      <w:pPr>
        <w:rPr/>
      </w:pPr>
      <w:r w:rsidDel="00000000" w:rsidR="00000000" w:rsidRPr="00000000">
        <w:rPr>
          <w:rtl w:val="0"/>
        </w:rPr>
        <w:t xml:space="preserve">Вызывая одну и ту же функцию в разных местах она будет вести себя по-другому. (см. Тема 11, слайды 14+)</w:t>
      </w:r>
    </w:p>
    <w:p w:rsidR="00000000" w:rsidDel="00000000" w:rsidP="00000000" w:rsidRDefault="00000000" w:rsidRPr="00000000" w14:paraId="000001D3">
      <w:pPr>
        <w:pStyle w:val="Heading3"/>
        <w:rPr/>
      </w:pPr>
      <w:bookmarkStart w:colFirst="0" w:colLast="0" w:name="_rwcxr2m2zxxi" w:id="82"/>
      <w:bookmarkEnd w:id="82"/>
      <w:r w:rsidDel="00000000" w:rsidR="00000000" w:rsidRPr="00000000">
        <w:rPr>
          <w:rtl w:val="0"/>
        </w:rPr>
        <w:t xml:space="preserve">79. Межпроцедурный ГПУ.</w:t>
      </w:r>
    </w:p>
    <w:p w:rsidR="00000000" w:rsidDel="00000000" w:rsidP="00000000" w:rsidRDefault="00000000" w:rsidRPr="00000000" w14:paraId="000001D4">
      <w:pPr>
        <w:numPr>
          <w:ilvl w:val="0"/>
          <w:numId w:val="20"/>
        </w:numPr>
        <w:spacing w:after="0" w:afterAutospacing="0"/>
        <w:ind w:left="720" w:hanging="360"/>
        <w:rPr>
          <w:u w:val="none"/>
        </w:rPr>
      </w:pPr>
      <w:r w:rsidDel="00000000" w:rsidR="00000000" w:rsidRPr="00000000">
        <w:rPr>
          <w:rtl w:val="0"/>
        </w:rPr>
        <w:t xml:space="preserve">Создается надграф ГПУ, в котором, помимо обычных ребер внутри-процедурных потоков управления, имеются дополнительные ребра, соединяющие: </w:t>
      </w:r>
    </w:p>
    <w:p w:rsidR="00000000" w:rsidDel="00000000" w:rsidP="00000000" w:rsidRDefault="00000000" w:rsidRPr="00000000" w14:paraId="000001D5">
      <w:pPr>
        <w:numPr>
          <w:ilvl w:val="1"/>
          <w:numId w:val="20"/>
        </w:numPr>
        <w:spacing w:after="0" w:afterAutospacing="0" w:before="0" w:beforeAutospacing="0"/>
        <w:ind w:left="1440" w:hanging="360"/>
        <w:rPr>
          <w:u w:val="none"/>
        </w:rPr>
      </w:pPr>
      <w:r w:rsidDel="00000000" w:rsidR="00000000" w:rsidRPr="00000000">
        <w:rPr>
          <w:rtl w:val="0"/>
        </w:rPr>
        <w:t xml:space="preserve">каждую точку вызова с началом вызываемой в ней процедуры;</w:t>
      </w:r>
    </w:p>
    <w:p w:rsidR="00000000" w:rsidDel="00000000" w:rsidP="00000000" w:rsidRDefault="00000000" w:rsidRPr="00000000" w14:paraId="000001D6">
      <w:pPr>
        <w:numPr>
          <w:ilvl w:val="1"/>
          <w:numId w:val="20"/>
        </w:numPr>
        <w:spacing w:after="0" w:afterAutospacing="0" w:before="0" w:beforeAutospacing="0"/>
        <w:ind w:left="1440" w:hanging="360"/>
        <w:rPr>
          <w:u w:val="none"/>
        </w:rPr>
      </w:pPr>
      <w:r w:rsidDel="00000000" w:rsidR="00000000" w:rsidRPr="00000000">
        <w:rPr>
          <w:rtl w:val="0"/>
        </w:rPr>
        <w:t xml:space="preserve">каждую команду возврата с точкой, следующей за точкой вызова.</w:t>
      </w:r>
    </w:p>
    <w:p w:rsidR="00000000" w:rsidDel="00000000" w:rsidP="00000000" w:rsidRDefault="00000000" w:rsidRPr="00000000" w14:paraId="000001D7">
      <w:pPr>
        <w:numPr>
          <w:ilvl w:val="0"/>
          <w:numId w:val="20"/>
        </w:numPr>
        <w:spacing w:after="0" w:afterAutospacing="0" w:before="0" w:beforeAutospacing="0"/>
        <w:ind w:left="720" w:hanging="360"/>
        <w:rPr>
          <w:u w:val="none"/>
        </w:rPr>
      </w:pPr>
      <w:r w:rsidDel="00000000" w:rsidR="00000000" w:rsidRPr="00000000">
        <w:rPr>
          <w:rtl w:val="0"/>
        </w:rPr>
        <w:t xml:space="preserve">Добавляются команды присваивания каждого фактического параметра соответствующему формальному параметру, а также присваивания возвращаемого значения переменной, получающей результат.</w:t>
      </w:r>
    </w:p>
    <w:p w:rsidR="00000000" w:rsidDel="00000000" w:rsidP="00000000" w:rsidRDefault="00000000" w:rsidRPr="00000000" w14:paraId="000001D8">
      <w:pPr>
        <w:numPr>
          <w:ilvl w:val="0"/>
          <w:numId w:val="20"/>
        </w:numPr>
        <w:spacing w:before="0" w:beforeAutospacing="0"/>
        <w:ind w:left="720" w:hanging="360"/>
        <w:rPr>
          <w:u w:val="none"/>
        </w:rPr>
      </w:pPr>
      <w:r w:rsidDel="00000000" w:rsidR="00000000" w:rsidRPr="00000000">
        <w:rPr>
          <w:rtl w:val="0"/>
        </w:rPr>
        <w:t xml:space="preserve">К построенному надграфу ГПУ применяется стандартный глобальный анализ</w:t>
      </w:r>
    </w:p>
    <w:p w:rsidR="00000000" w:rsidDel="00000000" w:rsidP="00000000" w:rsidRDefault="00000000" w:rsidRPr="00000000" w14:paraId="000001D9">
      <w:pPr>
        <w:rPr/>
      </w:pPr>
      <w:r w:rsidDel="00000000" w:rsidR="00000000" w:rsidRPr="00000000">
        <w:rPr>
          <w:rtl w:val="0"/>
        </w:rPr>
        <w:t xml:space="preserve">Надграф – превращение всех процедур программы в одну большую процедуру.</w:t>
      </w:r>
    </w:p>
    <w:p w:rsidR="00000000" w:rsidDel="00000000" w:rsidP="00000000" w:rsidRDefault="00000000" w:rsidRPr="00000000" w14:paraId="000001DA">
      <w:pPr>
        <w:rPr/>
      </w:pPr>
      <w:r w:rsidDel="00000000" w:rsidR="00000000" w:rsidRPr="00000000">
        <w:rPr>
          <w:rtl w:val="0"/>
        </w:rPr>
        <w:t xml:space="preserve">Такой надграф -- межпроцедурный ГПУ.</w:t>
      </w:r>
    </w:p>
    <w:p w:rsidR="00000000" w:rsidDel="00000000" w:rsidP="00000000" w:rsidRDefault="00000000" w:rsidRPr="00000000" w14:paraId="000001DB">
      <w:pPr>
        <w:pStyle w:val="Heading3"/>
        <w:rPr/>
      </w:pPr>
      <w:bookmarkStart w:colFirst="0" w:colLast="0" w:name="_5lyi67i1crfg" w:id="83"/>
      <w:bookmarkEnd w:id="83"/>
      <w:r w:rsidDel="00000000" w:rsidR="00000000" w:rsidRPr="00000000">
        <w:rPr>
          <w:rtl w:val="0"/>
        </w:rPr>
        <w:t xml:space="preserve">80. Строка вызовов.</w:t>
      </w:r>
    </w:p>
    <w:p w:rsidR="00000000" w:rsidDel="00000000" w:rsidP="00000000" w:rsidRDefault="00000000" w:rsidRPr="00000000" w14:paraId="000001DC">
      <w:pPr>
        <w:rPr/>
      </w:pPr>
      <w:r w:rsidDel="00000000" w:rsidR="00000000" w:rsidRPr="00000000">
        <w:rPr>
          <w:rtl w:val="0"/>
        </w:rPr>
        <w:t xml:space="preserve">Контекст вызова определяется содержимым всего стека вызовов. Последовательность точек вызова в стеке вызовов называется строкой вызовов.</w:t>
      </w:r>
    </w:p>
    <w:p w:rsidR="00000000" w:rsidDel="00000000" w:rsidP="00000000" w:rsidRDefault="00000000" w:rsidRPr="00000000" w14:paraId="000001DD">
      <w:pPr>
        <w:pStyle w:val="Heading3"/>
        <w:rPr/>
      </w:pPr>
      <w:bookmarkStart w:colFirst="0" w:colLast="0" w:name="_tqpo2vsb8zbm" w:id="84"/>
      <w:bookmarkEnd w:id="84"/>
      <w:r w:rsidDel="00000000" w:rsidR="00000000" w:rsidRPr="00000000">
        <w:rPr>
          <w:rtl w:val="0"/>
        </w:rPr>
        <w:t xml:space="preserve">81. Выбор команд.</w:t>
      </w:r>
    </w:p>
    <w:p w:rsidR="00000000" w:rsidDel="00000000" w:rsidP="00000000" w:rsidRDefault="00000000" w:rsidRPr="00000000" w14:paraId="000001DE">
      <w:pPr>
        <w:rPr/>
      </w:pPr>
      <w:r w:rsidDel="00000000" w:rsidR="00000000" w:rsidRPr="00000000">
        <w:rPr>
          <w:rtl w:val="0"/>
        </w:rPr>
        <w:t xml:space="preserve">Отображение инструкций промежуточного представления в команды целевого процессора называется выбором команд.</w:t>
      </w:r>
    </w:p>
    <w:p w:rsidR="00000000" w:rsidDel="00000000" w:rsidP="00000000" w:rsidRDefault="00000000" w:rsidRPr="00000000" w14:paraId="000001DF">
      <w:pPr>
        <w:pStyle w:val="Heading3"/>
        <w:rPr/>
      </w:pPr>
      <w:bookmarkStart w:colFirst="0" w:colLast="0" w:name="_in9njovi1zf2" w:id="85"/>
      <w:bookmarkEnd w:id="85"/>
      <w:r w:rsidDel="00000000" w:rsidR="00000000" w:rsidRPr="00000000">
        <w:rPr>
          <w:rtl w:val="0"/>
        </w:rPr>
        <w:t xml:space="preserve">82. Режимы адресации.</w:t>
      </w:r>
    </w:p>
    <w:p w:rsidR="00000000" w:rsidDel="00000000" w:rsidP="00000000" w:rsidRDefault="00000000" w:rsidRPr="00000000" w14:paraId="000001E0">
      <w:pPr>
        <w:rPr/>
      </w:pPr>
      <w:r w:rsidDel="00000000" w:rsidR="00000000" w:rsidRPr="00000000">
        <w:rPr>
          <w:rtl w:val="0"/>
        </w:rPr>
        <w:t xml:space="preserve">(RISC — архитектура)</w:t>
      </w:r>
    </w:p>
    <w:p w:rsidR="00000000" w:rsidDel="00000000" w:rsidP="00000000" w:rsidRDefault="00000000" w:rsidRPr="00000000" w14:paraId="000001E1">
      <w:pPr>
        <w:rPr/>
      </w:pPr>
      <w:r w:rsidDel="00000000" w:rsidR="00000000" w:rsidRPr="00000000">
        <w:rPr>
          <w:rtl w:val="0"/>
        </w:rPr>
        <w:t xml:space="preserve">Режим прямой адресации – адрес задается непосредственно значением x</w:t>
      </w:r>
    </w:p>
    <w:p w:rsidR="00000000" w:rsidDel="00000000" w:rsidP="00000000" w:rsidRDefault="00000000" w:rsidRPr="00000000" w14:paraId="000001E2">
      <w:pPr>
        <w:rPr/>
      </w:pPr>
      <w:r w:rsidDel="00000000" w:rsidR="00000000" w:rsidRPr="00000000">
        <w:rPr>
          <w:rtl w:val="0"/>
        </w:rPr>
        <w:t xml:space="preserve">Режим индексированной адресации а(r), а – переменная, r – регистр. Адрес а(r) вычисляется путем прибавления к l-значению а значения из регистра r. Этот режим адресации полезен для обращения к массивам: а – базовый адрес массива, r – смещение.</w:t>
      </w:r>
    </w:p>
    <w:p w:rsidR="00000000" w:rsidDel="00000000" w:rsidP="00000000" w:rsidRDefault="00000000" w:rsidRPr="00000000" w14:paraId="000001E3">
      <w:pPr>
        <w:rPr/>
      </w:pPr>
      <w:r w:rsidDel="00000000" w:rsidR="00000000" w:rsidRPr="00000000">
        <w:rPr>
          <w:rtl w:val="0"/>
        </w:rPr>
        <w:t xml:space="preserve">Режим косвенной адресации:</w:t>
      </w:r>
    </w:p>
    <w:p w:rsidR="00000000" w:rsidDel="00000000" w:rsidP="00000000" w:rsidRDefault="00000000" w:rsidRPr="00000000" w14:paraId="000001E4">
      <w:pPr>
        <w:rPr/>
      </w:pPr>
      <w:r w:rsidDel="00000000" w:rsidR="00000000" w:rsidRPr="00000000">
        <w:rPr>
          <w:rtl w:val="0"/>
        </w:rPr>
        <w:t xml:space="preserve">*r ссылка на ячейку памяти, находящуюся по адресу contents(r)*c(r) ссылка на ячейку памяти, находящуюся по адресу c + contents(r) (c – константа, contents– операция разыменования)</w:t>
      </w:r>
    </w:p>
    <w:p w:rsidR="00000000" w:rsidDel="00000000" w:rsidP="00000000" w:rsidRDefault="00000000" w:rsidRPr="00000000" w14:paraId="000001E5">
      <w:pPr>
        <w:rPr/>
      </w:pPr>
      <w:r w:rsidDel="00000000" w:rsidR="00000000" w:rsidRPr="00000000">
        <w:rPr>
          <w:rtl w:val="0"/>
        </w:rPr>
        <w:t xml:space="preserve">Режим адресации с использованием констант, для указания которых используется префикс #. Например, команда LD r, #n загружает в регистр r целое число n</w:t>
      </w:r>
    </w:p>
    <w:p w:rsidR="00000000" w:rsidDel="00000000" w:rsidP="00000000" w:rsidRDefault="00000000" w:rsidRPr="00000000" w14:paraId="000001E6">
      <w:pPr>
        <w:pStyle w:val="Heading3"/>
        <w:rPr/>
      </w:pPr>
      <w:bookmarkStart w:colFirst="0" w:colLast="0" w:name="_40vz7iguwmx7" w:id="86"/>
      <w:bookmarkEnd w:id="86"/>
      <w:r w:rsidDel="00000000" w:rsidR="00000000" w:rsidRPr="00000000">
        <w:rPr>
          <w:rtl w:val="0"/>
        </w:rPr>
        <w:t xml:space="preserve">84. Интервал жизни.</w:t>
      </w:r>
    </w:p>
    <w:p w:rsidR="00000000" w:rsidDel="00000000" w:rsidP="00000000" w:rsidRDefault="00000000" w:rsidRPr="00000000" w14:paraId="000001E7">
      <w:pPr>
        <w:rPr/>
      </w:pPr>
      <w:r w:rsidDel="00000000" w:rsidR="00000000" w:rsidRPr="00000000">
        <w:rPr>
          <w:rtl w:val="0"/>
        </w:rPr>
        <w:t xml:space="preserve">Интервалом жизни (ИЖ) значения w переменной v называется множество команд программы, начиная с команды, в которой переменная v определяется со значением w, и кончая последней командой, в которой переменная v используется с этим значением. </w:t>
      </w:r>
    </w:p>
    <w:p w:rsidR="00000000" w:rsidDel="00000000" w:rsidP="00000000" w:rsidRDefault="00000000" w:rsidRPr="00000000" w14:paraId="000001E8">
      <w:pPr>
        <w:pStyle w:val="Heading3"/>
        <w:rPr/>
      </w:pPr>
      <w:bookmarkStart w:colFirst="0" w:colLast="0" w:name="_eqf49qsovf4i" w:id="87"/>
      <w:bookmarkEnd w:id="87"/>
      <w:r w:rsidDel="00000000" w:rsidR="00000000" w:rsidRPr="00000000">
        <w:rPr>
          <w:rtl w:val="0"/>
        </w:rPr>
        <w:t xml:space="preserve">85. Стоимость сброса регистра.</w:t>
      </w:r>
    </w:p>
    <w:p w:rsidR="00000000" w:rsidDel="00000000" w:rsidP="00000000" w:rsidRDefault="00000000" w:rsidRPr="00000000" w14:paraId="000001E9">
      <w:pPr>
        <w:rPr/>
      </w:pPr>
      <w:r w:rsidDel="00000000" w:rsidR="00000000" w:rsidRPr="00000000">
        <w:rPr>
          <w:rtl w:val="0"/>
        </w:rPr>
        <w:t xml:space="preserve">Стоимость сброса складывается из следующих трёх компонент:</w:t>
      </w:r>
    </w:p>
    <w:p w:rsidR="00000000" w:rsidDel="00000000" w:rsidP="00000000" w:rsidRDefault="00000000" w:rsidRPr="00000000" w14:paraId="000001EA">
      <w:pPr>
        <w:numPr>
          <w:ilvl w:val="0"/>
          <w:numId w:val="35"/>
        </w:numPr>
        <w:spacing w:after="0" w:afterAutospacing="0"/>
        <w:ind w:left="720" w:hanging="360"/>
        <w:rPr>
          <w:u w:val="none"/>
        </w:rPr>
      </w:pPr>
      <w:r w:rsidDel="00000000" w:rsidR="00000000" w:rsidRPr="00000000">
        <w:rPr>
          <w:rtl w:val="0"/>
        </w:rPr>
        <w:t xml:space="preserve">стоимость вычисления адресов при сбросе</w:t>
      </w:r>
    </w:p>
    <w:p w:rsidR="00000000" w:rsidDel="00000000" w:rsidP="00000000" w:rsidRDefault="00000000" w:rsidRPr="00000000" w14:paraId="000001EB">
      <w:pPr>
        <w:numPr>
          <w:ilvl w:val="0"/>
          <w:numId w:val="35"/>
        </w:numPr>
        <w:spacing w:after="0" w:afterAutospacing="0" w:before="0" w:beforeAutospacing="0"/>
        <w:ind w:left="720" w:hanging="360"/>
        <w:rPr>
          <w:u w:val="none"/>
        </w:rPr>
      </w:pPr>
      <w:r w:rsidDel="00000000" w:rsidR="00000000" w:rsidRPr="00000000">
        <w:rPr>
          <w:rtl w:val="0"/>
        </w:rPr>
        <w:t xml:space="preserve">стоимость операций доступа к памяти</w:t>
      </w:r>
    </w:p>
    <w:p w:rsidR="00000000" w:rsidDel="00000000" w:rsidP="00000000" w:rsidRDefault="00000000" w:rsidRPr="00000000" w14:paraId="000001EC">
      <w:pPr>
        <w:numPr>
          <w:ilvl w:val="0"/>
          <w:numId w:val="35"/>
        </w:numPr>
        <w:spacing w:before="0" w:beforeAutospacing="0"/>
        <w:ind w:left="720" w:hanging="360"/>
        <w:rPr>
          <w:u w:val="none"/>
        </w:rPr>
      </w:pPr>
      <w:r w:rsidDel="00000000" w:rsidR="00000000" w:rsidRPr="00000000">
        <w:rPr>
          <w:rtl w:val="0"/>
        </w:rPr>
        <w:t xml:space="preserve">оценка частоты выполнения</w:t>
      </w:r>
    </w:p>
    <w:p w:rsidR="00000000" w:rsidDel="00000000" w:rsidP="00000000" w:rsidRDefault="00000000" w:rsidRPr="00000000" w14:paraId="000001ED">
      <w:pPr>
        <w:pStyle w:val="Heading3"/>
        <w:rPr/>
      </w:pPr>
      <w:bookmarkStart w:colFirst="0" w:colLast="0" w:name="_vxkx5e3frjhc" w:id="88"/>
      <w:bookmarkEnd w:id="88"/>
      <w:r w:rsidDel="00000000" w:rsidR="00000000" w:rsidRPr="00000000">
        <w:rPr>
          <w:rtl w:val="0"/>
        </w:rPr>
        <w:t xml:space="preserve">86. Слив интервалов жизни.</w:t>
      </w:r>
    </w:p>
    <w:p w:rsidR="00000000" w:rsidDel="00000000" w:rsidP="00000000" w:rsidRDefault="00000000" w:rsidRPr="00000000" w14:paraId="000001EE">
      <w:pPr>
        <w:rPr/>
      </w:pPr>
      <w:r w:rsidDel="00000000" w:rsidR="00000000" w:rsidRPr="00000000">
        <w:rPr>
          <w:rtl w:val="0"/>
        </w:rPr>
        <w:t xml:space="preserve">Рассмотрим команду копирования LRi = LRj. Если ИЖ LRi и LRj не находятся в конфликте (не являются смежными узлами ГК), то команду можно исключить и все ссылки на LRj заменить ссылками на LRi. В результате ИЖ LRi и LRj как бы сольются.</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pStyle w:val="Heading3"/>
        <w:rPr/>
      </w:pPr>
      <w:bookmarkStart w:colFirst="0" w:colLast="0" w:name="_1r8pzxpzxi0a" w:id="89"/>
      <w:bookmarkEnd w:id="89"/>
      <w:r w:rsidDel="00000000" w:rsidR="00000000" w:rsidRPr="00000000">
        <w:rPr>
          <w:rtl w:val="0"/>
        </w:rPr>
        <w:t xml:space="preserve">87. Расщепление интервалов жизни.</w:t>
      </w:r>
    </w:p>
    <w:p w:rsidR="00000000" w:rsidDel="00000000" w:rsidP="00000000" w:rsidRDefault="00000000" w:rsidRPr="00000000" w14:paraId="000001F1">
      <w:pPr>
        <w:rPr/>
      </w:pPr>
      <w:r w:rsidDel="00000000" w:rsidR="00000000" w:rsidRPr="00000000">
        <w:rPr/>
        <w:drawing>
          <wp:inline distB="114300" distT="114300" distL="114300" distR="114300">
            <wp:extent cx="5734050" cy="3784600"/>
            <wp:effectExtent b="0" l="0" r="0" t="0"/>
            <wp:docPr id="45" name="image81.png"/>
            <a:graphic>
              <a:graphicData uri="http://schemas.openxmlformats.org/drawingml/2006/picture">
                <pic:pic>
                  <pic:nvPicPr>
                    <pic:cNvPr id="0" name="image81.png"/>
                    <pic:cNvPicPr preferRelativeResize="0"/>
                  </pic:nvPicPr>
                  <pic:blipFill>
                    <a:blip r:embed="rId18"/>
                    <a:srcRect b="0" l="0" r="0" t="0"/>
                    <a:stretch>
                      <a:fillRect/>
                    </a:stretch>
                  </pic:blipFill>
                  <pic:spPr>
                    <a:xfrm>
                      <a:off x="0" y="0"/>
                      <a:ext cx="573405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3"/>
        <w:rPr/>
      </w:pPr>
      <w:bookmarkStart w:colFirst="0" w:colLast="0" w:name="_jrd8z1rfim15" w:id="90"/>
      <w:bookmarkEnd w:id="90"/>
      <w:r w:rsidDel="00000000" w:rsidR="00000000" w:rsidRPr="00000000">
        <w:rPr>
          <w:rtl w:val="0"/>
        </w:rPr>
        <w:t xml:space="preserve">88. Планирование кода.</w:t>
      </w:r>
    </w:p>
    <w:p w:rsidR="00000000" w:rsidDel="00000000" w:rsidP="00000000" w:rsidRDefault="00000000" w:rsidRPr="00000000" w14:paraId="000001F3">
      <w:pPr>
        <w:rPr/>
      </w:pPr>
      <w:r w:rsidDel="00000000" w:rsidR="00000000" w:rsidRPr="00000000">
        <w:rPr>
          <w:rtl w:val="0"/>
        </w:rPr>
        <w:t xml:space="preserve">Цель планирования кода – выбрать такую последовательность команд, которая, не меняя семантики программы, обеспечит близкое к оптимальному использование особенностей архитектуры целевого процессора</w:t>
      </w:r>
    </w:p>
    <w:p w:rsidR="00000000" w:rsidDel="00000000" w:rsidP="00000000" w:rsidRDefault="00000000" w:rsidRPr="00000000" w14:paraId="000001F4">
      <w:pPr>
        <w:rPr/>
      </w:pPr>
      <w:r w:rsidDel="00000000" w:rsidR="00000000" w:rsidRPr="00000000">
        <w:rPr>
          <w:rtl w:val="0"/>
        </w:rPr>
        <w:t xml:space="preserve">Прежде всего необходимо обеспечить использование возможностей параллельного выполнения команд, реализованных в аппаратуре</w:t>
      </w:r>
    </w:p>
    <w:p w:rsidR="00000000" w:rsidDel="00000000" w:rsidP="00000000" w:rsidRDefault="00000000" w:rsidRPr="00000000" w14:paraId="000001F5">
      <w:pPr>
        <w:pStyle w:val="Heading3"/>
        <w:rPr/>
      </w:pPr>
      <w:bookmarkStart w:colFirst="0" w:colLast="0" w:name="_z4iu72tyzl57" w:id="91"/>
      <w:bookmarkEnd w:id="91"/>
      <w:r w:rsidDel="00000000" w:rsidR="00000000" w:rsidRPr="00000000">
        <w:rPr>
          <w:rtl w:val="0"/>
        </w:rPr>
        <w:t xml:space="preserve">89. Зависимости по данным.</w:t>
      </w:r>
    </w:p>
    <w:p w:rsidR="00000000" w:rsidDel="00000000" w:rsidP="00000000" w:rsidRDefault="00000000" w:rsidRPr="00000000" w14:paraId="000001F6">
      <w:pPr>
        <w:rPr/>
      </w:pPr>
      <w:r w:rsidDel="00000000" w:rsidR="00000000" w:rsidRPr="00000000">
        <w:rPr>
          <w:rtl w:val="0"/>
        </w:rPr>
        <w:t xml:space="preserve">Две команды называются зависимыми по данным, если изменение порядка их выполнения может привести к изменению результата вычислений, выполняемых программой.</w:t>
      </w:r>
    </w:p>
    <w:p w:rsidR="00000000" w:rsidDel="00000000" w:rsidP="00000000" w:rsidRDefault="00000000" w:rsidRPr="00000000" w14:paraId="000001F7">
      <w:pPr>
        <w:rPr/>
      </w:pPr>
      <w:r w:rsidDel="00000000" w:rsidR="00000000" w:rsidRPr="00000000">
        <w:rPr>
          <w:rtl w:val="0"/>
        </w:rPr>
        <w:t xml:space="preserve">Виды зависимостей:</w:t>
      </w:r>
    </w:p>
    <w:p w:rsidR="00000000" w:rsidDel="00000000" w:rsidP="00000000" w:rsidRDefault="00000000" w:rsidRPr="00000000" w14:paraId="000001F8">
      <w:pPr>
        <w:rPr/>
      </w:pPr>
      <w:r w:rsidDel="00000000" w:rsidR="00000000" w:rsidRPr="00000000">
        <w:rPr>
          <w:rtl w:val="0"/>
        </w:rPr>
        <w:t xml:space="preserve">Истинная зависимость: чтение после записи. Если команда  C1 записывает значение в некоторую ячейку памяти, а команда C2 считывает это значение, то команды C1 и C2 зависимы.</w:t>
      </w:r>
    </w:p>
    <w:p w:rsidR="00000000" w:rsidDel="00000000" w:rsidP="00000000" w:rsidRDefault="00000000" w:rsidRPr="00000000" w14:paraId="000001F9">
      <w:pPr>
        <w:rPr/>
      </w:pPr>
      <w:r w:rsidDel="00000000" w:rsidR="00000000" w:rsidRPr="00000000">
        <w:rPr>
          <w:rtl w:val="0"/>
        </w:rPr>
        <w:t xml:space="preserve">Антизависимость: запись после чтения. Если команда  C1 считывает значение из некоторой ячейки памяти, а команда C2 записывает в эту ячейку новое значение , то команды C1 и C2 зависимы.</w:t>
      </w:r>
    </w:p>
    <w:p w:rsidR="00000000" w:rsidDel="00000000" w:rsidP="00000000" w:rsidRDefault="00000000" w:rsidRPr="00000000" w14:paraId="000001FA">
      <w:pPr>
        <w:rPr/>
      </w:pPr>
      <w:r w:rsidDel="00000000" w:rsidR="00000000" w:rsidRPr="00000000">
        <w:rPr>
          <w:rtl w:val="0"/>
        </w:rPr>
        <w:t xml:space="preserve">Зависимость по выходу: запись после записи. Если команды C1 и C2 записывают значения в одну и ту же ячейку памяти, то команды C1 и C2 зависимы</w:t>
      </w:r>
      <w:r w:rsidDel="00000000" w:rsidR="00000000" w:rsidRPr="00000000">
        <w:rPr>
          <w:rtl w:val="0"/>
        </w:rPr>
      </w:r>
    </w:p>
    <w:p w:rsidR="00000000" w:rsidDel="00000000" w:rsidP="00000000" w:rsidRDefault="00000000" w:rsidRPr="00000000" w14:paraId="000001FB">
      <w:pPr>
        <w:pStyle w:val="Heading3"/>
        <w:rPr/>
      </w:pPr>
      <w:bookmarkStart w:colFirst="0" w:colLast="0" w:name="_k0hve3qjn6uk" w:id="92"/>
      <w:bookmarkEnd w:id="92"/>
      <w:r w:rsidDel="00000000" w:rsidR="00000000" w:rsidRPr="00000000">
        <w:rPr>
          <w:rtl w:val="0"/>
        </w:rPr>
        <w:t xml:space="preserve">90. Зависимость по управлению.</w:t>
      </w:r>
    </w:p>
    <w:p w:rsidR="00000000" w:rsidDel="00000000" w:rsidP="00000000" w:rsidRDefault="00000000" w:rsidRPr="00000000" w14:paraId="000001FC">
      <w:pPr>
        <w:rPr/>
      </w:pPr>
      <w:r w:rsidDel="00000000" w:rsidR="00000000" w:rsidRPr="00000000">
        <w:rPr>
          <w:rtl w:val="0"/>
        </w:rPr>
        <w:t xml:space="preserve">См. </w:t>
      </w:r>
      <w:hyperlink w:anchor="_d6gq3jj18zng">
        <w:r w:rsidDel="00000000" w:rsidR="00000000" w:rsidRPr="00000000">
          <w:rPr>
            <w:color w:val="1155cc"/>
            <w:u w:val="single"/>
            <w:rtl w:val="0"/>
          </w:rPr>
          <w:t xml:space="preserve">теормин 37</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D">
      <w:pPr>
        <w:pStyle w:val="Heading3"/>
        <w:rPr/>
      </w:pPr>
      <w:bookmarkStart w:colFirst="0" w:colLast="0" w:name="_v2mee4u6oveg" w:id="93"/>
      <w:bookmarkEnd w:id="93"/>
      <w:r w:rsidDel="00000000" w:rsidR="00000000" w:rsidRPr="00000000">
        <w:rPr>
          <w:rtl w:val="0"/>
        </w:rPr>
        <w:t xml:space="preserve">91. Вектор ресурсов.</w:t>
      </w:r>
    </w:p>
    <w:p w:rsidR="00000000" w:rsidDel="00000000" w:rsidP="00000000" w:rsidRDefault="00000000" w:rsidRPr="00000000" w14:paraId="000001FE">
      <w:pPr>
        <w:rPr/>
      </w:pPr>
      <w:r w:rsidDel="00000000" w:rsidR="00000000" w:rsidRPr="00000000">
        <w:rPr>
          <w:rtl w:val="0"/>
        </w:rPr>
        <w:t xml:space="preserve">Модель процессора:</w:t>
      </w:r>
    </w:p>
    <w:p w:rsidR="00000000" w:rsidDel="00000000" w:rsidP="00000000" w:rsidRDefault="00000000" w:rsidRPr="00000000" w14:paraId="000001FF">
      <w:pPr>
        <w:rPr/>
      </w:pPr>
      <w:r w:rsidDel="00000000" w:rsidR="00000000" w:rsidRPr="00000000">
        <w:rPr>
          <w:rtl w:val="0"/>
        </w:rPr>
        <w:t xml:space="preserve">R = [r1, r2, ...] – вектор, представляющий аппаратные ресурсы: ri – количество доступных единиц i-го ресурса.</w:t>
      </w:r>
    </w:p>
    <w:p w:rsidR="00000000" w:rsidDel="00000000" w:rsidP="00000000" w:rsidRDefault="00000000" w:rsidRPr="00000000" w14:paraId="00000200">
      <w:pPr>
        <w:pStyle w:val="Heading3"/>
        <w:rPr/>
      </w:pPr>
      <w:bookmarkStart w:colFirst="0" w:colLast="0" w:name="_d7jltg9vm2ih" w:id="94"/>
      <w:bookmarkEnd w:id="94"/>
      <w:r w:rsidDel="00000000" w:rsidR="00000000" w:rsidRPr="00000000">
        <w:rPr>
          <w:rtl w:val="0"/>
        </w:rPr>
        <w:t xml:space="preserve">92. Топологический порядок.</w:t>
      </w:r>
    </w:p>
    <w:p w:rsidR="00000000" w:rsidDel="00000000" w:rsidP="00000000" w:rsidRDefault="00000000" w:rsidRPr="00000000" w14:paraId="00000201">
      <w:pPr>
        <w:rPr/>
      </w:pPr>
      <w:r w:rsidDel="00000000" w:rsidR="00000000" w:rsidRPr="00000000">
        <w:rPr>
          <w:rtl w:val="0"/>
        </w:rPr>
        <w:t xml:space="preserve">Базовые блоки в каждой области посещаются в топологическом порядке. Такое упорядочение гарантирует, что базовый блок не будет планироваться до тех пор, пока не будут спланированы все команды, от которых он зависит.</w:t>
      </w:r>
    </w:p>
    <w:p w:rsidR="00000000" w:rsidDel="00000000" w:rsidP="00000000" w:rsidRDefault="00000000" w:rsidRPr="00000000" w14:paraId="00000202">
      <w:pPr>
        <w:pStyle w:val="Heading3"/>
        <w:rPr/>
      </w:pPr>
      <w:bookmarkStart w:colFirst="0" w:colLast="0" w:name="_ozsjnodvaayi" w:id="95"/>
      <w:bookmarkEnd w:id="95"/>
      <w:r w:rsidDel="00000000" w:rsidR="00000000" w:rsidRPr="00000000">
        <w:rPr>
          <w:rtl w:val="0"/>
        </w:rPr>
        <w:t xml:space="preserve">93. Профиль процедуры.</w:t>
      </w:r>
    </w:p>
    <w:p w:rsidR="00000000" w:rsidDel="00000000" w:rsidP="00000000" w:rsidRDefault="00000000" w:rsidRPr="00000000" w14:paraId="00000203">
      <w:pPr>
        <w:rPr/>
      </w:pPr>
      <w:r w:rsidDel="00000000" w:rsidR="00000000" w:rsidRPr="00000000">
        <w:rPr>
          <w:rtl w:val="0"/>
        </w:rPr>
        <w:t xml:space="preserve">Численная оценка (зависит от ресурса, для которого мы строим профиль):</w:t>
      </w:r>
    </w:p>
    <w:p w:rsidR="00000000" w:rsidDel="00000000" w:rsidP="00000000" w:rsidRDefault="00000000" w:rsidRPr="00000000" w14:paraId="00000204">
      <w:pPr>
        <w:numPr>
          <w:ilvl w:val="0"/>
          <w:numId w:val="94"/>
        </w:numPr>
        <w:spacing w:after="0" w:afterAutospacing="0"/>
        <w:ind w:left="720" w:hanging="360"/>
        <w:rPr>
          <w:u w:val="none"/>
        </w:rPr>
      </w:pPr>
      <w:r w:rsidDel="00000000" w:rsidR="00000000" w:rsidRPr="00000000">
        <w:rPr>
          <w:rtl w:val="0"/>
        </w:rPr>
        <w:t xml:space="preserve">временной сложности</w:t>
      </w:r>
    </w:p>
    <w:p w:rsidR="00000000" w:rsidDel="00000000" w:rsidP="00000000" w:rsidRDefault="00000000" w:rsidRPr="00000000" w14:paraId="00000205">
      <w:pPr>
        <w:numPr>
          <w:ilvl w:val="0"/>
          <w:numId w:val="94"/>
        </w:numPr>
        <w:spacing w:after="0" w:afterAutospacing="0" w:before="0" w:beforeAutospacing="0"/>
        <w:ind w:left="720" w:hanging="360"/>
        <w:rPr>
          <w:u w:val="none"/>
        </w:rPr>
      </w:pPr>
      <w:r w:rsidDel="00000000" w:rsidR="00000000" w:rsidRPr="00000000">
        <w:rPr>
          <w:rtl w:val="0"/>
        </w:rPr>
        <w:t xml:space="preserve">потребляемой памяти</w:t>
      </w:r>
    </w:p>
    <w:p w:rsidR="00000000" w:rsidDel="00000000" w:rsidP="00000000" w:rsidRDefault="00000000" w:rsidRPr="00000000" w14:paraId="00000206">
      <w:pPr>
        <w:numPr>
          <w:ilvl w:val="0"/>
          <w:numId w:val="94"/>
        </w:numPr>
        <w:spacing w:after="0" w:afterAutospacing="0" w:before="0" w:beforeAutospacing="0"/>
        <w:ind w:left="720" w:hanging="360"/>
        <w:rPr>
          <w:u w:val="none"/>
        </w:rPr>
      </w:pPr>
      <w:r w:rsidDel="00000000" w:rsidR="00000000" w:rsidRPr="00000000">
        <w:rPr>
          <w:rtl w:val="0"/>
        </w:rPr>
        <w:t xml:space="preserve">потребляемого места на диске</w:t>
      </w:r>
    </w:p>
    <w:p w:rsidR="00000000" w:rsidDel="00000000" w:rsidP="00000000" w:rsidRDefault="00000000" w:rsidRPr="00000000" w14:paraId="00000207">
      <w:pPr>
        <w:numPr>
          <w:ilvl w:val="0"/>
          <w:numId w:val="94"/>
        </w:numPr>
        <w:spacing w:before="0" w:beforeAutospacing="0"/>
        <w:ind w:left="720" w:hanging="360"/>
        <w:rPr>
          <w:u w:val="none"/>
        </w:rPr>
      </w:pPr>
      <w:r w:rsidDel="00000000" w:rsidR="00000000" w:rsidRPr="00000000">
        <w:rPr>
          <w:rtl w:val="0"/>
        </w:rPr>
        <w:t xml:space="preserve">частоты вызова или суммарного времени выполнения конкретных инструкций</w:t>
      </w:r>
    </w:p>
    <w:p w:rsidR="00000000" w:rsidDel="00000000" w:rsidP="00000000" w:rsidRDefault="00000000" w:rsidRPr="00000000" w14:paraId="00000208">
      <w:pPr>
        <w:rPr/>
      </w:pPr>
      <w:r w:rsidDel="00000000" w:rsidR="00000000" w:rsidRPr="00000000">
        <w:rPr>
          <w:rtl w:val="0"/>
        </w:rPr>
        <w:t xml:space="preserve">(писал из </w:t>
      </w:r>
      <w:hyperlink r:id="rId19">
        <w:r w:rsidDel="00000000" w:rsidR="00000000" w:rsidRPr="00000000">
          <w:rPr>
            <w:color w:val="1155cc"/>
            <w:u w:val="single"/>
            <w:rtl w:val="0"/>
          </w:rPr>
          <w:t xml:space="preserve">вики</w:t>
        </w:r>
      </w:hyperlink>
      <w:r w:rsidDel="00000000" w:rsidR="00000000" w:rsidRPr="00000000">
        <w:rPr>
          <w:rtl w:val="0"/>
        </w:rPr>
        <w:t xml:space="preserve">)</w:t>
      </w:r>
    </w:p>
    <w:p w:rsidR="00000000" w:rsidDel="00000000" w:rsidP="00000000" w:rsidRDefault="00000000" w:rsidRPr="00000000" w14:paraId="00000209">
      <w:pPr>
        <w:pStyle w:val="Heading3"/>
        <w:rPr/>
      </w:pPr>
      <w:bookmarkStart w:colFirst="0" w:colLast="0" w:name="_2qi2u4kb11ak" w:id="96"/>
      <w:bookmarkEnd w:id="96"/>
      <w:r w:rsidDel="00000000" w:rsidR="00000000" w:rsidRPr="00000000">
        <w:rPr>
          <w:rtl w:val="0"/>
        </w:rPr>
        <w:t xml:space="preserve">94. Методы профилирования.</w:t>
      </w:r>
    </w:p>
    <w:p w:rsidR="00000000" w:rsidDel="00000000" w:rsidP="00000000" w:rsidRDefault="00000000" w:rsidRPr="00000000" w14:paraId="0000020A">
      <w:pPr>
        <w:rPr/>
      </w:pPr>
      <w:r w:rsidDel="00000000" w:rsidR="00000000" w:rsidRPr="00000000">
        <w:rPr>
          <w:rtl w:val="0"/>
        </w:rPr>
        <w:t xml:space="preserve">Динамическое профилирование:</w:t>
      </w:r>
    </w:p>
    <w:p w:rsidR="00000000" w:rsidDel="00000000" w:rsidP="00000000" w:rsidRDefault="00000000" w:rsidRPr="00000000" w14:paraId="0000020B">
      <w:pPr>
        <w:numPr>
          <w:ilvl w:val="0"/>
          <w:numId w:val="46"/>
        </w:numPr>
        <w:spacing w:after="0" w:afterAutospacing="0"/>
        <w:ind w:left="720" w:hanging="360"/>
        <w:rPr>
          <w:u w:val="none"/>
        </w:rPr>
      </w:pPr>
      <w:r w:rsidDel="00000000" w:rsidR="00000000" w:rsidRPr="00000000">
        <w:rPr>
          <w:rtl w:val="0"/>
        </w:rPr>
        <w:t xml:space="preserve">Программа инструментируется: в нее добавляется код для подсчета частоты выполнения ветвей</w:t>
      </w:r>
    </w:p>
    <w:p w:rsidR="00000000" w:rsidDel="00000000" w:rsidP="00000000" w:rsidRDefault="00000000" w:rsidRPr="00000000" w14:paraId="0000020C">
      <w:pPr>
        <w:numPr>
          <w:ilvl w:val="0"/>
          <w:numId w:val="46"/>
        </w:numPr>
        <w:spacing w:after="0" w:afterAutospacing="0" w:before="0" w:beforeAutospacing="0"/>
        <w:ind w:left="720" w:hanging="360"/>
        <w:rPr>
          <w:u w:val="none"/>
        </w:rPr>
      </w:pPr>
      <w:r w:rsidDel="00000000" w:rsidR="00000000" w:rsidRPr="00000000">
        <w:rPr>
          <w:rtl w:val="0"/>
        </w:rPr>
        <w:t xml:space="preserve">Выполняется тестовый запуск программы с «типичными входными данными».</w:t>
      </w:r>
    </w:p>
    <w:p w:rsidR="00000000" w:rsidDel="00000000" w:rsidP="00000000" w:rsidRDefault="00000000" w:rsidRPr="00000000" w14:paraId="0000020D">
      <w:pPr>
        <w:numPr>
          <w:ilvl w:val="0"/>
          <w:numId w:val="46"/>
        </w:numPr>
        <w:spacing w:before="0" w:beforeAutospacing="0"/>
        <w:ind w:left="720" w:hanging="360"/>
        <w:rPr>
          <w:u w:val="none"/>
        </w:rPr>
      </w:pPr>
      <w:r w:rsidDel="00000000" w:rsidR="00000000" w:rsidRPr="00000000">
        <w:rPr>
          <w:rtl w:val="0"/>
        </w:rPr>
        <w:t xml:space="preserve">Результаты, полученные при помощи этого метода, обычно оказываются достаточно .</w:t>
      </w:r>
    </w:p>
    <w:p w:rsidR="00000000" w:rsidDel="00000000" w:rsidP="00000000" w:rsidRDefault="00000000" w:rsidRPr="00000000" w14:paraId="0000020E">
      <w:pPr>
        <w:pStyle w:val="Heading3"/>
        <w:rPr/>
      </w:pPr>
      <w:bookmarkStart w:colFirst="0" w:colLast="0" w:name="_xtwhgzn3lsxn" w:id="97"/>
      <w:bookmarkEnd w:id="97"/>
      <w:r w:rsidDel="00000000" w:rsidR="00000000" w:rsidRPr="00000000">
        <w:rPr>
          <w:rtl w:val="0"/>
        </w:rPr>
        <w:t xml:space="preserve">95. Сэмплирование.</w:t>
      </w:r>
    </w:p>
    <w:p w:rsidR="00000000" w:rsidDel="00000000" w:rsidP="00000000" w:rsidRDefault="00000000" w:rsidRPr="00000000" w14:paraId="0000020F">
      <w:pPr>
        <w:rPr/>
      </w:pPr>
      <w:r w:rsidDel="00000000" w:rsidR="00000000" w:rsidRPr="00000000">
        <w:rPr>
          <w:rtl w:val="0"/>
        </w:rPr>
        <w:t xml:space="preserve">См. </w:t>
      </w:r>
      <w:hyperlink w:anchor="_9hshta5m19pl">
        <w:r w:rsidDel="00000000" w:rsidR="00000000" w:rsidRPr="00000000">
          <w:rPr>
            <w:color w:val="1155cc"/>
            <w:u w:val="single"/>
            <w:rtl w:val="0"/>
          </w:rPr>
          <w:t xml:space="preserve">теормин 72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0">
      <w:pPr>
        <w:pStyle w:val="Heading3"/>
        <w:rPr/>
      </w:pPr>
      <w:bookmarkStart w:colFirst="0" w:colLast="0" w:name="_o9bwn0fh48jh" w:id="98"/>
      <w:bookmarkEnd w:id="98"/>
      <w:r w:rsidDel="00000000" w:rsidR="00000000" w:rsidRPr="00000000">
        <w:rPr>
          <w:rtl w:val="0"/>
        </w:rPr>
        <w:t xml:space="preserve">96. Инструментирование процедуры.</w:t>
      </w:r>
    </w:p>
    <w:p w:rsidR="00000000" w:rsidDel="00000000" w:rsidP="00000000" w:rsidRDefault="00000000" w:rsidRPr="00000000" w14:paraId="00000211">
      <w:pPr>
        <w:rPr/>
      </w:pPr>
      <w:r w:rsidDel="00000000" w:rsidR="00000000" w:rsidRPr="00000000">
        <w:rPr>
          <w:rtl w:val="0"/>
        </w:rPr>
        <w:t xml:space="preserve">См. </w:t>
      </w:r>
      <w:hyperlink w:anchor="_rnuqleaoputy">
        <w:r w:rsidDel="00000000" w:rsidR="00000000" w:rsidRPr="00000000">
          <w:rPr>
            <w:color w:val="1155cc"/>
            <w:u w:val="single"/>
            <w:rtl w:val="0"/>
          </w:rPr>
          <w:t xml:space="preserve">теормин 74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2">
      <w:pPr>
        <w:pStyle w:val="Heading3"/>
        <w:rPr/>
      </w:pPr>
      <w:bookmarkStart w:colFirst="0" w:colLast="0" w:name="_nlrz4vbbfz2h" w:id="99"/>
      <w:bookmarkEnd w:id="99"/>
      <w:r w:rsidDel="00000000" w:rsidR="00000000" w:rsidRPr="00000000">
        <w:rPr>
          <w:rtl w:val="0"/>
        </w:rPr>
        <w:t xml:space="preserve">97. Компенсирующий код.</w:t>
      </w:r>
    </w:p>
    <w:p w:rsidR="00000000" w:rsidDel="00000000" w:rsidP="00000000" w:rsidRDefault="00000000" w:rsidRPr="00000000" w14:paraId="00000213">
      <w:pPr>
        <w:rPr/>
      </w:pPr>
      <w:r w:rsidDel="00000000" w:rsidR="00000000" w:rsidRPr="00000000">
        <w:rPr>
          <w:rtl w:val="0"/>
        </w:rPr>
        <w:t xml:space="preserve">Пусть команда из блока src перемещается вверх по пути управления в блок dst,  не нарушая никаких зависимостей по данным.</w:t>
      </w:r>
    </w:p>
    <w:p w:rsidR="00000000" w:rsidDel="00000000" w:rsidP="00000000" w:rsidRDefault="00000000" w:rsidRPr="00000000" w14:paraId="00000214">
      <w:pPr>
        <w:rPr/>
      </w:pPr>
      <w:r w:rsidDel="00000000" w:rsidR="00000000" w:rsidRPr="00000000">
        <w:rPr>
          <w:rtl w:val="0"/>
        </w:rPr>
        <w:t xml:space="preserve">существует один или несколько путей, которые достигают src, но не проходят через dst; в этом случае в базовые блоки, которые образуют разрез, отделяющий Entry от src необходимо вставить</w:t>
      </w:r>
      <w:r w:rsidDel="00000000" w:rsidR="00000000" w:rsidRPr="00000000">
        <w:rPr>
          <w:b w:val="1"/>
          <w:rtl w:val="0"/>
        </w:rPr>
        <w:t xml:space="preserve"> компенсирующий код</w:t>
      </w:r>
      <w:r w:rsidDel="00000000" w:rsidR="00000000" w:rsidRPr="00000000">
        <w:rPr>
          <w:rtl w:val="0"/>
        </w:rPr>
        <w:t xml:space="preserve">: копии перемещаемой команды (чтобы она выполнялась на всех путях, достигающих src).</w:t>
      </w:r>
    </w:p>
    <w:p w:rsidR="00000000" w:rsidDel="00000000" w:rsidP="00000000" w:rsidRDefault="00000000" w:rsidRPr="00000000" w14:paraId="00000215">
      <w:pPr>
        <w:pStyle w:val="Heading3"/>
        <w:rPr/>
      </w:pPr>
      <w:bookmarkStart w:colFirst="0" w:colLast="0" w:name="_e81jsg2ds3li" w:id="100"/>
      <w:bookmarkEnd w:id="100"/>
      <w:r w:rsidDel="00000000" w:rsidR="00000000" w:rsidRPr="00000000">
        <w:rPr>
          <w:rtl w:val="0"/>
        </w:rPr>
        <w:t xml:space="preserve">98. Критическое ребро ГПУ.</w:t>
      </w:r>
    </w:p>
    <w:p w:rsidR="00000000" w:rsidDel="00000000" w:rsidP="00000000" w:rsidRDefault="00000000" w:rsidRPr="00000000" w14:paraId="00000216">
      <w:pPr>
        <w:rPr/>
      </w:pPr>
      <w:r w:rsidDel="00000000" w:rsidR="00000000" w:rsidRPr="00000000">
        <w:rPr>
          <w:rtl w:val="0"/>
        </w:rPr>
        <w:t xml:space="preserve">Критическим называется ребро, идущее от узла Src с более чем одним преемником к узлу Dst с более чем одним предшественником:</w:t>
      </w:r>
    </w:p>
    <w:p w:rsidR="00000000" w:rsidDel="00000000" w:rsidP="00000000" w:rsidRDefault="00000000" w:rsidRPr="00000000" w14:paraId="00000217">
      <w:pPr>
        <w:rPr/>
      </w:pPr>
      <w:r w:rsidDel="00000000" w:rsidR="00000000" w:rsidRPr="00000000">
        <w:rPr>
          <w:rtl w:val="0"/>
        </w:rPr>
        <w:t xml:space="preserve">|Succ (Src)| &gt; 1 &amp; |Pred (Dst)| &gt; 1</w:t>
      </w:r>
    </w:p>
    <w:p w:rsidR="00000000" w:rsidDel="00000000" w:rsidP="00000000" w:rsidRDefault="00000000" w:rsidRPr="00000000" w14:paraId="00000218">
      <w:pPr>
        <w:pStyle w:val="Heading3"/>
        <w:rPr/>
      </w:pPr>
      <w:bookmarkStart w:colFirst="0" w:colLast="0" w:name="_cnl05nelktj4" w:id="101"/>
      <w:bookmarkEnd w:id="101"/>
      <w:r w:rsidDel="00000000" w:rsidR="00000000" w:rsidRPr="00000000">
        <w:rPr>
          <w:rtl w:val="0"/>
        </w:rPr>
        <w:t xml:space="preserve">99. Развёртка циклов.</w:t>
      </w:r>
    </w:p>
    <w:p w:rsidR="00000000" w:rsidDel="00000000" w:rsidP="00000000" w:rsidRDefault="00000000" w:rsidRPr="00000000" w14:paraId="00000219">
      <w:pPr>
        <w:rPr/>
      </w:pPr>
      <w:r w:rsidDel="00000000" w:rsidR="00000000" w:rsidRPr="00000000">
        <w:rPr>
          <w:rtl w:val="0"/>
        </w:rPr>
        <w:t xml:space="preserve">Цикл for вида:</w:t>
      </w:r>
    </w:p>
    <w:p w:rsidR="00000000" w:rsidDel="00000000" w:rsidP="00000000" w:rsidRDefault="00000000" w:rsidRPr="00000000" w14:paraId="0000021A">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for (i = 0; i &lt; N; i++) {</w:t>
      </w:r>
    </w:p>
    <w:p w:rsidR="00000000" w:rsidDel="00000000" w:rsidP="00000000" w:rsidRDefault="00000000" w:rsidRPr="00000000" w14:paraId="0000021B">
      <w:pPr>
        <w:spacing w:before="0"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S(i);</w:t>
      </w:r>
    </w:p>
    <w:p w:rsidR="00000000" w:rsidDel="00000000" w:rsidP="00000000" w:rsidRDefault="00000000" w:rsidRPr="00000000" w14:paraId="0000021C">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D">
      <w:pPr>
        <w:spacing w:before="0" w:lineRule="auto"/>
        <w:rPr/>
      </w:pPr>
      <w:r w:rsidDel="00000000" w:rsidR="00000000" w:rsidRPr="00000000">
        <w:rPr>
          <w:rtl w:val="0"/>
        </w:rPr>
        <w:t xml:space="preserve">можно переписать следующим образом:</w:t>
      </w:r>
    </w:p>
    <w:p w:rsidR="00000000" w:rsidDel="00000000" w:rsidP="00000000" w:rsidRDefault="00000000" w:rsidRPr="00000000" w14:paraId="0000021E">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for  (i =  0;   i+4  &lt; N;   i +=4)   {</w:t>
      </w:r>
    </w:p>
    <w:p w:rsidR="00000000" w:rsidDel="00000000" w:rsidP="00000000" w:rsidRDefault="00000000" w:rsidRPr="00000000" w14:paraId="0000021F">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S(i) ;</w:t>
      </w:r>
    </w:p>
    <w:p w:rsidR="00000000" w:rsidDel="00000000" w:rsidP="00000000" w:rsidRDefault="00000000" w:rsidRPr="00000000" w14:paraId="00000220">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S(i+1);</w:t>
      </w:r>
    </w:p>
    <w:p w:rsidR="00000000" w:rsidDel="00000000" w:rsidP="00000000" w:rsidRDefault="00000000" w:rsidRPr="00000000" w14:paraId="00000221">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S(i+2);</w:t>
      </w:r>
    </w:p>
    <w:p w:rsidR="00000000" w:rsidDel="00000000" w:rsidP="00000000" w:rsidRDefault="00000000" w:rsidRPr="00000000" w14:paraId="00000222">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S(i+3) ;</w:t>
      </w:r>
    </w:p>
    <w:p w:rsidR="00000000" w:rsidDel="00000000" w:rsidP="00000000" w:rsidRDefault="00000000" w:rsidRPr="00000000" w14:paraId="00000223">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24">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for  (   ;   i &lt; N;)   { </w:t>
      </w:r>
    </w:p>
    <w:p w:rsidR="00000000" w:rsidDel="00000000" w:rsidP="00000000" w:rsidRDefault="00000000" w:rsidRPr="00000000" w14:paraId="00000225">
      <w:pPr>
        <w:spacing w:before="0"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S (i) ;</w:t>
      </w:r>
    </w:p>
    <w:p w:rsidR="00000000" w:rsidDel="00000000" w:rsidP="00000000" w:rsidRDefault="00000000" w:rsidRPr="00000000" w14:paraId="00000226">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27">
      <w:pPr>
        <w:spacing w:before="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228">
      <w:pPr>
        <w:spacing w:before="0" w:lineRule="auto"/>
        <w:rPr/>
      </w:pPr>
      <w:r w:rsidDel="00000000" w:rsidR="00000000" w:rsidRPr="00000000">
        <w:rPr>
          <w:rtl w:val="0"/>
        </w:rPr>
        <w:t xml:space="preserve">Цикл repeat </w:t>
      </w:r>
    </w:p>
    <w:p w:rsidR="00000000" w:rsidDel="00000000" w:rsidP="00000000" w:rsidRDefault="00000000" w:rsidRPr="00000000" w14:paraId="00000229">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repeat</w:t>
      </w:r>
    </w:p>
    <w:p w:rsidR="00000000" w:rsidDel="00000000" w:rsidP="00000000" w:rsidRDefault="00000000" w:rsidRPr="00000000" w14:paraId="0000022A">
      <w:pPr>
        <w:spacing w:before="0"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S;</w:t>
      </w:r>
    </w:p>
    <w:p w:rsidR="00000000" w:rsidDel="00000000" w:rsidP="00000000" w:rsidRDefault="00000000" w:rsidRPr="00000000" w14:paraId="0000022B">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until С;</w:t>
      </w:r>
    </w:p>
    <w:p w:rsidR="00000000" w:rsidDel="00000000" w:rsidP="00000000" w:rsidRDefault="00000000" w:rsidRPr="00000000" w14:paraId="0000022C">
      <w:pPr>
        <w:spacing w:before="0" w:lineRule="auto"/>
        <w:rPr/>
      </w:pPr>
      <w:r w:rsidDel="00000000" w:rsidR="00000000" w:rsidRPr="00000000">
        <w:rPr>
          <w:rtl w:val="0"/>
        </w:rPr>
        <w:t xml:space="preserve">можно переписать следующим образом:</w:t>
      </w:r>
    </w:p>
    <w:p w:rsidR="00000000" w:rsidDel="00000000" w:rsidP="00000000" w:rsidRDefault="00000000" w:rsidRPr="00000000" w14:paraId="0000022D">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repeat</w:t>
      </w:r>
    </w:p>
    <w:p w:rsidR="00000000" w:rsidDel="00000000" w:rsidP="00000000" w:rsidRDefault="00000000" w:rsidRPr="00000000" w14:paraId="0000022E">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2F">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w:t>
      </w:r>
    </w:p>
    <w:p w:rsidR="00000000" w:rsidDel="00000000" w:rsidP="00000000" w:rsidRDefault="00000000" w:rsidRPr="00000000" w14:paraId="00000230">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if (C) break;</w:t>
      </w:r>
    </w:p>
    <w:p w:rsidR="00000000" w:rsidDel="00000000" w:rsidP="00000000" w:rsidRDefault="00000000" w:rsidRPr="00000000" w14:paraId="00000231">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w:t>
      </w:r>
    </w:p>
    <w:p w:rsidR="00000000" w:rsidDel="00000000" w:rsidP="00000000" w:rsidRDefault="00000000" w:rsidRPr="00000000" w14:paraId="00000232">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if (C) break;</w:t>
      </w:r>
    </w:p>
    <w:p w:rsidR="00000000" w:rsidDel="00000000" w:rsidP="00000000" w:rsidRDefault="00000000" w:rsidRPr="00000000" w14:paraId="00000233">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w:t>
      </w:r>
    </w:p>
    <w:p w:rsidR="00000000" w:rsidDel="00000000" w:rsidP="00000000" w:rsidRDefault="00000000" w:rsidRPr="00000000" w14:paraId="00000234">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if (C) break;</w:t>
      </w:r>
    </w:p>
    <w:p w:rsidR="00000000" w:rsidDel="00000000" w:rsidP="00000000" w:rsidRDefault="00000000" w:rsidRPr="00000000" w14:paraId="00000235">
      <w:pPr>
        <w:spacing w:before="0"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S;</w:t>
      </w:r>
    </w:p>
    <w:p w:rsidR="00000000" w:rsidDel="00000000" w:rsidP="00000000" w:rsidRDefault="00000000" w:rsidRPr="00000000" w14:paraId="00000236">
      <w:pPr>
        <w:spacing w:before="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until C;</w:t>
      </w:r>
      <w:r w:rsidDel="00000000" w:rsidR="00000000" w:rsidRPr="00000000">
        <w:br w:type="page"/>
      </w:r>
      <w:r w:rsidDel="00000000" w:rsidR="00000000" w:rsidRPr="00000000">
        <w:rPr>
          <w:rtl w:val="0"/>
        </w:rPr>
      </w:r>
    </w:p>
    <w:p w:rsidR="00000000" w:rsidDel="00000000" w:rsidP="00000000" w:rsidRDefault="00000000" w:rsidRPr="00000000" w14:paraId="00000237">
      <w:pPr>
        <w:pStyle w:val="Heading1"/>
        <w:rPr/>
      </w:pPr>
      <w:bookmarkStart w:colFirst="0" w:colLast="0" w:name="_ra03l4sxkaqr" w:id="102"/>
      <w:bookmarkEnd w:id="102"/>
      <w:r w:rsidDel="00000000" w:rsidR="00000000" w:rsidRPr="00000000">
        <w:rPr>
          <w:rtl w:val="0"/>
        </w:rPr>
        <w:t xml:space="preserve">Вопросы</w:t>
      </w:r>
    </w:p>
    <w:p w:rsidR="00000000" w:rsidDel="00000000" w:rsidP="00000000" w:rsidRDefault="00000000" w:rsidRPr="00000000" w14:paraId="00000238">
      <w:pPr>
        <w:pStyle w:val="Heading3"/>
        <w:ind w:left="-360" w:firstLine="0"/>
        <w:rPr/>
      </w:pPr>
      <w:bookmarkStart w:colFirst="0" w:colLast="0" w:name="_gvojvrq471p1" w:id="103"/>
      <w:bookmarkEnd w:id="103"/>
      <w:r w:rsidDel="00000000" w:rsidR="00000000" w:rsidRPr="00000000">
        <w:rPr>
          <w:rtl w:val="0"/>
        </w:rPr>
        <w:t xml:space="preserve">1. Промежуточное представление среднего уровня (MIR). Его краткое описание и его построение.</w:t>
      </w:r>
    </w:p>
    <w:p w:rsidR="00000000" w:rsidDel="00000000" w:rsidP="00000000" w:rsidRDefault="00000000" w:rsidRPr="00000000" w14:paraId="00000239">
      <w:pPr>
        <w:rPr/>
      </w:pPr>
      <w:r w:rsidDel="00000000" w:rsidR="00000000" w:rsidRPr="00000000">
        <w:rPr>
          <w:rtl w:val="0"/>
        </w:rPr>
        <w:t xml:space="preserve">Промежуточное представление</w:t>
      </w:r>
      <w:r w:rsidDel="00000000" w:rsidR="00000000" w:rsidRPr="00000000">
        <w:rPr>
          <w:rtl w:val="0"/>
        </w:rPr>
        <w:t xml:space="preserve"> (IR) - форма представления программы, ориентированная на удобство дальнейшей обработки компилятором.</w:t>
      </w:r>
    </w:p>
    <w:p w:rsidR="00000000" w:rsidDel="00000000" w:rsidP="00000000" w:rsidRDefault="00000000" w:rsidRPr="00000000" w14:paraId="0000023A">
      <w:pPr>
        <w:rPr>
          <w:shd w:fill="fff2cc" w:val="clear"/>
        </w:rPr>
      </w:pPr>
      <w:r w:rsidDel="00000000" w:rsidR="00000000" w:rsidRPr="00000000">
        <w:rPr>
          <w:b w:val="1"/>
          <w:shd w:fill="fff2cc" w:val="clear"/>
          <w:rtl w:val="0"/>
        </w:rPr>
        <w:t xml:space="preserve">MIR</w:t>
      </w:r>
      <w:r w:rsidDel="00000000" w:rsidR="00000000" w:rsidRPr="00000000">
        <w:rPr>
          <w:shd w:fill="fff2cc" w:val="clear"/>
          <w:rtl w:val="0"/>
        </w:rPr>
        <w:t xml:space="preserve"> - </w:t>
      </w:r>
      <w:r w:rsidDel="00000000" w:rsidR="00000000" w:rsidRPr="00000000">
        <w:rPr>
          <w:shd w:fill="fff2cc" w:val="clear"/>
          <w:rtl w:val="0"/>
        </w:rPr>
        <w:t xml:space="preserve">Middle-level Intermediate Representation</w:t>
      </w:r>
      <w:r w:rsidDel="00000000" w:rsidR="00000000" w:rsidRPr="00000000">
        <w:rPr>
          <w:shd w:fill="fff2cc" w:val="clear"/>
          <w:rtl w:val="0"/>
        </w:rPr>
        <w:t xml:space="preserve">. Включает в себя:</w:t>
      </w:r>
    </w:p>
    <w:p w:rsidR="00000000" w:rsidDel="00000000" w:rsidP="00000000" w:rsidRDefault="00000000" w:rsidRPr="00000000" w14:paraId="0000023B">
      <w:pPr>
        <w:numPr>
          <w:ilvl w:val="0"/>
          <w:numId w:val="55"/>
        </w:numPr>
        <w:spacing w:after="0" w:afterAutospacing="0" w:before="0" w:lineRule="auto"/>
        <w:ind w:left="720" w:hanging="360"/>
        <w:rPr>
          <w:shd w:fill="fff2cc" w:val="clear"/>
        </w:rPr>
      </w:pPr>
      <w:r w:rsidDel="00000000" w:rsidR="00000000" w:rsidRPr="00000000">
        <w:rPr>
          <w:b w:val="1"/>
          <w:shd w:fill="fff2cc" w:val="clear"/>
          <w:rtl w:val="0"/>
        </w:rPr>
        <w:t xml:space="preserve">трёхадресный код</w:t>
      </w:r>
      <w:r w:rsidDel="00000000" w:rsidR="00000000" w:rsidRPr="00000000">
        <w:rPr>
          <w:shd w:fill="fff2cc" w:val="clear"/>
          <w:rtl w:val="0"/>
        </w:rPr>
        <w:t xml:space="preserve"> (трёхадресные инструкции, “четвёрки”)</w:t>
      </w:r>
      <w:r w:rsidDel="00000000" w:rsidR="00000000" w:rsidRPr="00000000">
        <w:rPr>
          <w:rtl w:val="0"/>
        </w:rPr>
      </w:r>
    </w:p>
    <w:p w:rsidR="00000000" w:rsidDel="00000000" w:rsidP="00000000" w:rsidRDefault="00000000" w:rsidRPr="00000000" w14:paraId="0000023C">
      <w:pPr>
        <w:numPr>
          <w:ilvl w:val="1"/>
          <w:numId w:val="55"/>
        </w:numPr>
        <w:spacing w:after="0" w:afterAutospacing="0" w:before="0" w:beforeAutospacing="0"/>
        <w:ind w:left="1440" w:hanging="360"/>
        <w:rPr>
          <w:shd w:fill="fff2cc" w:val="clear"/>
        </w:rPr>
      </w:pPr>
      <w:r w:rsidDel="00000000" w:rsidR="00000000" w:rsidRPr="00000000">
        <w:rPr>
          <w:shd w:fill="fff2cc" w:val="clear"/>
          <w:rtl w:val="0"/>
        </w:rPr>
        <w:t xml:space="preserve">инструкции присваивания (</w:t>
      </w:r>
      <w:r w:rsidDel="00000000" w:rsidR="00000000" w:rsidRPr="00000000">
        <w:rPr>
          <w:rFonts w:ascii="PT Mono" w:cs="PT Mono" w:eastAsia="PT Mono" w:hAnsi="PT Mono"/>
          <w:shd w:fill="fff2cc" w:val="clear"/>
          <w:rtl w:val="0"/>
        </w:rPr>
        <w:t xml:space="preserve">x &lt;- op y z</w:t>
      </w:r>
      <w:r w:rsidDel="00000000" w:rsidR="00000000" w:rsidRPr="00000000">
        <w:rPr>
          <w:shd w:fill="fff2cc" w:val="clear"/>
          <w:rtl w:val="0"/>
        </w:rPr>
        <w:t xml:space="preserve"> и вариации)</w:t>
      </w:r>
    </w:p>
    <w:p w:rsidR="00000000" w:rsidDel="00000000" w:rsidP="00000000" w:rsidRDefault="00000000" w:rsidRPr="00000000" w14:paraId="0000023D">
      <w:pPr>
        <w:numPr>
          <w:ilvl w:val="1"/>
          <w:numId w:val="55"/>
        </w:numPr>
        <w:spacing w:after="0" w:afterAutospacing="0" w:before="0" w:beforeAutospacing="0"/>
        <w:ind w:left="1440" w:hanging="360"/>
        <w:rPr>
          <w:shd w:fill="fff2cc" w:val="clear"/>
        </w:rPr>
      </w:pPr>
      <w:r w:rsidDel="00000000" w:rsidR="00000000" w:rsidRPr="00000000">
        <w:rPr>
          <w:shd w:fill="fff2cc" w:val="clear"/>
          <w:rtl w:val="0"/>
        </w:rPr>
        <w:t xml:space="preserve">инструкции перехода: </w:t>
      </w:r>
      <w:r w:rsidDel="00000000" w:rsidR="00000000" w:rsidRPr="00000000">
        <w:rPr>
          <w:rFonts w:ascii="PT Mono" w:cs="PT Mono" w:eastAsia="PT Mono" w:hAnsi="PT Mono"/>
          <w:shd w:fill="fff2cc" w:val="clear"/>
          <w:rtl w:val="0"/>
        </w:rPr>
        <w:t xml:space="preserve">goto, ifTrue, ifFalse </w:t>
      </w:r>
      <w:r w:rsidDel="00000000" w:rsidR="00000000" w:rsidRPr="00000000">
        <w:rPr>
          <w:shd w:fill="fff2cc" w:val="clear"/>
          <w:rtl w:val="0"/>
        </w:rPr>
        <w:t xml:space="preserve">и пр.</w:t>
      </w:r>
    </w:p>
    <w:p w:rsidR="00000000" w:rsidDel="00000000" w:rsidP="00000000" w:rsidRDefault="00000000" w:rsidRPr="00000000" w14:paraId="0000023E">
      <w:pPr>
        <w:numPr>
          <w:ilvl w:val="1"/>
          <w:numId w:val="55"/>
        </w:numPr>
        <w:spacing w:after="0" w:afterAutospacing="0" w:before="0" w:beforeAutospacing="0"/>
        <w:ind w:left="1440" w:hanging="360"/>
        <w:rPr>
          <w:shd w:fill="fff2cc" w:val="clear"/>
        </w:rPr>
      </w:pPr>
      <w:r w:rsidDel="00000000" w:rsidR="00000000" w:rsidRPr="00000000">
        <w:rPr>
          <w:shd w:fill="fff2cc" w:val="clear"/>
          <w:rtl w:val="0"/>
        </w:rPr>
        <w:t xml:space="preserve">процедуры: </w:t>
      </w:r>
      <w:r w:rsidDel="00000000" w:rsidR="00000000" w:rsidRPr="00000000">
        <w:rPr>
          <w:rFonts w:ascii="PT Mono" w:cs="PT Mono" w:eastAsia="PT Mono" w:hAnsi="PT Mono"/>
          <w:shd w:fill="fff2cc" w:val="clear"/>
          <w:rtl w:val="0"/>
        </w:rPr>
        <w:t xml:space="preserve">call, return, param</w:t>
      </w:r>
      <w:r w:rsidDel="00000000" w:rsidR="00000000" w:rsidRPr="00000000">
        <w:rPr>
          <w:shd w:fill="fff2cc" w:val="clear"/>
          <w:rtl w:val="0"/>
        </w:rPr>
        <w:t xml:space="preserve"> (передача параметра вызываемой функции)</w:t>
      </w:r>
    </w:p>
    <w:p w:rsidR="00000000" w:rsidDel="00000000" w:rsidP="00000000" w:rsidRDefault="00000000" w:rsidRPr="00000000" w14:paraId="0000023F">
      <w:pPr>
        <w:numPr>
          <w:ilvl w:val="0"/>
          <w:numId w:val="55"/>
        </w:numPr>
        <w:spacing w:after="0" w:afterAutospacing="0" w:before="0" w:beforeAutospacing="0"/>
        <w:ind w:left="720" w:hanging="360"/>
        <w:rPr>
          <w:b w:val="1"/>
          <w:shd w:fill="fff2cc" w:val="clear"/>
        </w:rPr>
      </w:pPr>
      <w:r w:rsidDel="00000000" w:rsidR="00000000" w:rsidRPr="00000000">
        <w:rPr>
          <w:b w:val="1"/>
          <w:shd w:fill="fff2cc" w:val="clear"/>
          <w:rtl w:val="0"/>
        </w:rPr>
        <w:t xml:space="preserve">таблицу символов</w:t>
      </w:r>
    </w:p>
    <w:p w:rsidR="00000000" w:rsidDel="00000000" w:rsidP="00000000" w:rsidRDefault="00000000" w:rsidRPr="00000000" w14:paraId="00000240">
      <w:pPr>
        <w:numPr>
          <w:ilvl w:val="1"/>
          <w:numId w:val="55"/>
        </w:numPr>
        <w:spacing w:before="0" w:beforeAutospacing="0"/>
        <w:ind w:left="1440" w:hanging="360"/>
        <w:rPr>
          <w:shd w:fill="fff2cc" w:val="clear"/>
        </w:rPr>
      </w:pPr>
      <w:r w:rsidDel="00000000" w:rsidR="00000000" w:rsidRPr="00000000">
        <w:rPr>
          <w:shd w:fill="fff2cc" w:val="clear"/>
          <w:rtl w:val="0"/>
        </w:rPr>
        <w:t xml:space="preserve">переменные, их имена в программе и атрибуты, такие как область видимости, тип, для имен функций - число параметров, и т. п.</w:t>
      </w:r>
    </w:p>
    <w:p w:rsidR="00000000" w:rsidDel="00000000" w:rsidP="00000000" w:rsidRDefault="00000000" w:rsidRPr="00000000" w14:paraId="00000241">
      <w:pPr>
        <w:ind w:left="0" w:firstLine="0"/>
        <w:rPr/>
      </w:pPr>
      <w:r w:rsidDel="00000000" w:rsidR="00000000" w:rsidRPr="00000000">
        <w:rPr>
          <w:rtl w:val="0"/>
        </w:rPr>
        <w:t xml:space="preserve">Вышеописанное MIR “учебное” и потому может не содержать важных для ирл деталей.</w:t>
      </w:r>
    </w:p>
    <w:p w:rsidR="00000000" w:rsidDel="00000000" w:rsidP="00000000" w:rsidRDefault="00000000" w:rsidRPr="00000000" w14:paraId="00000242">
      <w:pPr>
        <w:spacing w:before="0" w:lineRule="auto"/>
        <w:rPr/>
      </w:pPr>
      <w:r w:rsidDel="00000000" w:rsidR="00000000" w:rsidRPr="00000000">
        <w:rPr>
          <w:rtl w:val="0"/>
        </w:rPr>
      </w:r>
    </w:p>
    <w:p w:rsidR="00000000" w:rsidDel="00000000" w:rsidP="00000000" w:rsidRDefault="00000000" w:rsidRPr="00000000" w14:paraId="00000243">
      <w:pPr>
        <w:spacing w:before="0" w:lineRule="auto"/>
        <w:rPr/>
      </w:pPr>
      <w:r w:rsidDel="00000000" w:rsidR="00000000" w:rsidRPr="00000000">
        <w:rPr>
          <w:rtl w:val="0"/>
        </w:rPr>
      </w:r>
    </w:p>
    <w:p w:rsidR="00000000" w:rsidDel="00000000" w:rsidP="00000000" w:rsidRDefault="00000000" w:rsidRPr="00000000" w14:paraId="00000244">
      <w:pPr>
        <w:spacing w:before="0" w:lineRule="auto"/>
        <w:rPr/>
      </w:pPr>
      <w:r w:rsidDel="00000000" w:rsidR="00000000" w:rsidRPr="00000000">
        <w:rPr/>
        <w:drawing>
          <wp:inline distB="114300" distT="114300" distL="114300" distR="114300">
            <wp:extent cx="5621588" cy="4230881"/>
            <wp:effectExtent b="0" l="0" r="0" t="0"/>
            <wp:docPr id="64" name="image65.png"/>
            <a:graphic>
              <a:graphicData uri="http://schemas.openxmlformats.org/drawingml/2006/picture">
                <pic:pic>
                  <pic:nvPicPr>
                    <pic:cNvPr id="0" name="image65.png"/>
                    <pic:cNvPicPr preferRelativeResize="0"/>
                  </pic:nvPicPr>
                  <pic:blipFill>
                    <a:blip r:embed="rId20"/>
                    <a:srcRect b="2433" l="996" r="2325" t="1106"/>
                    <a:stretch>
                      <a:fillRect/>
                    </a:stretch>
                  </pic:blipFill>
                  <pic:spPr>
                    <a:xfrm>
                      <a:off x="0" y="0"/>
                      <a:ext cx="5621588" cy="423088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5">
      <w:pPr>
        <w:spacing w:before="0" w:lineRule="auto"/>
        <w:rPr/>
      </w:pPr>
      <w:r w:rsidDel="00000000" w:rsidR="00000000" w:rsidRPr="00000000">
        <w:rPr>
          <w:rtl w:val="0"/>
        </w:rPr>
        <w:t xml:space="preserve">Различают IR высокого (HIR), среднего (MIR) и низкого (LIR) уровней.</w:t>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114300</wp:posOffset>
            </wp:positionV>
            <wp:extent cx="1895475" cy="5343525"/>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21"/>
                    <a:srcRect b="0" l="6607" r="5726" t="1665"/>
                    <a:stretch>
                      <a:fillRect/>
                    </a:stretch>
                  </pic:blipFill>
                  <pic:spPr>
                    <a:xfrm>
                      <a:off x="0" y="0"/>
                      <a:ext cx="1895475" cy="5343525"/>
                    </a:xfrm>
                    <a:prstGeom prst="rect"/>
                    <a:ln/>
                  </pic:spPr>
                </pic:pic>
              </a:graphicData>
            </a:graphic>
          </wp:anchor>
        </w:drawing>
      </w:r>
    </w:p>
    <w:p w:rsidR="00000000" w:rsidDel="00000000" w:rsidP="00000000" w:rsidRDefault="00000000" w:rsidRPr="00000000" w14:paraId="00000246">
      <w:pPr>
        <w:numPr>
          <w:ilvl w:val="0"/>
          <w:numId w:val="31"/>
        </w:numPr>
        <w:spacing w:before="0" w:lineRule="auto"/>
        <w:ind w:left="720" w:hanging="360"/>
        <w:rPr>
          <w:u w:val="none"/>
        </w:rPr>
      </w:pPr>
      <w:r w:rsidDel="00000000" w:rsidR="00000000" w:rsidRPr="00000000">
        <w:rPr>
          <w:rtl w:val="0"/>
        </w:rPr>
        <w:t xml:space="preserve">HIR это синтаксическое дерево, см. курс формалок. В курсе называется </w:t>
      </w:r>
      <w:r w:rsidDel="00000000" w:rsidR="00000000" w:rsidRPr="00000000">
        <w:rPr>
          <w:b w:val="1"/>
          <w:rtl w:val="0"/>
        </w:rPr>
        <w:t xml:space="preserve">абстрактным синтаксическим деревом </w:t>
      </w:r>
      <w:r w:rsidDel="00000000" w:rsidR="00000000" w:rsidRPr="00000000">
        <w:rPr>
          <w:rtl w:val="0"/>
        </w:rPr>
        <w:t xml:space="preserve">(</w:t>
      </w:r>
      <w:r w:rsidDel="00000000" w:rsidR="00000000" w:rsidRPr="00000000">
        <w:rPr>
          <w:b w:val="1"/>
          <w:rtl w:val="0"/>
        </w:rPr>
        <w:t xml:space="preserve">АСД</w:t>
      </w:r>
      <w:r w:rsidDel="00000000" w:rsidR="00000000" w:rsidRPr="00000000">
        <w:rPr>
          <w:rtl w:val="0"/>
        </w:rPr>
        <w:t xml:space="preserve">).</w:t>
      </w:r>
    </w:p>
    <w:p w:rsidR="00000000" w:rsidDel="00000000" w:rsidP="00000000" w:rsidRDefault="00000000" w:rsidRPr="00000000" w14:paraId="00000247">
      <w:pPr>
        <w:numPr>
          <w:ilvl w:val="0"/>
          <w:numId w:val="31"/>
        </w:numPr>
        <w:spacing w:before="0" w:lineRule="auto"/>
        <w:ind w:left="720" w:hanging="360"/>
        <w:rPr>
          <w:u w:val="none"/>
        </w:rPr>
      </w:pPr>
      <w:r w:rsidDel="00000000" w:rsidR="00000000" w:rsidRPr="00000000">
        <w:rPr>
          <w:rtl w:val="0"/>
        </w:rPr>
        <w:t xml:space="preserve">LIR используется для машинно-зависимых задач вроде распределения регистров и выбора подходящих команд.</w:t>
      </w:r>
    </w:p>
    <w:p w:rsidR="00000000" w:rsidDel="00000000" w:rsidP="00000000" w:rsidRDefault="00000000" w:rsidRPr="00000000" w14:paraId="00000248">
      <w:pPr>
        <w:numPr>
          <w:ilvl w:val="0"/>
          <w:numId w:val="31"/>
        </w:numPr>
        <w:spacing w:before="0" w:lineRule="auto"/>
        <w:ind w:left="720" w:hanging="360"/>
        <w:rPr>
          <w:u w:val="none"/>
        </w:rPr>
      </w:pPr>
      <w:r w:rsidDel="00000000" w:rsidR="00000000" w:rsidRPr="00000000">
        <w:rPr>
          <w:b w:val="1"/>
          <w:rtl w:val="0"/>
        </w:rPr>
        <w:t xml:space="preserve">MIR используется для оптимизации кода</w:t>
      </w:r>
      <w:r w:rsidDel="00000000" w:rsidR="00000000" w:rsidRPr="00000000">
        <w:rPr>
          <w:rtl w:val="0"/>
        </w:rPr>
        <w:t xml:space="preserve">.</w:t>
      </w:r>
    </w:p>
    <w:p w:rsidR="00000000" w:rsidDel="00000000" w:rsidP="00000000" w:rsidRDefault="00000000" w:rsidRPr="00000000" w14:paraId="00000249">
      <w:pPr>
        <w:rPr>
          <w:b w:val="1"/>
        </w:rPr>
      </w:pPr>
      <w:r w:rsidDel="00000000" w:rsidR="00000000" w:rsidRPr="00000000">
        <w:rPr>
          <w:rtl w:val="0"/>
        </w:rPr>
        <w:t xml:space="preserve">MIR похож на инструкции, поскольку оптимизировать хочется что-то легко генерируемое и легко транслируемое в машинный язык. </w:t>
      </w:r>
      <w:r w:rsidDel="00000000" w:rsidR="00000000" w:rsidRPr="00000000">
        <w:rPr>
          <w:rtl w:val="0"/>
        </w:rPr>
      </w:r>
    </w:p>
    <w:p w:rsidR="00000000" w:rsidDel="00000000" w:rsidP="00000000" w:rsidRDefault="00000000" w:rsidRPr="00000000" w14:paraId="0000024A">
      <w:pPr>
        <w:rPr>
          <w:shd w:fill="fff2cc" w:val="clear"/>
        </w:rPr>
      </w:pPr>
      <w:r w:rsidDel="00000000" w:rsidR="00000000" w:rsidRPr="00000000">
        <w:rPr>
          <w:b w:val="1"/>
          <w:shd w:fill="fff2cc" w:val="clear"/>
          <w:rtl w:val="0"/>
        </w:rPr>
        <w:t xml:space="preserve">Построение</w:t>
      </w:r>
      <w:r w:rsidDel="00000000" w:rsidR="00000000" w:rsidRPr="00000000">
        <w:rPr>
          <w:shd w:fill="fff2cc" w:val="clear"/>
          <w:rtl w:val="0"/>
        </w:rPr>
        <w:t xml:space="preserve"> </w:t>
      </w:r>
      <w:r w:rsidDel="00000000" w:rsidR="00000000" w:rsidRPr="00000000">
        <w:rPr>
          <w:b w:val="1"/>
          <w:shd w:fill="fff2cc" w:val="clear"/>
          <w:rtl w:val="0"/>
        </w:rPr>
        <w:t xml:space="preserve">MIR</w:t>
      </w:r>
      <w:r w:rsidDel="00000000" w:rsidR="00000000" w:rsidRPr="00000000">
        <w:rPr>
          <w:rtl w:val="0"/>
        </w:rPr>
      </w:r>
    </w:p>
    <w:p w:rsidR="00000000" w:rsidDel="00000000" w:rsidP="00000000" w:rsidRDefault="00000000" w:rsidRPr="00000000" w14:paraId="0000024B">
      <w:pPr>
        <w:numPr>
          <w:ilvl w:val="0"/>
          <w:numId w:val="83"/>
        </w:numPr>
        <w:spacing w:after="0" w:afterAutospacing="0"/>
        <w:ind w:left="720" w:hanging="360"/>
        <w:rPr/>
      </w:pPr>
      <w:r w:rsidDel="00000000" w:rsidR="00000000" w:rsidRPr="00000000">
        <w:rPr>
          <w:i w:val="1"/>
          <w:rtl w:val="0"/>
        </w:rPr>
        <w:t xml:space="preserve">Лексический анализ</w:t>
      </w:r>
      <w:r w:rsidDel="00000000" w:rsidR="00000000" w:rsidRPr="00000000">
        <w:rPr>
          <w:rtl w:val="0"/>
        </w:rPr>
        <w:t xml:space="preserve">: исходный код</w:t>
      </w:r>
      <w:r w:rsidDel="00000000" w:rsidR="00000000" w:rsidRPr="00000000">
        <w:rPr>
          <w:rtl w:val="0"/>
        </w:rPr>
        <w:t xml:space="preserve"> считывается по одному символу и выдает </w:t>
      </w:r>
      <w:r w:rsidDel="00000000" w:rsidR="00000000" w:rsidRPr="00000000">
        <w:rPr>
          <w:rtl w:val="0"/>
        </w:rPr>
        <w:t xml:space="preserve">последовательность токенов</w:t>
      </w:r>
      <w:r w:rsidDel="00000000" w:rsidR="00000000" w:rsidRPr="00000000">
        <w:rPr>
          <w:rtl w:val="0"/>
        </w:rPr>
        <w:t xml:space="preserve">.</w:t>
      </w:r>
    </w:p>
    <w:p w:rsidR="00000000" w:rsidDel="00000000" w:rsidP="00000000" w:rsidRDefault="00000000" w:rsidRPr="00000000" w14:paraId="0000024C">
      <w:pPr>
        <w:numPr>
          <w:ilvl w:val="0"/>
          <w:numId w:val="83"/>
        </w:numPr>
        <w:spacing w:after="0" w:afterAutospacing="0" w:before="0" w:beforeAutospacing="0"/>
        <w:ind w:left="720" w:hanging="360"/>
        <w:rPr/>
      </w:pPr>
      <w:r w:rsidDel="00000000" w:rsidR="00000000" w:rsidRPr="00000000">
        <w:rPr>
          <w:i w:val="1"/>
          <w:rtl w:val="0"/>
        </w:rPr>
        <w:t xml:space="preserve">Синтаксический анализ</w:t>
      </w:r>
      <w:r w:rsidDel="00000000" w:rsidR="00000000" w:rsidRPr="00000000">
        <w:rPr>
          <w:rtl w:val="0"/>
        </w:rPr>
        <w:t xml:space="preserve">, или разбор, определяет, каким образом строка терминалов может быть выведена из стартового символа грамматики, получается </w:t>
      </w:r>
      <w:r w:rsidDel="00000000" w:rsidR="00000000" w:rsidRPr="00000000">
        <w:rPr>
          <w:rtl w:val="0"/>
        </w:rPr>
        <w:t xml:space="preserve">дерево разбора</w:t>
      </w:r>
      <w:r w:rsidDel="00000000" w:rsidR="00000000" w:rsidRPr="00000000">
        <w:rPr>
          <w:rtl w:val="0"/>
        </w:rPr>
        <w:t xml:space="preserve">.</w:t>
      </w:r>
    </w:p>
    <w:p w:rsidR="00000000" w:rsidDel="00000000" w:rsidP="00000000" w:rsidRDefault="00000000" w:rsidRPr="00000000" w14:paraId="0000024D">
      <w:pPr>
        <w:numPr>
          <w:ilvl w:val="0"/>
          <w:numId w:val="83"/>
        </w:numPr>
        <w:spacing w:after="0" w:afterAutospacing="0" w:before="0" w:beforeAutospacing="0"/>
        <w:ind w:left="720" w:hanging="360"/>
        <w:rPr/>
      </w:pPr>
      <w:r w:rsidDel="00000000" w:rsidR="00000000" w:rsidRPr="00000000">
        <w:rPr>
          <w:i w:val="1"/>
          <w:rtl w:val="0"/>
        </w:rPr>
        <w:t xml:space="preserve">Семантический анализ</w:t>
      </w:r>
      <w:r w:rsidDel="00000000" w:rsidR="00000000" w:rsidRPr="00000000">
        <w:rPr>
          <w:rtl w:val="0"/>
        </w:rPr>
        <w:t xml:space="preserve">: продукциям грамматики ( = вершинам дерева разбора) назначаются правила или фрагменты кода, таким образом получается </w:t>
      </w:r>
      <w:r w:rsidDel="00000000" w:rsidR="00000000" w:rsidRPr="00000000">
        <w:rPr>
          <w:rtl w:val="0"/>
        </w:rPr>
        <w:t xml:space="preserve">абстрактное синтаксическое дерево</w:t>
      </w:r>
      <w:r w:rsidDel="00000000" w:rsidR="00000000" w:rsidRPr="00000000">
        <w:rPr>
          <w:rtl w:val="0"/>
        </w:rPr>
        <w:t xml:space="preserve">, т.е. </w:t>
      </w:r>
      <w:r w:rsidDel="00000000" w:rsidR="00000000" w:rsidRPr="00000000">
        <w:rPr>
          <w:b w:val="1"/>
          <w:rtl w:val="0"/>
        </w:rPr>
        <w:t xml:space="preserve">HIR</w:t>
      </w:r>
      <w:r w:rsidDel="00000000" w:rsidR="00000000" w:rsidRPr="00000000">
        <w:rPr>
          <w:rtl w:val="0"/>
        </w:rPr>
        <w:t xml:space="preserve">.</w:t>
      </w:r>
    </w:p>
    <w:p w:rsidR="00000000" w:rsidDel="00000000" w:rsidP="00000000" w:rsidRDefault="00000000" w:rsidRPr="00000000" w14:paraId="0000024E">
      <w:pPr>
        <w:numPr>
          <w:ilvl w:val="0"/>
          <w:numId w:val="83"/>
        </w:numPr>
        <w:spacing w:before="0" w:beforeAutospacing="0"/>
        <w:ind w:left="720" w:hanging="360"/>
        <w:rPr/>
      </w:pPr>
      <w:r w:rsidDel="00000000" w:rsidR="00000000" w:rsidRPr="00000000">
        <w:rPr>
          <w:rtl w:val="0"/>
        </w:rPr>
        <w:t xml:space="preserve">Путем обхода синтаксического дерева HIR строится </w:t>
      </w:r>
      <w:r w:rsidDel="00000000" w:rsidR="00000000" w:rsidRPr="00000000">
        <w:rPr>
          <w:b w:val="1"/>
          <w:rtl w:val="0"/>
        </w:rPr>
        <w:t xml:space="preserve">MIR</w:t>
      </w:r>
      <w:r w:rsidDel="00000000" w:rsidR="00000000" w:rsidRPr="00000000">
        <w:rPr>
          <w:rtl w:val="0"/>
        </w:rPr>
        <w:t xml:space="preserve">.</w:t>
      </w:r>
    </w:p>
    <w:p w:rsidR="00000000" w:rsidDel="00000000" w:rsidP="00000000" w:rsidRDefault="00000000" w:rsidRPr="00000000" w14:paraId="0000024F">
      <w:pPr>
        <w:pStyle w:val="Heading3"/>
        <w:rPr/>
      </w:pPr>
      <w:bookmarkStart w:colFirst="0" w:colLast="0" w:name="_hfngp2kw2oyu" w:id="104"/>
      <w:bookmarkEnd w:id="104"/>
      <w:r w:rsidDel="00000000" w:rsidR="00000000" w:rsidRPr="00000000">
        <w:br w:type="page"/>
      </w:r>
      <w:r w:rsidDel="00000000" w:rsidR="00000000" w:rsidRPr="00000000">
        <w:rPr>
          <w:rtl w:val="0"/>
        </w:rPr>
      </w:r>
    </w:p>
    <w:p w:rsidR="00000000" w:rsidDel="00000000" w:rsidP="00000000" w:rsidRDefault="00000000" w:rsidRPr="00000000" w14:paraId="00000250">
      <w:pPr>
        <w:pStyle w:val="Heading3"/>
        <w:rPr/>
      </w:pPr>
      <w:bookmarkStart w:colFirst="0" w:colLast="0" w:name="_6cbyo5tbzpqi" w:id="105"/>
      <w:bookmarkEnd w:id="105"/>
      <w:r w:rsidDel="00000000" w:rsidR="00000000" w:rsidRPr="00000000">
        <w:rPr>
          <w:rtl w:val="0"/>
        </w:rPr>
        <w:t xml:space="preserve">2. Граф потока управления программы (ГПУ) и алгоритм его построения. Понятие Базового блока.</w:t>
      </w:r>
    </w:p>
    <w:p w:rsidR="00000000" w:rsidDel="00000000" w:rsidP="00000000" w:rsidRDefault="00000000" w:rsidRPr="00000000" w14:paraId="00000251">
      <w:pPr>
        <w:rPr>
          <w:shd w:fill="fff2cc" w:val="clear"/>
        </w:rPr>
      </w:pPr>
      <w:r w:rsidDel="00000000" w:rsidR="00000000" w:rsidRPr="00000000">
        <w:rPr>
          <w:b w:val="1"/>
          <w:shd w:fill="fff2cc" w:val="clear"/>
          <w:rtl w:val="0"/>
        </w:rPr>
        <w:t xml:space="preserve">Базовым блоком </w:t>
      </w:r>
      <w:r w:rsidDel="00000000" w:rsidR="00000000" w:rsidRPr="00000000">
        <w:rPr>
          <w:shd w:fill="fff2cc" w:val="clear"/>
          <w:rtl w:val="0"/>
        </w:rPr>
        <w:t xml:space="preserve">(</w:t>
      </w:r>
      <w:r w:rsidDel="00000000" w:rsidR="00000000" w:rsidRPr="00000000">
        <w:rPr>
          <w:b w:val="1"/>
          <w:shd w:fill="fff2cc" w:val="clear"/>
          <w:rtl w:val="0"/>
        </w:rPr>
        <w:t xml:space="preserve">ББ </w:t>
      </w:r>
      <w:r w:rsidDel="00000000" w:rsidR="00000000" w:rsidRPr="00000000">
        <w:rPr>
          <w:shd w:fill="fff2cc" w:val="clear"/>
          <w:rtl w:val="0"/>
        </w:rPr>
        <w:t xml:space="preserve">или линейным участком) называется последовательность следующих одна за другой инструкций MIR, обладающая следующими свойствами:</w:t>
      </w:r>
    </w:p>
    <w:p w:rsidR="00000000" w:rsidDel="00000000" w:rsidP="00000000" w:rsidRDefault="00000000" w:rsidRPr="00000000" w14:paraId="00000252">
      <w:pPr>
        <w:numPr>
          <w:ilvl w:val="0"/>
          <w:numId w:val="41"/>
        </w:numPr>
        <w:spacing w:after="0" w:afterAutospacing="0" w:before="0" w:lineRule="auto"/>
        <w:ind w:left="720" w:hanging="360"/>
        <w:rPr>
          <w:shd w:fill="fff2cc" w:val="clear"/>
        </w:rPr>
      </w:pPr>
      <w:r w:rsidDel="00000000" w:rsidR="00000000" w:rsidRPr="00000000">
        <w:rPr>
          <w:shd w:fill="fff2cc" w:val="clear"/>
          <w:rtl w:val="0"/>
        </w:rPr>
        <w:t xml:space="preserve">поток управления может входить в базовый блок только через его первую инструкцию (т.е. в программе нет переходов в средину базового блока);</w:t>
      </w:r>
    </w:p>
    <w:p w:rsidR="00000000" w:rsidDel="00000000" w:rsidP="00000000" w:rsidRDefault="00000000" w:rsidRPr="00000000" w14:paraId="00000253">
      <w:pPr>
        <w:numPr>
          <w:ilvl w:val="0"/>
          <w:numId w:val="41"/>
        </w:numPr>
        <w:spacing w:before="0" w:beforeAutospacing="0"/>
        <w:ind w:left="720" w:hanging="360"/>
        <w:rPr>
          <w:shd w:fill="fff2cc" w:val="clear"/>
        </w:rPr>
      </w:pPr>
      <w:r w:rsidDel="00000000" w:rsidR="00000000" w:rsidRPr="00000000">
        <w:rPr>
          <w:shd w:fill="fff2cc" w:val="clear"/>
          <w:rtl w:val="0"/>
        </w:rPr>
        <w:t xml:space="preserve">поток управления покидает базовый блок без останова или ветвления, кроме, возможно, последней инструкции базового блока.</w:t>
      </w:r>
    </w:p>
    <w:p w:rsidR="00000000" w:rsidDel="00000000" w:rsidP="00000000" w:rsidRDefault="00000000" w:rsidRPr="00000000" w14:paraId="00000254">
      <w:pPr>
        <w:rPr>
          <w:sz w:val="22"/>
          <w:szCs w:val="22"/>
        </w:rPr>
      </w:pPr>
      <w:r w:rsidDel="00000000" w:rsidR="00000000" w:rsidRPr="00000000">
        <w:rPr>
          <w:sz w:val="22"/>
          <w:szCs w:val="22"/>
          <w:rtl w:val="0"/>
        </w:rPr>
        <w:t xml:space="preserve">Формальнее: Базовым блоком называется тройка </w:t>
      </w:r>
      <w:r w:rsidDel="00000000" w:rsidR="00000000" w:rsidRPr="00000000">
        <w:rPr>
          <w:rFonts w:ascii="PT Mono" w:cs="PT Mono" w:eastAsia="PT Mono" w:hAnsi="PT Mono"/>
          <w:sz w:val="22"/>
          <w:szCs w:val="22"/>
          <w:rtl w:val="0"/>
        </w:rPr>
        <w:t xml:space="preserve">B = &lt;P, Input, Output&gt;</w:t>
      </w:r>
      <w:r w:rsidDel="00000000" w:rsidR="00000000" w:rsidRPr="00000000">
        <w:rPr>
          <w:sz w:val="22"/>
          <w:szCs w:val="22"/>
          <w:rtl w:val="0"/>
        </w:rPr>
        <w:t xml:space="preserve">,</w:t>
        <w:br w:type="textWrapping"/>
        <w:t xml:space="preserve">где P — последовательность инструкций,</w:t>
        <w:br w:type="textWrapping"/>
        <w:t xml:space="preserve">Input – множество переменных, определенных до входа в блок B ,</w:t>
        <w:br w:type="textWrapping"/>
        <w:t xml:space="preserve">Output – множество переменных, используемых после выхода из блока B. Но это определение, использующееся с вопроса 7.</w:t>
      </w:r>
    </w:p>
    <w:p w:rsidR="00000000" w:rsidDel="00000000" w:rsidP="00000000" w:rsidRDefault="00000000" w:rsidRPr="00000000" w14:paraId="00000255">
      <w:pPr>
        <w:rPr/>
      </w:pPr>
      <w:r w:rsidDel="00000000" w:rsidR="00000000" w:rsidRPr="00000000">
        <w:rPr>
          <w:b w:val="1"/>
          <w:rtl w:val="0"/>
        </w:rPr>
        <w:t xml:space="preserve">Начало базового блока (НББ)</w:t>
      </w:r>
      <w:r w:rsidDel="00000000" w:rsidR="00000000" w:rsidRPr="00000000">
        <w:rPr>
          <w:rtl w:val="0"/>
        </w:rPr>
        <w:t xml:space="preserve">, таким образом, </w:t>
      </w:r>
      <w:r w:rsidDel="00000000" w:rsidR="00000000" w:rsidRPr="00000000">
        <w:rPr>
          <w:rtl w:val="0"/>
        </w:rPr>
        <w:t xml:space="preserve">одно из:</w:t>
      </w:r>
    </w:p>
    <w:p w:rsidR="00000000" w:rsidDel="00000000" w:rsidP="00000000" w:rsidRDefault="00000000" w:rsidRPr="00000000" w14:paraId="00000256">
      <w:pPr>
        <w:numPr>
          <w:ilvl w:val="0"/>
          <w:numId w:val="72"/>
        </w:numPr>
        <w:spacing w:before="0" w:lineRule="auto"/>
        <w:ind w:left="720" w:hanging="360"/>
        <w:rPr>
          <w:u w:val="none"/>
        </w:rPr>
      </w:pPr>
      <w:r w:rsidDel="00000000" w:rsidR="00000000" w:rsidRPr="00000000">
        <w:rPr>
          <w:rtl w:val="0"/>
        </w:rPr>
        <w:t xml:space="preserve">первая инструкция программы;</w:t>
      </w:r>
    </w:p>
    <w:p w:rsidR="00000000" w:rsidDel="00000000" w:rsidP="00000000" w:rsidRDefault="00000000" w:rsidRPr="00000000" w14:paraId="00000257">
      <w:pPr>
        <w:numPr>
          <w:ilvl w:val="0"/>
          <w:numId w:val="72"/>
        </w:numPr>
        <w:spacing w:before="0" w:lineRule="auto"/>
        <w:ind w:left="720" w:hanging="360"/>
        <w:rPr>
          <w:u w:val="none"/>
        </w:rPr>
      </w:pPr>
      <w:r w:rsidDel="00000000" w:rsidR="00000000" w:rsidRPr="00000000">
        <w:rPr>
          <w:rtl w:val="0"/>
        </w:rPr>
        <w:t xml:space="preserve">помеченная инструкция программы;</w:t>
      </w:r>
    </w:p>
    <w:p w:rsidR="00000000" w:rsidDel="00000000" w:rsidP="00000000" w:rsidRDefault="00000000" w:rsidRPr="00000000" w14:paraId="00000258">
      <w:pPr>
        <w:numPr>
          <w:ilvl w:val="0"/>
          <w:numId w:val="72"/>
        </w:numPr>
        <w:spacing w:before="0" w:lineRule="auto"/>
        <w:ind w:left="720" w:hanging="360"/>
        <w:rPr>
          <w:u w:val="none"/>
        </w:rPr>
      </w:pPr>
      <w:r w:rsidDel="00000000" w:rsidR="00000000" w:rsidRPr="00000000">
        <w:rPr>
          <w:rtl w:val="0"/>
        </w:rPr>
        <w:t xml:space="preserve">инструкция, следующая за инструкцией перехода.</w:t>
      </w:r>
      <w:r w:rsidDel="00000000" w:rsidR="00000000" w:rsidRPr="00000000">
        <w:drawing>
          <wp:anchor allowOverlap="1" behindDoc="0" distB="114300" distT="114300" distL="114300" distR="114300" hidden="0" layoutInCell="1" locked="0" relativeHeight="0" simplePos="0">
            <wp:simplePos x="0" y="0"/>
            <wp:positionH relativeFrom="column">
              <wp:posOffset>4517550</wp:posOffset>
            </wp:positionH>
            <wp:positionV relativeFrom="paragraph">
              <wp:posOffset>266700</wp:posOffset>
            </wp:positionV>
            <wp:extent cx="2480452" cy="3843338"/>
            <wp:effectExtent b="0" l="0" r="0" t="0"/>
            <wp:wrapSquare wrapText="bothSides" distB="114300" distT="114300" distL="114300" distR="114300"/>
            <wp:docPr id="84" name="image33.png"/>
            <a:graphic>
              <a:graphicData uri="http://schemas.openxmlformats.org/drawingml/2006/picture">
                <pic:pic>
                  <pic:nvPicPr>
                    <pic:cNvPr id="0" name="image33.png"/>
                    <pic:cNvPicPr preferRelativeResize="0"/>
                  </pic:nvPicPr>
                  <pic:blipFill>
                    <a:blip r:embed="rId9"/>
                    <a:srcRect b="0" l="5230" r="7384" t="0"/>
                    <a:stretch>
                      <a:fillRect/>
                    </a:stretch>
                  </pic:blipFill>
                  <pic:spPr>
                    <a:xfrm>
                      <a:off x="0" y="0"/>
                      <a:ext cx="2480452" cy="3843338"/>
                    </a:xfrm>
                    <a:prstGeom prst="rect"/>
                    <a:ln/>
                  </pic:spPr>
                </pic:pic>
              </a:graphicData>
            </a:graphic>
          </wp:anchor>
        </w:drawing>
      </w:r>
    </w:p>
    <w:p w:rsidR="00000000" w:rsidDel="00000000" w:rsidP="00000000" w:rsidRDefault="00000000" w:rsidRPr="00000000" w14:paraId="00000259">
      <w:pPr>
        <w:rPr>
          <w:b w:val="1"/>
          <w:shd w:fill="fff2cc" w:val="clear"/>
        </w:rPr>
      </w:pPr>
      <w:r w:rsidDel="00000000" w:rsidR="00000000" w:rsidRPr="00000000">
        <w:rPr>
          <w:b w:val="1"/>
          <w:shd w:fill="fff2cc" w:val="clear"/>
          <w:rtl w:val="0"/>
        </w:rPr>
        <w:t xml:space="preserve">Граф потока управления (ГПУ):</w:t>
      </w:r>
    </w:p>
    <w:p w:rsidR="00000000" w:rsidDel="00000000" w:rsidP="00000000" w:rsidRDefault="00000000" w:rsidRPr="00000000" w14:paraId="0000025A">
      <w:pPr>
        <w:numPr>
          <w:ilvl w:val="0"/>
          <w:numId w:val="77"/>
        </w:numPr>
        <w:spacing w:before="0" w:lineRule="auto"/>
        <w:ind w:left="720" w:hanging="360"/>
        <w:rPr>
          <w:shd w:fill="fff2cc" w:val="clear"/>
        </w:rPr>
      </w:pPr>
      <w:r w:rsidDel="00000000" w:rsidR="00000000" w:rsidRPr="00000000">
        <w:rPr>
          <w:shd w:fill="fff2cc" w:val="clear"/>
          <w:rtl w:val="0"/>
        </w:rPr>
        <w:t xml:space="preserve">вершины графа — базовые блоки</w:t>
      </w:r>
    </w:p>
    <w:p w:rsidR="00000000" w:rsidDel="00000000" w:rsidP="00000000" w:rsidRDefault="00000000" w:rsidRPr="00000000" w14:paraId="0000025B">
      <w:pPr>
        <w:numPr>
          <w:ilvl w:val="0"/>
          <w:numId w:val="77"/>
        </w:numPr>
        <w:spacing w:before="0" w:lineRule="auto"/>
        <w:ind w:left="720" w:hanging="360"/>
        <w:rPr>
          <w:shd w:fill="fff2cc" w:val="clear"/>
        </w:rPr>
      </w:pPr>
      <w:r w:rsidDel="00000000" w:rsidR="00000000" w:rsidRPr="00000000">
        <w:rPr>
          <w:shd w:fill="fff2cc" w:val="clear"/>
          <w:rtl w:val="0"/>
        </w:rPr>
        <w:t xml:space="preserve">дуга соединяет выход одного блока со входом другого, если второй блок может выполняться сразу следом за первым.</w:t>
      </w:r>
      <w:r w:rsidDel="00000000" w:rsidR="00000000" w:rsidRPr="00000000">
        <w:rPr>
          <w:rtl w:val="0"/>
        </w:rPr>
      </w:r>
    </w:p>
    <w:p w:rsidR="00000000" w:rsidDel="00000000" w:rsidP="00000000" w:rsidRDefault="00000000" w:rsidRPr="00000000" w14:paraId="0000025C">
      <w:pPr>
        <w:numPr>
          <w:ilvl w:val="1"/>
          <w:numId w:val="77"/>
        </w:numPr>
        <w:spacing w:before="0" w:lineRule="auto"/>
        <w:ind w:left="1440" w:hanging="360"/>
        <w:rPr/>
      </w:pPr>
      <w:r w:rsidDel="00000000" w:rsidR="00000000" w:rsidRPr="00000000">
        <w:rPr>
          <w:rtl w:val="0"/>
        </w:rPr>
        <w:t xml:space="preserve">Например, если последней </w:t>
      </w:r>
      <w:r w:rsidDel="00000000" w:rsidR="00000000" w:rsidRPr="00000000">
        <w:rPr>
          <w:rtl w:val="0"/>
        </w:rPr>
        <w:t xml:space="preserve">инструкцией базового блока является инструкция условного перехода, то из этого блока будут выходить две дуги.</w:t>
      </w:r>
    </w:p>
    <w:p w:rsidR="00000000" w:rsidDel="00000000" w:rsidP="00000000" w:rsidRDefault="00000000" w:rsidRPr="00000000" w14:paraId="0000025D">
      <w:pPr>
        <w:numPr>
          <w:ilvl w:val="1"/>
          <w:numId w:val="77"/>
        </w:numPr>
        <w:spacing w:before="0" w:lineRule="auto"/>
        <w:ind w:left="1440" w:hanging="360"/>
        <w:rPr/>
      </w:pPr>
      <w:r w:rsidDel="00000000" w:rsidR="00000000" w:rsidRPr="00000000">
        <w:rPr>
          <w:rtl w:val="0"/>
        </w:rPr>
        <w:t xml:space="preserve">А если первая инструкция базового блока имеет метку, то в этот блок будут входить дуги из всех базовых блоков, последняя инструкция которых будет инструкцией условного или безусловного перехода на эту метку.</w:t>
      </w:r>
    </w:p>
    <w:p w:rsidR="00000000" w:rsidDel="00000000" w:rsidP="00000000" w:rsidRDefault="00000000" w:rsidRPr="00000000" w14:paraId="0000025E">
      <w:pPr>
        <w:spacing w:before="0" w:lineRule="auto"/>
        <w:ind w:left="0" w:firstLine="0"/>
        <w:rPr/>
      </w:pPr>
      <w:r w:rsidDel="00000000" w:rsidR="00000000" w:rsidRPr="00000000">
        <w:rPr>
          <w:rtl w:val="0"/>
        </w:rPr>
      </w:r>
    </w:p>
    <w:p w:rsidR="00000000" w:rsidDel="00000000" w:rsidP="00000000" w:rsidRDefault="00000000" w:rsidRPr="00000000" w14:paraId="0000025F">
      <w:pPr>
        <w:rPr>
          <w:b w:val="1"/>
        </w:rPr>
      </w:pPr>
      <w:r w:rsidDel="00000000" w:rsidR="00000000" w:rsidRPr="00000000">
        <w:rPr>
          <w:rtl w:val="0"/>
        </w:rPr>
        <w:t xml:space="preserve">На картинке пример ГПУ. Иногда для удобства добавляют фейковые/пустые узлы Entry и Exit.</w:t>
        <w:br w:type="textWrapping"/>
      </w:r>
      <w:r w:rsidDel="00000000" w:rsidR="00000000" w:rsidRPr="00000000">
        <w:rPr>
          <w:rtl w:val="0"/>
        </w:rPr>
      </w:r>
    </w:p>
    <w:p w:rsidR="00000000" w:rsidDel="00000000" w:rsidP="00000000" w:rsidRDefault="00000000" w:rsidRPr="00000000" w14:paraId="00000260">
      <w:pPr>
        <w:ind w:left="0" w:firstLine="0"/>
        <w:rPr>
          <w:b w:val="1"/>
        </w:rPr>
      </w:pPr>
      <w:r w:rsidDel="00000000" w:rsidR="00000000" w:rsidRPr="00000000">
        <w:rPr>
          <w:b w:val="1"/>
          <w:shd w:fill="fff2cc" w:val="clear"/>
          <w:rtl w:val="0"/>
        </w:rPr>
        <w:t xml:space="preserve">Алгоритм построения ГПУ</w:t>
      </w:r>
      <w:r w:rsidDel="00000000" w:rsidR="00000000" w:rsidRPr="00000000">
        <w:rPr>
          <w:b w:val="1"/>
          <w:rtl w:val="0"/>
        </w:rPr>
        <w:t xml:space="preserve">:</w:t>
      </w:r>
    </w:p>
    <w:p w:rsidR="00000000" w:rsidDel="00000000" w:rsidP="00000000" w:rsidRDefault="00000000" w:rsidRPr="00000000" w14:paraId="00000261">
      <w:pPr>
        <w:spacing w:before="0" w:lineRule="auto"/>
        <w:ind w:left="0" w:firstLine="0"/>
        <w:rPr/>
      </w:pPr>
      <w:r w:rsidDel="00000000" w:rsidR="00000000" w:rsidRPr="00000000">
        <w:rPr>
          <w:rtl w:val="0"/>
        </w:rPr>
        <w:t xml:space="preserve">Вход: последовательность трёхадресных инструкций.</w:t>
      </w:r>
    </w:p>
    <w:p w:rsidR="00000000" w:rsidDel="00000000" w:rsidP="00000000" w:rsidRDefault="00000000" w:rsidRPr="00000000" w14:paraId="00000262">
      <w:pPr>
        <w:spacing w:before="0" w:lineRule="auto"/>
        <w:ind w:left="0" w:firstLine="0"/>
        <w:rPr/>
      </w:pPr>
      <w:r w:rsidDel="00000000" w:rsidR="00000000" w:rsidRPr="00000000">
        <w:rPr>
          <w:rtl w:val="0"/>
        </w:rPr>
        <w:t xml:space="preserve">Выход: список базовых блоков для данной последовательности инструкций, такой что каждая инструкция принадлежит только одному базовому блоку.</w:t>
      </w:r>
    </w:p>
    <w:p w:rsidR="00000000" w:rsidDel="00000000" w:rsidP="00000000" w:rsidRDefault="00000000" w:rsidRPr="00000000" w14:paraId="00000263">
      <w:pPr>
        <w:numPr>
          <w:ilvl w:val="0"/>
          <w:numId w:val="10"/>
        </w:numPr>
        <w:spacing w:after="0" w:afterAutospacing="0" w:before="200" w:lineRule="auto"/>
        <w:ind w:left="720" w:hanging="360"/>
        <w:rPr>
          <w:u w:val="none"/>
        </w:rPr>
      </w:pPr>
      <w:r w:rsidDel="00000000" w:rsidR="00000000" w:rsidRPr="00000000">
        <w:rPr>
          <w:shd w:fill="fff2cc" w:val="clear"/>
          <w:rtl w:val="0"/>
        </w:rPr>
        <w:t xml:space="preserve">Строится список всех НББ</w:t>
      </w:r>
      <w:r w:rsidDel="00000000" w:rsidR="00000000" w:rsidRPr="00000000">
        <w:rPr>
          <w:rtl w:val="0"/>
        </w:rPr>
        <w:t xml:space="preserve"> (начал базовых блоков), отсортированный по положению в коде.</w:t>
        <w:br w:type="textWrapping"/>
        <w:t xml:space="preserve">Каждому НББ соответствует ББ, содержащий инструкции с этого НББ до следующего НББ (не включая сам следующий НББ).</w:t>
      </w:r>
    </w:p>
    <w:p w:rsidR="00000000" w:rsidDel="00000000" w:rsidP="00000000" w:rsidRDefault="00000000" w:rsidRPr="00000000" w14:paraId="00000264">
      <w:pPr>
        <w:numPr>
          <w:ilvl w:val="0"/>
          <w:numId w:val="10"/>
        </w:numPr>
        <w:spacing w:after="0" w:afterAutospacing="0" w:before="0" w:beforeAutospacing="0"/>
        <w:ind w:left="720" w:hanging="360"/>
        <w:rPr>
          <w:u w:val="none"/>
        </w:rPr>
      </w:pPr>
      <w:r w:rsidDel="00000000" w:rsidR="00000000" w:rsidRPr="00000000">
        <w:rPr>
          <w:shd w:fill="fff2cc" w:val="clear"/>
          <w:rtl w:val="0"/>
        </w:rPr>
        <w:t xml:space="preserve">Строятся дуги</w:t>
      </w:r>
      <w:r w:rsidDel="00000000" w:rsidR="00000000" w:rsidRPr="00000000">
        <w:rPr>
          <w:rtl w:val="0"/>
        </w:rPr>
        <w:t xml:space="preserve">:</w:t>
      </w:r>
    </w:p>
    <w:p w:rsidR="00000000" w:rsidDel="00000000" w:rsidP="00000000" w:rsidRDefault="00000000" w:rsidRPr="00000000" w14:paraId="00000265">
      <w:pPr>
        <w:numPr>
          <w:ilvl w:val="0"/>
          <w:numId w:val="90"/>
        </w:numPr>
        <w:spacing w:after="0" w:afterAutospacing="0" w:before="0" w:beforeAutospacing="0"/>
        <w:ind w:left="1440" w:hanging="360"/>
        <w:rPr>
          <w:u w:val="none"/>
        </w:rPr>
      </w:pPr>
      <w:r w:rsidDel="00000000" w:rsidR="00000000" w:rsidRPr="00000000">
        <w:rPr>
          <w:rtl w:val="0"/>
        </w:rPr>
        <w:t xml:space="preserve">если последняя инструкция ББ не является инструкцией перехода, ББ соединяется со следующим ББ</w:t>
      </w:r>
    </w:p>
    <w:p w:rsidR="00000000" w:rsidDel="00000000" w:rsidP="00000000" w:rsidRDefault="00000000" w:rsidRPr="00000000" w14:paraId="00000266">
      <w:pPr>
        <w:numPr>
          <w:ilvl w:val="0"/>
          <w:numId w:val="90"/>
        </w:numPr>
        <w:spacing w:after="0" w:afterAutospacing="0" w:before="0" w:beforeAutospacing="0"/>
        <w:ind w:left="1440" w:hanging="360"/>
        <w:rPr>
          <w:u w:val="none"/>
        </w:rPr>
      </w:pPr>
      <w:r w:rsidDel="00000000" w:rsidR="00000000" w:rsidRPr="00000000">
        <w:rPr>
          <w:rtl w:val="0"/>
        </w:rPr>
        <w:t xml:space="preserve">если последняя инструкция ББ является инструкцией безусловного перехода, ББ соединяется с ББ, начинающимся с этой метки.</w:t>
      </w:r>
    </w:p>
    <w:p w:rsidR="00000000" w:rsidDel="00000000" w:rsidP="00000000" w:rsidRDefault="00000000" w:rsidRPr="00000000" w14:paraId="00000267">
      <w:pPr>
        <w:numPr>
          <w:ilvl w:val="0"/>
          <w:numId w:val="90"/>
        </w:numPr>
        <w:spacing w:before="0" w:beforeAutospacing="0"/>
        <w:ind w:left="1440" w:hanging="360"/>
        <w:rPr>
          <w:u w:val="none"/>
        </w:rPr>
      </w:pPr>
      <w:r w:rsidDel="00000000" w:rsidR="00000000" w:rsidRPr="00000000">
        <w:rPr>
          <w:rtl w:val="0"/>
        </w:rPr>
        <w:t xml:space="preserve">если последняя инструкция ББ является инструкцией условного перехода, строятся обе дуги.</w:t>
      </w:r>
    </w:p>
    <w:p w:rsidR="00000000" w:rsidDel="00000000" w:rsidP="00000000" w:rsidRDefault="00000000" w:rsidRPr="00000000" w14:paraId="00000268">
      <w:pPr>
        <w:pStyle w:val="Heading3"/>
        <w:rPr/>
      </w:pPr>
      <w:bookmarkStart w:colFirst="0" w:colLast="0" w:name="_ommscrcsj9w" w:id="106"/>
      <w:bookmarkEnd w:id="106"/>
      <w:r w:rsidDel="00000000" w:rsidR="00000000" w:rsidRPr="00000000">
        <w:br w:type="page"/>
      </w:r>
      <w:r w:rsidDel="00000000" w:rsidR="00000000" w:rsidRPr="00000000">
        <w:rPr>
          <w:rtl w:val="0"/>
        </w:rPr>
      </w:r>
    </w:p>
    <w:p w:rsidR="00000000" w:rsidDel="00000000" w:rsidP="00000000" w:rsidRDefault="00000000" w:rsidRPr="00000000" w14:paraId="00000269">
      <w:pPr>
        <w:pStyle w:val="Heading3"/>
        <w:rPr/>
      </w:pPr>
      <w:bookmarkStart w:colFirst="0" w:colLast="0" w:name="_4cf28v2qva8e" w:id="107"/>
      <w:bookmarkEnd w:id="107"/>
      <w:r w:rsidDel="00000000" w:rsidR="00000000" w:rsidRPr="00000000">
        <w:rPr>
          <w:rtl w:val="0"/>
        </w:rPr>
        <w:t xml:space="preserve">3. Постановка задачи локальной оптимизации. Локальная нумерация значений – метод (и алгоритм) построения ОАГ (Ориентированного Ациклического Графа).</w:t>
      </w:r>
    </w:p>
    <w:p w:rsidR="00000000" w:rsidDel="00000000" w:rsidP="00000000" w:rsidRDefault="00000000" w:rsidRPr="00000000" w14:paraId="0000026A">
      <w:pPr>
        <w:rPr/>
      </w:pPr>
      <w:r w:rsidDel="00000000" w:rsidR="00000000" w:rsidRPr="00000000">
        <w:rPr>
          <w:rtl w:val="0"/>
        </w:rPr>
        <w:t xml:space="preserve">Некоторые компиляторы сначала генерируют код попроще, а затем улучшают его, применяя "оптимизирующие" преобразования целевой программы. Локальная оптимизация зачастую применяется сразу после генерации промежуточного кода для усовершенствования IR.</w:t>
      </w:r>
    </w:p>
    <w:p w:rsidR="00000000" w:rsidDel="00000000" w:rsidP="00000000" w:rsidRDefault="00000000" w:rsidRPr="00000000" w14:paraId="0000026B">
      <w:pPr>
        <w:rPr/>
      </w:pPr>
      <w:r w:rsidDel="00000000" w:rsidR="00000000" w:rsidRPr="00000000">
        <w:rPr>
          <w:rtl w:val="0"/>
        </w:rPr>
        <w:t xml:space="preserve">Локальная оптимизация</w:t>
      </w:r>
      <w:r w:rsidDel="00000000" w:rsidR="00000000" w:rsidRPr="00000000">
        <w:rPr>
          <w:rtl w:val="0"/>
        </w:rPr>
        <w:t xml:space="preserve"> (</w:t>
      </w:r>
      <w:r w:rsidDel="00000000" w:rsidR="00000000" w:rsidRPr="00000000">
        <w:rPr>
          <w:rtl w:val="0"/>
        </w:rPr>
        <w:t xml:space="preserve">peephole optimization</w:t>
      </w:r>
      <w:r w:rsidDel="00000000" w:rsidR="00000000" w:rsidRPr="00000000">
        <w:rPr>
          <w:rtl w:val="0"/>
        </w:rPr>
        <w:t xml:space="preserve">) — метод локального улучшения кода; </w:t>
      </w:r>
      <w:r w:rsidDel="00000000" w:rsidR="00000000" w:rsidRPr="00000000">
        <w:rPr>
          <w:rtl w:val="0"/>
        </w:rPr>
        <w:t xml:space="preserve">по коду перемещается </w:t>
      </w:r>
      <w:r w:rsidDel="00000000" w:rsidR="00000000" w:rsidRPr="00000000">
        <w:rPr>
          <w:rtl w:val="0"/>
        </w:rPr>
        <w:t xml:space="preserve">окошко (или "peephole" — "глазок") и в его пределах команды или последовательности</w:t>
      </w:r>
      <w:r w:rsidDel="00000000" w:rsidR="00000000" w:rsidRPr="00000000">
        <w:rPr>
          <w:rtl w:val="0"/>
        </w:rPr>
        <w:t xml:space="preserve"> </w:t>
      </w:r>
      <w:r w:rsidDel="00000000" w:rsidR="00000000" w:rsidRPr="00000000">
        <w:rPr>
          <w:rtl w:val="0"/>
        </w:rPr>
        <w:t xml:space="preserve">замещаются на более быстрые или короткие. Это в общем случае.</w:t>
      </w:r>
    </w:p>
    <w:p w:rsidR="00000000" w:rsidDel="00000000" w:rsidP="00000000" w:rsidRDefault="00000000" w:rsidRPr="00000000" w14:paraId="0000026C">
      <w:pPr>
        <w:rPr>
          <w:shd w:fill="fff2cc" w:val="clear"/>
        </w:rPr>
      </w:pPr>
      <w:r w:rsidDel="00000000" w:rsidR="00000000" w:rsidRPr="00000000">
        <w:rPr>
          <w:rtl w:val="0"/>
        </w:rPr>
        <w:t xml:space="preserve">Мы рассматриваем оптимизацию базовых блоков, то есть наши “глазки” — это базовые блоки; </w:t>
      </w:r>
      <w:r w:rsidDel="00000000" w:rsidR="00000000" w:rsidRPr="00000000">
        <w:rPr>
          <w:b w:val="1"/>
          <w:rtl w:val="0"/>
        </w:rPr>
        <w:t xml:space="preserve">у нас</w:t>
      </w:r>
      <w:r w:rsidDel="00000000" w:rsidR="00000000" w:rsidRPr="00000000">
        <w:rPr>
          <w:rtl w:val="0"/>
        </w:rPr>
        <w:t xml:space="preserve"> </w:t>
      </w:r>
      <w:r w:rsidDel="00000000" w:rsidR="00000000" w:rsidRPr="00000000">
        <w:rPr>
          <w:b w:val="1"/>
          <w:shd w:fill="fff2cc" w:val="clear"/>
          <w:rtl w:val="0"/>
        </w:rPr>
        <w:t xml:space="preserve">локальная оптимизация</w:t>
      </w:r>
      <w:r w:rsidDel="00000000" w:rsidR="00000000" w:rsidRPr="00000000">
        <w:rPr>
          <w:shd w:fill="fff2cc" w:val="clear"/>
          <w:rtl w:val="0"/>
        </w:rPr>
        <w:t xml:space="preserve"> — </w:t>
      </w:r>
      <w:r w:rsidDel="00000000" w:rsidR="00000000" w:rsidRPr="00000000">
        <w:rPr>
          <w:shd w:fill="fff2cc" w:val="clear"/>
          <w:rtl w:val="0"/>
        </w:rPr>
        <w:t xml:space="preserve">это оптимизация базовых блоков выполнением следующих преобразований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6D">
      <w:pPr>
        <w:numPr>
          <w:ilvl w:val="0"/>
          <w:numId w:val="61"/>
        </w:numPr>
        <w:spacing w:after="0" w:afterAutospacing="0" w:before="0" w:lineRule="auto"/>
        <w:ind w:left="720" w:hanging="360"/>
        <w:rPr>
          <w:shd w:fill="fff2cc" w:val="clear"/>
        </w:rPr>
      </w:pPr>
      <w:r w:rsidDel="00000000" w:rsidR="00000000" w:rsidRPr="00000000">
        <w:rPr>
          <w:shd w:fill="fff2cc" w:val="clear"/>
          <w:rtl w:val="0"/>
        </w:rPr>
        <w:t xml:space="preserve">Удаление общих подвыражений</w:t>
      </w:r>
    </w:p>
    <w:p w:rsidR="00000000" w:rsidDel="00000000" w:rsidP="00000000" w:rsidRDefault="00000000" w:rsidRPr="00000000" w14:paraId="0000026E">
      <w:pPr>
        <w:numPr>
          <w:ilvl w:val="0"/>
          <w:numId w:val="61"/>
        </w:numPr>
        <w:spacing w:after="0" w:afterAutospacing="0" w:before="0" w:beforeAutospacing="0"/>
        <w:ind w:left="720" w:hanging="360"/>
        <w:rPr>
          <w:u w:val="none"/>
        </w:rPr>
      </w:pPr>
      <w:r w:rsidDel="00000000" w:rsidR="00000000" w:rsidRPr="00000000">
        <w:rPr>
          <w:shd w:fill="fff2cc" w:val="clear"/>
          <w:rtl w:val="0"/>
        </w:rPr>
        <w:t xml:space="preserve">Удаление мёртвого кода</w:t>
      </w:r>
      <w:r w:rsidDel="00000000" w:rsidR="00000000" w:rsidRPr="00000000">
        <w:rPr>
          <w:rtl w:val="0"/>
        </w:rPr>
        <w:t xml:space="preserve"> (вычисляющего значения, которые дальше не используются)</w:t>
      </w:r>
      <w:r w:rsidDel="00000000" w:rsidR="00000000" w:rsidRPr="00000000">
        <w:rPr>
          <w:rtl w:val="0"/>
        </w:rPr>
      </w:r>
    </w:p>
    <w:p w:rsidR="00000000" w:rsidDel="00000000" w:rsidP="00000000" w:rsidRDefault="00000000" w:rsidRPr="00000000" w14:paraId="0000026F">
      <w:pPr>
        <w:numPr>
          <w:ilvl w:val="0"/>
          <w:numId w:val="61"/>
        </w:numPr>
        <w:spacing w:after="0" w:afterAutospacing="0" w:before="0" w:beforeAutospacing="0"/>
        <w:ind w:left="720" w:hanging="360"/>
        <w:rPr>
          <w:u w:val="none"/>
        </w:rPr>
      </w:pPr>
      <w:r w:rsidDel="00000000" w:rsidR="00000000" w:rsidRPr="00000000">
        <w:rPr>
          <w:shd w:fill="fff2cc" w:val="clear"/>
          <w:rtl w:val="0"/>
        </w:rPr>
        <w:t xml:space="preserve">Сворачивание констант </w:t>
      </w:r>
      <w:r w:rsidDel="00000000" w:rsidR="00000000" w:rsidRPr="00000000">
        <w:rPr>
          <w:rtl w:val="0"/>
        </w:rPr>
        <w:t xml:space="preserve">(вычисление того, что можно вычислить во время компиляции), применение </w:t>
      </w:r>
      <w:r w:rsidDel="00000000" w:rsidR="00000000" w:rsidRPr="00000000">
        <w:rPr>
          <w:shd w:fill="fff2cc" w:val="clear"/>
          <w:rtl w:val="0"/>
        </w:rPr>
        <w:t xml:space="preserve">алгебраических тождеств</w:t>
      </w:r>
    </w:p>
    <w:p w:rsidR="00000000" w:rsidDel="00000000" w:rsidP="00000000" w:rsidRDefault="00000000" w:rsidRPr="00000000" w14:paraId="00000270">
      <w:pPr>
        <w:numPr>
          <w:ilvl w:val="0"/>
          <w:numId w:val="61"/>
        </w:numPr>
        <w:spacing w:before="0" w:beforeAutospacing="0"/>
        <w:ind w:left="720" w:hanging="360"/>
        <w:rPr>
          <w:u w:val="none"/>
        </w:rPr>
      </w:pPr>
      <w:r w:rsidDel="00000000" w:rsidR="00000000" w:rsidRPr="00000000">
        <w:rPr>
          <w:shd w:fill="fff2cc" w:val="clear"/>
          <w:rtl w:val="0"/>
        </w:rPr>
        <w:t xml:space="preserve">Изменение порядка инструкций</w:t>
      </w:r>
      <w:r w:rsidDel="00000000" w:rsidR="00000000" w:rsidRPr="00000000">
        <w:rPr>
          <w:rtl w:val="0"/>
        </w:rPr>
        <w:t xml:space="preserve">, если это возможно и сократит время хранения временного значения на регистре</w:t>
      </w:r>
    </w:p>
    <w:p w:rsidR="00000000" w:rsidDel="00000000" w:rsidP="00000000" w:rsidRDefault="00000000" w:rsidRPr="00000000" w14:paraId="00000271">
      <w:pPr>
        <w:rPr/>
      </w:pPr>
      <w:r w:rsidDel="00000000" w:rsidR="00000000" w:rsidRPr="00000000">
        <w:rPr>
          <w:rtl w:val="0"/>
        </w:rPr>
        <w:t xml:space="preserve">Вышеперечисленные оптимизации можно выполнить за один проход по базовому блоку, если представить его в виде ориентированного ациклического графа (</w:t>
      </w:r>
      <w:r w:rsidDel="00000000" w:rsidR="00000000" w:rsidRPr="00000000">
        <w:rPr>
          <w:b w:val="1"/>
          <w:rtl w:val="0"/>
        </w:rPr>
        <w:t xml:space="preserve">DAG</w:t>
      </w:r>
      <w:r w:rsidDel="00000000" w:rsidR="00000000" w:rsidRPr="00000000">
        <w:rPr>
          <w:rtl w:val="0"/>
        </w:rPr>
        <w:t xml:space="preserve">). Но только это </w:t>
      </w:r>
      <w:r w:rsidDel="00000000" w:rsidR="00000000" w:rsidRPr="00000000">
        <w:rPr>
          <w:b w:val="1"/>
          <w:rtl w:val="0"/>
        </w:rPr>
        <w:t xml:space="preserve">не АСД</w:t>
      </w:r>
      <w:r w:rsidDel="00000000" w:rsidR="00000000" w:rsidRPr="00000000">
        <w:rPr>
          <w:rtl w:val="0"/>
        </w:rPr>
        <w:t xml:space="preserve">! (</w:t>
      </w:r>
      <w:r w:rsidDel="00000000" w:rsidR="00000000" w:rsidRPr="00000000">
        <w:rPr>
          <w:sz w:val="20"/>
          <w:szCs w:val="20"/>
          <w:rtl w:val="0"/>
        </w:rPr>
        <w:t xml:space="preserve">абстрактное синтаксическое дерево, кто не помнит, см. вопрос 1</w:t>
      </w:r>
      <w:r w:rsidDel="00000000" w:rsidR="00000000" w:rsidRPr="00000000">
        <w:rPr>
          <w:rtl w:val="0"/>
        </w:rPr>
        <w:t xml:space="preserve">)</w:t>
      </w:r>
      <w:r w:rsidDel="00000000" w:rsidR="00000000" w:rsidRPr="00000000">
        <w:rPr/>
        <w:drawing>
          <wp:inline distB="114300" distT="114300" distL="114300" distR="114300">
            <wp:extent cx="5734050" cy="1612900"/>
            <wp:effectExtent b="0" l="0" r="0" t="0"/>
            <wp:docPr id="1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73405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На картинке имеем </w:t>
      </w:r>
      <w:r w:rsidDel="00000000" w:rsidR="00000000" w:rsidRPr="00000000">
        <w:rPr>
          <w:b w:val="1"/>
          <w:rtl w:val="0"/>
        </w:rPr>
        <w:t xml:space="preserve">слева АСД, справа DAG</w:t>
      </w:r>
      <w:r w:rsidDel="00000000" w:rsidR="00000000" w:rsidRPr="00000000">
        <w:rPr>
          <w:rtl w:val="0"/>
        </w:rPr>
        <w:t xml:space="preserve">. Суть в том, что в DAG узлы, представляющие одинаковые значения, присутствуют в единственном экземпляре. Да, не только входные переменные, результаты вычислений тоже.</w:t>
      </w:r>
      <w:r w:rsidDel="00000000" w:rsidR="00000000" w:rsidRPr="00000000">
        <w:br w:type="page"/>
      </w:r>
      <w:r w:rsidDel="00000000" w:rsidR="00000000" w:rsidRPr="00000000">
        <w:rPr>
          <w:rtl w:val="0"/>
        </w:rPr>
      </w:r>
    </w:p>
    <w:p w:rsidR="00000000" w:rsidDel="00000000" w:rsidP="00000000" w:rsidRDefault="00000000" w:rsidRPr="00000000" w14:paraId="00000273">
      <w:pPr>
        <w:spacing w:before="0" w:lineRule="auto"/>
        <w:rPr>
          <w:sz w:val="20"/>
          <w:szCs w:val="20"/>
        </w:rPr>
      </w:pPr>
      <w:r w:rsidDel="00000000" w:rsidR="00000000" w:rsidRPr="00000000">
        <w:rPr>
          <w:sz w:val="20"/>
          <w:szCs w:val="20"/>
          <w:rtl w:val="0"/>
        </w:rPr>
        <w:t xml:space="preserve">Сверху дана исходная строчка кода. Слева направо показаны MIR, HIR и DAG.</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4386263" cy="2294922"/>
            <wp:effectExtent b="12700" l="12700" r="12700" t="12700"/>
            <wp:wrapTopAndBottom distB="0" distT="0"/>
            <wp:docPr id="2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4386263" cy="2294922"/>
                    </a:xfrm>
                    <a:prstGeom prst="rect"/>
                    <a:ln w="12700">
                      <a:solidFill>
                        <a:srgbClr val="CCCCCC"/>
                      </a:solidFill>
                      <a:prstDash val="dash"/>
                    </a:ln>
                  </pic:spPr>
                </pic:pic>
              </a:graphicData>
            </a:graphic>
          </wp:anchor>
        </w:drawing>
      </w:r>
    </w:p>
    <w:p w:rsidR="00000000" w:rsidDel="00000000" w:rsidP="00000000" w:rsidRDefault="00000000" w:rsidRPr="00000000" w14:paraId="00000274">
      <w:pPr>
        <w:spacing w:before="0" w:lineRule="auto"/>
        <w:rPr>
          <w:sz w:val="20"/>
          <w:szCs w:val="20"/>
        </w:rPr>
      </w:pPr>
      <w:r w:rsidDel="00000000" w:rsidR="00000000" w:rsidRPr="00000000">
        <w:rPr>
          <w:sz w:val="20"/>
          <w:szCs w:val="20"/>
          <w:rtl w:val="0"/>
        </w:rPr>
        <w:t xml:space="preserve">На MIR узлу соответствует переменная и операция. На DAG узлу соответствует значение и операция. Если потомков у узла нет и операции не нарисовано, она все равно есть, унарная: </w:t>
      </w:r>
      <w:r w:rsidDel="00000000" w:rsidR="00000000" w:rsidRPr="00000000">
        <w:rPr>
          <w:rFonts w:ascii="PT Mono" w:cs="PT Mono" w:eastAsia="PT Mono" w:hAnsi="PT Mono"/>
          <w:sz w:val="20"/>
          <w:szCs w:val="20"/>
          <w:rtl w:val="0"/>
        </w:rPr>
        <w:t xml:space="preserve">id</w:t>
      </w:r>
      <w:r w:rsidDel="00000000" w:rsidR="00000000" w:rsidRPr="00000000">
        <w:rPr>
          <w:sz w:val="20"/>
          <w:szCs w:val="20"/>
          <w:rtl w:val="0"/>
        </w:rPr>
        <w:t xml:space="preserve"> для переменных и </w:t>
      </w:r>
      <w:r w:rsidDel="00000000" w:rsidR="00000000" w:rsidRPr="00000000">
        <w:rPr>
          <w:rFonts w:ascii="PT Mono" w:cs="PT Mono" w:eastAsia="PT Mono" w:hAnsi="PT Mono"/>
          <w:sz w:val="20"/>
          <w:szCs w:val="20"/>
          <w:rtl w:val="0"/>
        </w:rPr>
        <w:t xml:space="preserve">nm</w:t>
      </w:r>
      <w:r w:rsidDel="00000000" w:rsidR="00000000" w:rsidRPr="00000000">
        <w:rPr>
          <w:sz w:val="20"/>
          <w:szCs w:val="20"/>
          <w:rtl w:val="0"/>
        </w:rPr>
        <w:t xml:space="preserve"> для констант.</w:t>
      </w:r>
    </w:p>
    <w:p w:rsidR="00000000" w:rsidDel="00000000" w:rsidP="00000000" w:rsidRDefault="00000000" w:rsidRPr="00000000" w14:paraId="00000275">
      <w:pPr>
        <w:spacing w:before="0" w:lineRule="auto"/>
        <w:rPr>
          <w:sz w:val="20"/>
          <w:szCs w:val="20"/>
        </w:rPr>
      </w:pPr>
      <w:r w:rsidDel="00000000" w:rsidR="00000000" w:rsidRPr="00000000">
        <w:rPr>
          <w:sz w:val="20"/>
          <w:szCs w:val="20"/>
          <w:rtl w:val="0"/>
        </w:rPr>
        <w:t xml:space="preserve">Важное различие: </w:t>
      </w:r>
      <w:r w:rsidDel="00000000" w:rsidR="00000000" w:rsidRPr="00000000">
        <w:rPr>
          <w:b w:val="1"/>
          <w:sz w:val="20"/>
          <w:szCs w:val="20"/>
          <w:rtl w:val="0"/>
        </w:rPr>
        <w:t xml:space="preserve">у DAG с одним узлом может быть связано несколько переменных</w:t>
      </w:r>
      <w:r w:rsidDel="00000000" w:rsidR="00000000" w:rsidRPr="00000000">
        <w:rPr>
          <w:sz w:val="20"/>
          <w:szCs w:val="20"/>
          <w:rtl w:val="0"/>
        </w:rPr>
        <w:t xml:space="preserve">.</w:t>
      </w:r>
    </w:p>
    <w:p w:rsidR="00000000" w:rsidDel="00000000" w:rsidP="00000000" w:rsidRDefault="00000000" w:rsidRPr="00000000" w14:paraId="00000276">
      <w:pPr>
        <w:spacing w:before="0" w:lineRule="auto"/>
        <w:rPr>
          <w:sz w:val="20"/>
          <w:szCs w:val="20"/>
        </w:rPr>
      </w:pPr>
      <w:r w:rsidDel="00000000" w:rsidR="00000000" w:rsidRPr="00000000">
        <w:rPr>
          <w:sz w:val="20"/>
          <w:szCs w:val="20"/>
          <w:rtl w:val="0"/>
        </w:rPr>
        <w:t xml:space="preserve">Картинка символизирует, что только на DAG видно, что </w:t>
      </w:r>
      <w:r w:rsidDel="00000000" w:rsidR="00000000" w:rsidRPr="00000000">
        <w:rPr>
          <w:rFonts w:ascii="PT Mono" w:cs="PT Mono" w:eastAsia="PT Mono" w:hAnsi="PT Mono"/>
          <w:sz w:val="20"/>
          <w:szCs w:val="20"/>
          <w:rtl w:val="0"/>
        </w:rPr>
        <w:t xml:space="preserve">b</w:t>
      </w:r>
      <w:r w:rsidDel="00000000" w:rsidR="00000000" w:rsidRPr="00000000">
        <w:rPr>
          <w:sz w:val="20"/>
          <w:szCs w:val="20"/>
          <w:rtl w:val="0"/>
        </w:rPr>
        <w:t xml:space="preserve">,</w:t>
      </w:r>
      <w:r w:rsidDel="00000000" w:rsidR="00000000" w:rsidRPr="00000000">
        <w:rPr>
          <w:rFonts w:ascii="PT Mono" w:cs="PT Mono" w:eastAsia="PT Mono" w:hAnsi="PT Mono"/>
          <w:sz w:val="20"/>
          <w:szCs w:val="20"/>
          <w:rtl w:val="0"/>
        </w:rPr>
        <w:t xml:space="preserve"> y - z </w:t>
      </w:r>
      <w:r w:rsidDel="00000000" w:rsidR="00000000" w:rsidRPr="00000000">
        <w:rPr>
          <w:sz w:val="20"/>
          <w:szCs w:val="20"/>
          <w:rtl w:val="0"/>
        </w:rPr>
        <w:t xml:space="preserve">и</w:t>
      </w:r>
      <w:r w:rsidDel="00000000" w:rsidR="00000000" w:rsidRPr="00000000">
        <w:rPr>
          <w:rFonts w:ascii="PT Mono" w:cs="PT Mono" w:eastAsia="PT Mono" w:hAnsi="PT Mono"/>
          <w:sz w:val="20"/>
          <w:szCs w:val="20"/>
          <w:rtl w:val="0"/>
        </w:rPr>
        <w:t xml:space="preserve"> (y - z) * b</w:t>
      </w:r>
      <w:r w:rsidDel="00000000" w:rsidR="00000000" w:rsidRPr="00000000">
        <w:rPr>
          <w:sz w:val="20"/>
          <w:szCs w:val="20"/>
          <w:rtl w:val="0"/>
        </w:rPr>
        <w:t xml:space="preserve"> можно вычислять не два раза, а один. Удобство.</w:t>
      </w:r>
    </w:p>
    <w:p w:rsidR="00000000" w:rsidDel="00000000" w:rsidP="00000000" w:rsidRDefault="00000000" w:rsidRPr="00000000" w14:paraId="00000277">
      <w:pPr>
        <w:rPr>
          <w:b w:val="1"/>
        </w:rPr>
      </w:pPr>
      <w:r w:rsidDel="00000000" w:rsidR="00000000" w:rsidRPr="00000000">
        <w:rPr>
          <w:b w:val="1"/>
          <w:rtl w:val="0"/>
        </w:rPr>
        <w:t xml:space="preserve">Как это строить?</w:t>
      </w:r>
    </w:p>
    <w:p w:rsidR="00000000" w:rsidDel="00000000" w:rsidP="00000000" w:rsidRDefault="00000000" w:rsidRPr="00000000" w14:paraId="00000278">
      <w:pPr>
        <w:rPr/>
      </w:pPr>
      <w:r w:rsidDel="00000000" w:rsidR="00000000" w:rsidRPr="00000000">
        <w:rPr>
          <w:rtl w:val="0"/>
        </w:rPr>
        <w:t xml:space="preserve">Оперируем мы “</w:t>
      </w:r>
      <w:r w:rsidDel="00000000" w:rsidR="00000000" w:rsidRPr="00000000">
        <w:rPr>
          <w:b w:val="1"/>
          <w:rtl w:val="0"/>
        </w:rPr>
        <w:t xml:space="preserve">значениями</w:t>
      </w:r>
      <w:r w:rsidDel="00000000" w:rsidR="00000000" w:rsidRPr="00000000">
        <w:rPr>
          <w:rtl w:val="0"/>
        </w:rPr>
        <w:t xml:space="preserve">”, это то, что в вершинах графа; будем их нумеровать и называть по номеру (это та самая “нумерация значений”, которая в вопросе).</w:t>
      </w:r>
    </w:p>
    <w:p w:rsidR="00000000" w:rsidDel="00000000" w:rsidP="00000000" w:rsidRDefault="00000000" w:rsidRPr="00000000" w14:paraId="00000279">
      <w:pPr>
        <w:rPr/>
      </w:pPr>
      <w:r w:rsidDel="00000000" w:rsidR="00000000" w:rsidRPr="00000000">
        <w:rPr>
          <w:i w:val="1"/>
          <w:rtl w:val="0"/>
        </w:rPr>
        <w:t xml:space="preserve">Значения равны только тогда, когда они вычисляются одинаково</w:t>
      </w:r>
      <w:r w:rsidDel="00000000" w:rsidR="00000000" w:rsidRPr="00000000">
        <w:rPr>
          <w:rtl w:val="0"/>
        </w:rPr>
        <w:t xml:space="preserve">.</w:t>
      </w:r>
    </w:p>
    <w:p w:rsidR="00000000" w:rsidDel="00000000" w:rsidP="00000000" w:rsidRDefault="00000000" w:rsidRPr="00000000" w14:paraId="0000027A">
      <w:pPr>
        <w:rPr/>
      </w:pPr>
      <w:r w:rsidDel="00000000" w:rsidR="00000000" w:rsidRPr="00000000">
        <w:rPr>
          <w:rtl w:val="0"/>
        </w:rPr>
        <w:t xml:space="preserve">Каждой операции поставим в соответствие </w:t>
      </w:r>
      <w:r w:rsidDel="00000000" w:rsidR="00000000" w:rsidRPr="00000000">
        <w:rPr>
          <w:b w:val="1"/>
          <w:rtl w:val="0"/>
        </w:rPr>
        <w:t xml:space="preserve">сигнатуру</w:t>
      </w:r>
      <w:r w:rsidDel="00000000" w:rsidR="00000000" w:rsidRPr="00000000">
        <w:rPr>
          <w:rtl w:val="0"/>
        </w:rPr>
        <w:t xml:space="preserve">: если правая часть операции имеет вид</w:t>
      </w:r>
      <w:r w:rsidDel="00000000" w:rsidR="00000000" w:rsidRPr="00000000">
        <w:rPr>
          <w:rFonts w:ascii="PT Mono" w:cs="PT Mono" w:eastAsia="PT Mono" w:hAnsi="PT Mono"/>
          <w:rtl w:val="0"/>
        </w:rPr>
        <w:t xml:space="preserve"> &lt;op, left, right&gt;</w:t>
      </w:r>
      <w:r w:rsidDel="00000000" w:rsidR="00000000" w:rsidRPr="00000000">
        <w:rPr>
          <w:rtl w:val="0"/>
        </w:rPr>
        <w:t xml:space="preserve">, то её сигнатура будет </w:t>
      </w:r>
      <w:r w:rsidDel="00000000" w:rsidR="00000000" w:rsidRPr="00000000">
        <w:rPr>
          <w:rFonts w:ascii="PT Mono" w:cs="PT Mono" w:eastAsia="PT Mono" w:hAnsi="PT Mono"/>
          <w:rtl w:val="0"/>
        </w:rPr>
        <w:t xml:space="preserve">&lt;op, #left, #right&gt;</w:t>
      </w:r>
      <w:r w:rsidDel="00000000" w:rsidR="00000000" w:rsidRPr="00000000">
        <w:rPr>
          <w:rtl w:val="0"/>
        </w:rPr>
        <w:t xml:space="preserve">, где </w:t>
      </w:r>
      <w:r w:rsidDel="00000000" w:rsidR="00000000" w:rsidRPr="00000000">
        <w:rPr>
          <w:rFonts w:ascii="PT Mono" w:cs="PT Mono" w:eastAsia="PT Mono" w:hAnsi="PT Mono"/>
          <w:rtl w:val="0"/>
        </w:rPr>
        <w:t xml:space="preserve">#left</w:t>
      </w:r>
      <w:r w:rsidDel="00000000" w:rsidR="00000000" w:rsidRPr="00000000">
        <w:rPr>
          <w:rtl w:val="0"/>
        </w:rPr>
        <w:t xml:space="preserve"> и </w:t>
      </w:r>
      <w:r w:rsidDel="00000000" w:rsidR="00000000" w:rsidRPr="00000000">
        <w:rPr>
          <w:rFonts w:ascii="PT Mono" w:cs="PT Mono" w:eastAsia="PT Mono" w:hAnsi="PT Mono"/>
          <w:rtl w:val="0"/>
        </w:rPr>
        <w:t xml:space="preserve">#right</w:t>
      </w:r>
      <w:r w:rsidDel="00000000" w:rsidR="00000000" w:rsidRPr="00000000">
        <w:rPr>
          <w:rtl w:val="0"/>
        </w:rPr>
        <w:t xml:space="preserve"> — номера значений операндов. У унарных операций </w:t>
      </w:r>
      <w:r w:rsidDel="00000000" w:rsidR="00000000" w:rsidRPr="00000000">
        <w:rPr>
          <w:rFonts w:ascii="PT Mono" w:cs="PT Mono" w:eastAsia="PT Mono" w:hAnsi="PT Mono"/>
          <w:rtl w:val="0"/>
        </w:rPr>
        <w:t xml:space="preserve">#right = 0</w:t>
      </w:r>
      <w:r w:rsidDel="00000000" w:rsidR="00000000" w:rsidRPr="00000000">
        <w:rPr>
          <w:rtl w:val="0"/>
        </w:rPr>
        <w:t xml:space="preserve">.</w:t>
      </w:r>
    </w:p>
    <w:p w:rsidR="00000000" w:rsidDel="00000000" w:rsidP="00000000" w:rsidRDefault="00000000" w:rsidRPr="00000000" w14:paraId="0000027B">
      <w:pPr>
        <w:rPr>
          <w:i w:val="1"/>
        </w:rPr>
      </w:pPr>
      <w:r w:rsidDel="00000000" w:rsidR="00000000" w:rsidRPr="00000000">
        <w:rPr>
          <w:i w:val="1"/>
          <w:rtl w:val="0"/>
        </w:rPr>
        <w:t xml:space="preserve">Переформулировка: значения равны только тогда, когда они определяются одинаковыми сигнатурами.</w:t>
      </w:r>
    </w:p>
    <w:p w:rsidR="00000000" w:rsidDel="00000000" w:rsidP="00000000" w:rsidRDefault="00000000" w:rsidRPr="00000000" w14:paraId="0000027C">
      <w:pPr>
        <w:rPr/>
      </w:pPr>
      <w:r w:rsidDel="00000000" w:rsidR="00000000" w:rsidRPr="00000000">
        <w:rPr>
          <w:rtl w:val="0"/>
        </w:rPr>
        <w:t xml:space="preserve">Окей, значения определяются их сигнатурами.</w:t>
        <w:br w:type="textWrapping"/>
      </w:r>
      <w:r w:rsidDel="00000000" w:rsidR="00000000" w:rsidRPr="00000000">
        <w:rPr>
          <w:rtl w:val="0"/>
        </w:rPr>
        <w:t xml:space="preserve">Определим </w:t>
      </w:r>
      <w:r w:rsidDel="00000000" w:rsidR="00000000" w:rsidRPr="00000000">
        <w:rPr>
          <w:rFonts w:ascii="PT Mono" w:cs="PT Mono" w:eastAsia="PT Mono" w:hAnsi="PT Mono"/>
          <w:b w:val="1"/>
          <w:rtl w:val="0"/>
        </w:rPr>
        <w:t xml:space="preserve">#val(s)</w:t>
      </w:r>
      <w:r w:rsidDel="00000000" w:rsidR="00000000" w:rsidRPr="00000000">
        <w:rPr>
          <w:rtl w:val="0"/>
        </w:rPr>
        <w:t xml:space="preserve"> как номер значения, определяемого сигнатурой </w:t>
      </w:r>
      <w:r w:rsidDel="00000000" w:rsidR="00000000" w:rsidRPr="00000000">
        <w:rPr>
          <w:rFonts w:ascii="PT Mono" w:cs="PT Mono" w:eastAsia="PT Mono" w:hAnsi="PT Mono"/>
          <w:rtl w:val="0"/>
        </w:rPr>
        <w:t xml:space="preserve">s</w:t>
      </w:r>
      <w:r w:rsidDel="00000000" w:rsidR="00000000" w:rsidRPr="00000000">
        <w:rPr>
          <w:rtl w:val="0"/>
        </w:rPr>
        <w:t xml:space="preserve">.</w:t>
      </w:r>
    </w:p>
    <w:p w:rsidR="00000000" w:rsidDel="00000000" w:rsidP="00000000" w:rsidRDefault="00000000" w:rsidRPr="00000000" w14:paraId="0000027D">
      <w:pPr>
        <w:rPr/>
      </w:pPr>
      <w:r w:rsidDel="00000000" w:rsidR="00000000" w:rsidRPr="00000000">
        <w:rPr>
          <w:rtl w:val="0"/>
        </w:rPr>
        <w:t xml:space="preserve">Попробуем занумеровать все значения. Нам понадобится </w:t>
      </w:r>
      <w:r w:rsidDel="00000000" w:rsidR="00000000" w:rsidRPr="00000000">
        <w:rPr>
          <w:b w:val="1"/>
          <w:rtl w:val="0"/>
        </w:rPr>
        <w:t xml:space="preserve">таблица</w:t>
      </w:r>
      <w:r w:rsidDel="00000000" w:rsidR="00000000" w:rsidRPr="00000000">
        <w:rPr>
          <w:rtl w:val="0"/>
        </w:rPr>
        <w:t xml:space="preserve">. Каждая строка будет представлять одно значение, полями будут</w:t>
      </w:r>
    </w:p>
    <w:p w:rsidR="00000000" w:rsidDel="00000000" w:rsidP="00000000" w:rsidRDefault="00000000" w:rsidRPr="00000000" w14:paraId="0000027E">
      <w:pPr>
        <w:numPr>
          <w:ilvl w:val="0"/>
          <w:numId w:val="108"/>
        </w:numPr>
        <w:spacing w:after="0" w:afterAutospacing="0" w:before="0" w:lineRule="auto"/>
        <w:ind w:left="720" w:hanging="360"/>
        <w:rPr/>
      </w:pPr>
      <w:r w:rsidDel="00000000" w:rsidR="00000000" w:rsidRPr="00000000">
        <w:rPr>
          <w:rtl w:val="0"/>
        </w:rPr>
        <w:t xml:space="preserve">номер значения (значения будут нумероваться последовательно по мере пополнения таблицы, 1, 2, и так далее);</w:t>
      </w:r>
    </w:p>
    <w:p w:rsidR="00000000" w:rsidDel="00000000" w:rsidP="00000000" w:rsidRDefault="00000000" w:rsidRPr="00000000" w14:paraId="0000027F">
      <w:pPr>
        <w:numPr>
          <w:ilvl w:val="0"/>
          <w:numId w:val="108"/>
        </w:numPr>
        <w:spacing w:after="0" w:afterAutospacing="0" w:before="0" w:beforeAutospacing="0"/>
        <w:ind w:left="720" w:hanging="360"/>
        <w:rPr/>
      </w:pPr>
      <w:r w:rsidDel="00000000" w:rsidR="00000000" w:rsidRPr="00000000">
        <w:rPr>
          <w:rtl w:val="0"/>
        </w:rPr>
        <w:t xml:space="preserve">сигнатура операции</w:t>
      </w:r>
    </w:p>
    <w:p w:rsidR="00000000" w:rsidDel="00000000" w:rsidP="00000000" w:rsidRDefault="00000000" w:rsidRPr="00000000" w14:paraId="00000280">
      <w:pPr>
        <w:numPr>
          <w:ilvl w:val="1"/>
          <w:numId w:val="108"/>
        </w:numPr>
        <w:spacing w:after="0" w:afterAutospacing="0" w:before="0" w:beforeAutospacing="0"/>
        <w:ind w:left="1440" w:hanging="360"/>
        <w:rPr/>
      </w:pPr>
      <w:r w:rsidDel="00000000" w:rsidR="00000000" w:rsidRPr="00000000">
        <w:rPr>
          <w:rtl w:val="0"/>
        </w:rPr>
        <w:t xml:space="preserve">название операции</w:t>
      </w:r>
    </w:p>
    <w:p w:rsidR="00000000" w:rsidDel="00000000" w:rsidP="00000000" w:rsidRDefault="00000000" w:rsidRPr="00000000" w14:paraId="00000281">
      <w:pPr>
        <w:numPr>
          <w:ilvl w:val="1"/>
          <w:numId w:val="108"/>
        </w:numPr>
        <w:spacing w:before="0" w:beforeAutospacing="0"/>
        <w:ind w:left="1440" w:hanging="360"/>
        <w:rPr/>
      </w:pPr>
      <w:r w:rsidDel="00000000" w:rsidR="00000000" w:rsidRPr="00000000">
        <w:rPr>
          <w:rtl w:val="0"/>
        </w:rPr>
        <w:t xml:space="preserve">операнды в виде </w:t>
      </w:r>
      <w:r w:rsidDel="00000000" w:rsidR="00000000" w:rsidRPr="00000000">
        <w:rPr>
          <w:u w:val="single"/>
          <w:rtl w:val="0"/>
        </w:rPr>
        <w:t xml:space="preserve">номеров значений</w:t>
      </w:r>
      <w:r w:rsidDel="00000000" w:rsidR="00000000" w:rsidRPr="00000000">
        <w:rPr>
          <w:rtl w:val="0"/>
        </w:rPr>
        <w:t xml:space="preserve"> этих операндов</w:t>
        <w:br w:type="textWrapping"/>
        <w:t xml:space="preserve">либо, если операция — </w:t>
      </w:r>
      <w:r w:rsidDel="00000000" w:rsidR="00000000" w:rsidRPr="00000000">
        <w:rPr>
          <w:rFonts w:ascii="PT Mono" w:cs="PT Mono" w:eastAsia="PT Mono" w:hAnsi="PT Mono"/>
          <w:rtl w:val="0"/>
        </w:rPr>
        <w:t xml:space="preserve">id</w:t>
      </w:r>
      <w:r w:rsidDel="00000000" w:rsidR="00000000" w:rsidRPr="00000000">
        <w:rPr>
          <w:rtl w:val="0"/>
        </w:rPr>
        <w:t xml:space="preserve"> или </w:t>
      </w:r>
      <w:r w:rsidDel="00000000" w:rsidR="00000000" w:rsidRPr="00000000">
        <w:rPr>
          <w:rFonts w:ascii="PT Mono" w:cs="PT Mono" w:eastAsia="PT Mono" w:hAnsi="PT Mono"/>
          <w:rtl w:val="0"/>
        </w:rPr>
        <w:t xml:space="preserve">nm</w:t>
      </w:r>
      <w:r w:rsidDel="00000000" w:rsidR="00000000" w:rsidRPr="00000000">
        <w:rPr>
          <w:rtl w:val="0"/>
        </w:rPr>
        <w:t xml:space="preserve">, ссылка на таблицу символов.</w:t>
      </w:r>
    </w:p>
    <w:p w:rsidR="00000000" w:rsidDel="00000000" w:rsidP="00000000" w:rsidRDefault="00000000" w:rsidRPr="00000000" w14:paraId="00000282">
      <w:pPr>
        <w:ind w:left="0" w:firstLine="0"/>
        <w:rPr>
          <w:shd w:fill="fff2cc" w:val="clear"/>
        </w:rPr>
      </w:pPr>
      <w:r w:rsidDel="00000000" w:rsidR="00000000" w:rsidRPr="00000000">
        <w:rPr>
          <w:shd w:fill="fff2cc" w:val="clear"/>
          <w:rtl w:val="0"/>
        </w:rPr>
        <w:t xml:space="preserve">Пройдемся по инструкциям и занумеруем значение каждой.</w:t>
      </w:r>
    </w:p>
    <w:p w:rsidR="00000000" w:rsidDel="00000000" w:rsidP="00000000" w:rsidRDefault="00000000" w:rsidRPr="00000000" w14:paraId="00000283">
      <w:pPr>
        <w:numPr>
          <w:ilvl w:val="0"/>
          <w:numId w:val="88"/>
        </w:numPr>
        <w:spacing w:after="0" w:afterAutospacing="0" w:before="0" w:lineRule="auto"/>
        <w:ind w:left="720" w:hanging="360"/>
        <w:rPr>
          <w:shd w:fill="fff2cc" w:val="clear"/>
        </w:rPr>
      </w:pPr>
      <w:r w:rsidDel="00000000" w:rsidR="00000000" w:rsidRPr="00000000">
        <w:rPr>
          <w:shd w:fill="fff2cc" w:val="clear"/>
          <w:rtl w:val="0"/>
        </w:rPr>
        <w:t xml:space="preserve">Берём очередную инструкцию, пусть </w:t>
      </w:r>
      <w:r w:rsidDel="00000000" w:rsidR="00000000" w:rsidRPr="00000000">
        <w:rPr>
          <w:shd w:fill="fff2cc" w:val="clear"/>
          <w:rtl w:val="0"/>
        </w:rPr>
        <w:t xml:space="preserve">она</w:t>
      </w:r>
      <w:r w:rsidDel="00000000" w:rsidR="00000000" w:rsidRPr="00000000">
        <w:rPr>
          <w:rFonts w:ascii="PT Mono" w:cs="PT Mono" w:eastAsia="PT Mono" w:hAnsi="PT Mono"/>
          <w:shd w:fill="fff2cc" w:val="clear"/>
          <w:rtl w:val="0"/>
        </w:rPr>
        <w:t xml:space="preserve"> </w:t>
      </w:r>
      <w:r w:rsidDel="00000000" w:rsidR="00000000" w:rsidRPr="00000000">
        <w:rPr>
          <w:rFonts w:ascii="Fira Mono" w:cs="Fira Mono" w:eastAsia="Fira Mono" w:hAnsi="Fira Mono"/>
          <w:shd w:fill="fff2cc" w:val="clear"/>
          <w:rtl w:val="0"/>
        </w:rPr>
        <w:t xml:space="preserve">t ← &lt;op, x, y&gt;.</w:t>
      </w:r>
      <w:r w:rsidDel="00000000" w:rsidR="00000000" w:rsidRPr="00000000">
        <w:rPr>
          <w:rtl w:val="0"/>
        </w:rPr>
      </w:r>
    </w:p>
    <w:p w:rsidR="00000000" w:rsidDel="00000000" w:rsidP="00000000" w:rsidRDefault="00000000" w:rsidRPr="00000000" w14:paraId="00000284">
      <w:pPr>
        <w:numPr>
          <w:ilvl w:val="0"/>
          <w:numId w:val="88"/>
        </w:numPr>
        <w:spacing w:after="0" w:afterAutospacing="0" w:before="0" w:beforeAutospacing="0"/>
        <w:ind w:left="720" w:hanging="360"/>
        <w:rPr>
          <w:shd w:fill="fff2cc" w:val="clear"/>
        </w:rPr>
      </w:pPr>
      <w:r w:rsidDel="00000000" w:rsidR="00000000" w:rsidRPr="00000000">
        <w:rPr>
          <w:shd w:fill="fff2cc" w:val="clear"/>
          <w:rtl w:val="0"/>
        </w:rPr>
        <w:t xml:space="preserve">Вычисляем её сигнатуру </w:t>
      </w:r>
      <w:r w:rsidDel="00000000" w:rsidR="00000000" w:rsidRPr="00000000">
        <w:rPr>
          <w:rFonts w:ascii="PT Mono" w:cs="PT Mono" w:eastAsia="PT Mono" w:hAnsi="PT Mono"/>
          <w:shd w:fill="fff2cc" w:val="clear"/>
          <w:rtl w:val="0"/>
        </w:rPr>
        <w:t xml:space="preserve">sig1 = &lt;op, #val(x), #val(y)&gt;</w:t>
      </w:r>
      <w:r w:rsidDel="00000000" w:rsidR="00000000" w:rsidRPr="00000000">
        <w:rPr>
          <w:shd w:fill="fff2cc" w:val="clear"/>
          <w:rtl w:val="0"/>
        </w:rPr>
        <w:t xml:space="preserve">. К моменту выполнения инструкции её аргументы должны уже быть известны, а значит, мы их уже прошли и занумеровали.</w:t>
      </w:r>
    </w:p>
    <w:p w:rsidR="00000000" w:rsidDel="00000000" w:rsidP="00000000" w:rsidRDefault="00000000" w:rsidRPr="00000000" w14:paraId="00000285">
      <w:pPr>
        <w:numPr>
          <w:ilvl w:val="1"/>
          <w:numId w:val="88"/>
        </w:numPr>
        <w:spacing w:after="0" w:afterAutospacing="0" w:before="0" w:beforeAutospacing="0"/>
        <w:ind w:left="1440" w:hanging="360"/>
        <w:rPr>
          <w:shd w:fill="fff2cc" w:val="clear"/>
        </w:rPr>
      </w:pPr>
      <w:r w:rsidDel="00000000" w:rsidR="00000000" w:rsidRPr="00000000">
        <w:rPr>
          <w:shd w:fill="fff2cc" w:val="clear"/>
          <w:rtl w:val="0"/>
        </w:rPr>
        <w:t xml:space="preserve">Если в таблице уже есть </w:t>
      </w:r>
      <w:r w:rsidDel="00000000" w:rsidR="00000000" w:rsidRPr="00000000">
        <w:rPr>
          <w:shd w:fill="fff2cc" w:val="clear"/>
          <w:rtl w:val="0"/>
        </w:rPr>
        <w:t xml:space="preserve">значение с такой сигнатурой, то номером значения будет номер найденного значения.</w:t>
      </w:r>
    </w:p>
    <w:p w:rsidR="00000000" w:rsidDel="00000000" w:rsidP="00000000" w:rsidRDefault="00000000" w:rsidRPr="00000000" w14:paraId="00000286">
      <w:pPr>
        <w:numPr>
          <w:ilvl w:val="1"/>
          <w:numId w:val="88"/>
        </w:numPr>
        <w:spacing w:before="0" w:beforeAutospacing="0"/>
        <w:ind w:left="1440" w:hanging="360"/>
        <w:rPr>
          <w:shd w:fill="fff2cc" w:val="clear"/>
        </w:rPr>
      </w:pPr>
      <w:r w:rsidDel="00000000" w:rsidR="00000000" w:rsidRPr="00000000">
        <w:rPr>
          <w:shd w:fill="fff2cc" w:val="clear"/>
          <w:rtl w:val="0"/>
        </w:rPr>
        <w:t xml:space="preserve">Если в таблице нет значения с такой сигнатурой, то добавляем новую строчку, вписываем сигнатуру, придумываем номер значения.</w:t>
      </w:r>
    </w:p>
    <w:p w:rsidR="00000000" w:rsidDel="00000000" w:rsidP="00000000" w:rsidRDefault="00000000" w:rsidRPr="00000000" w14:paraId="00000287">
      <w:pPr>
        <w:ind w:left="0" w:firstLine="0"/>
        <w:rPr/>
      </w:pPr>
      <w:r w:rsidDel="00000000" w:rsidR="00000000" w:rsidRPr="00000000">
        <w:rPr>
          <w:rtl w:val="0"/>
        </w:rPr>
        <w:t xml:space="preserve">Выглядит это вот так:</w:t>
      </w:r>
    </w:p>
    <w:p w:rsidR="00000000" w:rsidDel="00000000" w:rsidP="00000000" w:rsidRDefault="00000000" w:rsidRPr="00000000" w14:paraId="00000288">
      <w:pPr>
        <w:pStyle w:val="Heading3"/>
        <w:rPr/>
      </w:pPr>
      <w:bookmarkStart w:colFirst="0" w:colLast="0" w:name="_fppvp7r3y517" w:id="108"/>
      <w:bookmarkEnd w:id="108"/>
      <w:r w:rsidDel="00000000" w:rsidR="00000000" w:rsidRPr="00000000">
        <w:rPr/>
        <w:drawing>
          <wp:inline distB="114300" distT="114300" distL="114300" distR="114300">
            <wp:extent cx="4631501" cy="3424238"/>
            <wp:effectExtent b="0" l="0" r="0" t="0"/>
            <wp:docPr id="62"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4631501" cy="34242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1653741" cy="2505075"/>
            <wp:effectExtent b="0" l="0" r="0" t="0"/>
            <wp:wrapSquare wrapText="bothSides" distB="114300" distT="114300" distL="114300" distR="114300"/>
            <wp:docPr id="28" name="image17.png"/>
            <a:graphic>
              <a:graphicData uri="http://schemas.openxmlformats.org/drawingml/2006/picture">
                <pic:pic>
                  <pic:nvPicPr>
                    <pic:cNvPr id="0" name="image17.png"/>
                    <pic:cNvPicPr preferRelativeResize="0"/>
                  </pic:nvPicPr>
                  <pic:blipFill>
                    <a:blip r:embed="rId25"/>
                    <a:srcRect b="0" l="0" r="0" t="2661"/>
                    <a:stretch>
                      <a:fillRect/>
                    </a:stretch>
                  </pic:blipFill>
                  <pic:spPr>
                    <a:xfrm>
                      <a:off x="0" y="0"/>
                      <a:ext cx="1653741" cy="2505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1447800</wp:posOffset>
            </wp:positionH>
            <wp:positionV relativeFrom="paragraph">
              <wp:posOffset>152400</wp:posOffset>
            </wp:positionV>
            <wp:extent cx="1910968" cy="2431231"/>
            <wp:effectExtent b="0" l="0" r="0" t="0"/>
            <wp:wrapSquare wrapText="bothSides" distB="114300" distT="114300" distL="114300" distR="114300"/>
            <wp:docPr id="60"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1910968" cy="24312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114300</wp:posOffset>
            </wp:positionV>
            <wp:extent cx="1706698" cy="2500313"/>
            <wp:effectExtent b="0" l="0" r="0" t="0"/>
            <wp:wrapTopAndBottom distB="114300" distT="114300"/>
            <wp:docPr id="68" name="image62.png"/>
            <a:graphic>
              <a:graphicData uri="http://schemas.openxmlformats.org/drawingml/2006/picture">
                <pic:pic>
                  <pic:nvPicPr>
                    <pic:cNvPr id="0" name="image62.png"/>
                    <pic:cNvPicPr preferRelativeResize="0"/>
                  </pic:nvPicPr>
                  <pic:blipFill>
                    <a:blip r:embed="rId27"/>
                    <a:srcRect b="0" l="0" r="0" t="0"/>
                    <a:stretch>
                      <a:fillRect/>
                    </a:stretch>
                  </pic:blipFill>
                  <pic:spPr>
                    <a:xfrm>
                      <a:off x="0" y="0"/>
                      <a:ext cx="1706698" cy="2500313"/>
                    </a:xfrm>
                    <a:prstGeom prst="rect"/>
                    <a:ln/>
                  </pic:spPr>
                </pic:pic>
              </a:graphicData>
            </a:graphic>
          </wp:anchor>
        </w:drawing>
      </w:r>
    </w:p>
    <w:p w:rsidR="00000000" w:rsidDel="00000000" w:rsidP="00000000" w:rsidRDefault="00000000" w:rsidRPr="00000000" w14:paraId="00000289">
      <w:pPr>
        <w:pStyle w:val="Heading3"/>
        <w:rPr/>
      </w:pPr>
      <w:bookmarkStart w:colFirst="0" w:colLast="0" w:name="_ifm2bcxwxw65" w:id="109"/>
      <w:bookmarkEnd w:id="109"/>
      <w:r w:rsidDel="00000000" w:rsidR="00000000" w:rsidRPr="00000000">
        <w:rPr>
          <w:rtl w:val="0"/>
        </w:rPr>
        <w:t xml:space="preserve">4. Локальные оптимизирующие преобразования и их реализация с помощью ОАГ.</w:t>
      </w:r>
    </w:p>
    <w:p w:rsidR="00000000" w:rsidDel="00000000" w:rsidP="00000000" w:rsidRDefault="00000000" w:rsidRPr="00000000" w14:paraId="0000028A">
      <w:pPr>
        <w:rPr/>
      </w:pPr>
      <w:r w:rsidDel="00000000" w:rsidR="00000000" w:rsidRPr="00000000">
        <w:rPr>
          <w:rtl w:val="0"/>
        </w:rPr>
        <w:t xml:space="preserve">Локальные оптимизирующие преобразования — </w:t>
      </w:r>
      <w:hyperlink w:anchor="_4cf28v2qva8e">
        <w:r w:rsidDel="00000000" w:rsidR="00000000" w:rsidRPr="00000000">
          <w:rPr>
            <w:color w:val="1155cc"/>
            <w:u w:val="single"/>
            <w:rtl w:val="0"/>
          </w:rPr>
          <w:t xml:space="preserve">в вопросе 3</w:t>
        </w:r>
      </w:hyperlink>
      <w:r w:rsidDel="00000000" w:rsidR="00000000" w:rsidRPr="00000000">
        <w:rPr>
          <w:rtl w:val="0"/>
        </w:rPr>
        <w:t xml:space="preserve">.</w:t>
      </w:r>
    </w:p>
    <w:p w:rsidR="00000000" w:rsidDel="00000000" w:rsidP="00000000" w:rsidRDefault="00000000" w:rsidRPr="00000000" w14:paraId="0000028B">
      <w:pPr>
        <w:rPr>
          <w:shd w:fill="fff2cc" w:val="clear"/>
        </w:rPr>
      </w:pPr>
      <w:r w:rsidDel="00000000" w:rsidR="00000000" w:rsidRPr="00000000">
        <w:rPr>
          <w:b w:val="1"/>
          <w:shd w:fill="fff2cc" w:val="clear"/>
          <w:rtl w:val="0"/>
        </w:rPr>
        <w:t xml:space="preserve">Локальная оптимизация</w:t>
      </w:r>
      <w:r w:rsidDel="00000000" w:rsidR="00000000" w:rsidRPr="00000000">
        <w:rPr>
          <w:shd w:fill="fff2cc" w:val="clear"/>
          <w:rtl w:val="0"/>
        </w:rPr>
        <w:t xml:space="preserve"> — это оптимизация базовых блоков выполнением следующих преобразований:</w:t>
      </w:r>
    </w:p>
    <w:p w:rsidR="00000000" w:rsidDel="00000000" w:rsidP="00000000" w:rsidRDefault="00000000" w:rsidRPr="00000000" w14:paraId="0000028C">
      <w:pPr>
        <w:numPr>
          <w:ilvl w:val="0"/>
          <w:numId w:val="61"/>
        </w:numPr>
        <w:spacing w:before="0" w:lineRule="auto"/>
        <w:ind w:left="720" w:hanging="360"/>
        <w:rPr>
          <w:shd w:fill="fff2cc" w:val="clear"/>
        </w:rPr>
      </w:pPr>
      <w:r w:rsidDel="00000000" w:rsidR="00000000" w:rsidRPr="00000000">
        <w:rPr>
          <w:shd w:fill="fff2cc" w:val="clear"/>
          <w:rtl w:val="0"/>
        </w:rPr>
        <w:t xml:space="preserve">Удаление общих подвыражений.</w:t>
      </w:r>
    </w:p>
    <w:p w:rsidR="00000000" w:rsidDel="00000000" w:rsidP="00000000" w:rsidRDefault="00000000" w:rsidRPr="00000000" w14:paraId="0000028D">
      <w:pPr>
        <w:numPr>
          <w:ilvl w:val="1"/>
          <w:numId w:val="61"/>
        </w:numPr>
        <w:spacing w:after="0" w:afterAutospacing="0" w:before="0" w:lineRule="auto"/>
        <w:ind w:left="1440" w:hanging="360"/>
        <w:rPr/>
      </w:pPr>
      <w:r w:rsidDel="00000000" w:rsidR="00000000" w:rsidRPr="00000000">
        <w:rPr>
          <w:rtl w:val="0"/>
        </w:rPr>
        <w:t xml:space="preserve">Общие подвыражения обнаруживаются при </w:t>
      </w:r>
      <w:r w:rsidDel="00000000" w:rsidR="00000000" w:rsidRPr="00000000">
        <w:rPr>
          <w:shd w:fill="fff2cc" w:val="clear"/>
          <w:rtl w:val="0"/>
        </w:rPr>
        <w:t xml:space="preserve">построении узлов DAG с помощью алгоритма нумерации значений</w:t>
      </w:r>
      <w:r w:rsidDel="00000000" w:rsidR="00000000" w:rsidRPr="00000000">
        <w:rPr>
          <w:rtl w:val="0"/>
        </w:rPr>
        <w:t xml:space="preserve"> (вопрос 3).</w:t>
      </w:r>
      <w:r w:rsidDel="00000000" w:rsidR="00000000" w:rsidRPr="00000000">
        <w:rPr>
          <w:rtl w:val="0"/>
        </w:rPr>
      </w:r>
    </w:p>
    <w:p w:rsidR="00000000" w:rsidDel="00000000" w:rsidP="00000000" w:rsidRDefault="00000000" w:rsidRPr="00000000" w14:paraId="0000028E">
      <w:pPr>
        <w:numPr>
          <w:ilvl w:val="0"/>
          <w:numId w:val="61"/>
        </w:numPr>
        <w:spacing w:after="0" w:afterAutospacing="0" w:before="0" w:beforeAutospacing="0"/>
        <w:ind w:left="720" w:hanging="360"/>
        <w:rPr/>
      </w:pPr>
      <w:r w:rsidDel="00000000" w:rsidR="00000000" w:rsidRPr="00000000">
        <w:rPr>
          <w:shd w:fill="fff2cc" w:val="clear"/>
          <w:rtl w:val="0"/>
        </w:rPr>
        <w:t xml:space="preserve">Сворачивание констант</w:t>
      </w:r>
      <w:r w:rsidDel="00000000" w:rsidR="00000000" w:rsidRPr="00000000">
        <w:rPr>
          <w:rtl w:val="0"/>
        </w:rPr>
        <w:t xml:space="preserve"> (вычисление того, что можно вычислить во время компиляции), применение </w:t>
      </w:r>
      <w:r w:rsidDel="00000000" w:rsidR="00000000" w:rsidRPr="00000000">
        <w:rPr>
          <w:shd w:fill="fff2cc" w:val="clear"/>
          <w:rtl w:val="0"/>
        </w:rPr>
        <w:t xml:space="preserve">алгебраических тождеств</w:t>
      </w:r>
    </w:p>
    <w:p w:rsidR="00000000" w:rsidDel="00000000" w:rsidP="00000000" w:rsidRDefault="00000000" w:rsidRPr="00000000" w14:paraId="0000028F">
      <w:pPr>
        <w:numPr>
          <w:ilvl w:val="1"/>
          <w:numId w:val="61"/>
        </w:numPr>
        <w:spacing w:after="0" w:afterAutospacing="0" w:before="0" w:beforeAutospacing="0"/>
        <w:ind w:left="1440" w:hanging="360"/>
        <w:rPr>
          <w:shd w:fill="fff2cc" w:val="clear"/>
        </w:rPr>
      </w:pPr>
      <w:r w:rsidDel="00000000" w:rsidR="00000000" w:rsidRPr="00000000">
        <w:rPr>
          <w:shd w:fill="fff2cc" w:val="clear"/>
          <w:rtl w:val="0"/>
        </w:rPr>
        <w:t xml:space="preserve">Вычисление константных выражений и замена их значениями.</w:t>
      </w:r>
    </w:p>
    <w:p w:rsidR="00000000" w:rsidDel="00000000" w:rsidP="00000000" w:rsidRDefault="00000000" w:rsidRPr="00000000" w14:paraId="00000290">
      <w:pPr>
        <w:numPr>
          <w:ilvl w:val="1"/>
          <w:numId w:val="61"/>
        </w:numPr>
        <w:spacing w:after="0" w:afterAutospacing="0" w:before="0" w:beforeAutospacing="0"/>
        <w:ind w:left="1440" w:hanging="360"/>
        <w:rPr>
          <w:shd w:fill="fff2cc" w:val="clear"/>
        </w:rPr>
      </w:pPr>
      <w:r w:rsidDel="00000000" w:rsidR="00000000" w:rsidRPr="00000000">
        <w:rPr>
          <w:shd w:fill="fff2cc" w:val="clear"/>
          <w:rtl w:val="0"/>
        </w:rPr>
        <w:t xml:space="preserve">Устранение ненужных вычислений </w:t>
      </w:r>
      <w:r w:rsidDel="00000000" w:rsidR="00000000" w:rsidRPr="00000000">
        <w:rPr>
          <w:rtl w:val="0"/>
        </w:rPr>
        <w:t xml:space="preserve">вроде x + 0</w:t>
      </w:r>
    </w:p>
    <w:p w:rsidR="00000000" w:rsidDel="00000000" w:rsidP="00000000" w:rsidRDefault="00000000" w:rsidRPr="00000000" w14:paraId="00000291">
      <w:pPr>
        <w:numPr>
          <w:ilvl w:val="1"/>
          <w:numId w:val="61"/>
        </w:numPr>
        <w:spacing w:after="0" w:afterAutospacing="0" w:before="0" w:beforeAutospacing="0"/>
        <w:ind w:left="1440" w:hanging="360"/>
        <w:rPr>
          <w:u w:val="none"/>
        </w:rPr>
      </w:pPr>
      <w:r w:rsidDel="00000000" w:rsidR="00000000" w:rsidRPr="00000000">
        <w:rPr>
          <w:shd w:fill="fff2cc" w:val="clear"/>
          <w:rtl w:val="0"/>
        </w:rPr>
        <w:t xml:space="preserve">Снижение стоимости вычислений</w:t>
      </w:r>
      <w:r w:rsidDel="00000000" w:rsidR="00000000" w:rsidRPr="00000000">
        <w:rPr>
          <w:rtl w:val="0"/>
        </w:rPr>
        <w:t xml:space="preserve">, например, замена 2 * x на x + x, если так быстрее</w:t>
      </w:r>
    </w:p>
    <w:p w:rsidR="00000000" w:rsidDel="00000000" w:rsidP="00000000" w:rsidRDefault="00000000" w:rsidRPr="00000000" w14:paraId="00000292">
      <w:pPr>
        <w:numPr>
          <w:ilvl w:val="0"/>
          <w:numId w:val="61"/>
        </w:numPr>
        <w:spacing w:after="0" w:afterAutospacing="0" w:before="0" w:beforeAutospacing="0"/>
        <w:ind w:left="720" w:hanging="360"/>
        <w:rPr>
          <w:u w:val="none"/>
        </w:rPr>
      </w:pPr>
      <w:r w:rsidDel="00000000" w:rsidR="00000000" w:rsidRPr="00000000">
        <w:rPr>
          <w:shd w:fill="fff2cc" w:val="clear"/>
          <w:rtl w:val="0"/>
        </w:rPr>
        <w:t xml:space="preserve">Изменение порядка инструкций</w:t>
      </w:r>
      <w:r w:rsidDel="00000000" w:rsidR="00000000" w:rsidRPr="00000000">
        <w:rPr>
          <w:rtl w:val="0"/>
        </w:rPr>
        <w:t xml:space="preserve">, если это возможно и сократит время хранения временного значения на регистре</w:t>
      </w:r>
    </w:p>
    <w:p w:rsidR="00000000" w:rsidDel="00000000" w:rsidP="00000000" w:rsidRDefault="00000000" w:rsidRPr="00000000" w14:paraId="00000293">
      <w:pPr>
        <w:numPr>
          <w:ilvl w:val="0"/>
          <w:numId w:val="61"/>
        </w:numPr>
        <w:spacing w:after="0" w:afterAutospacing="0" w:before="0" w:beforeAutospacing="0"/>
        <w:ind w:left="720" w:hanging="360"/>
        <w:rPr/>
      </w:pPr>
      <w:r w:rsidDel="00000000" w:rsidR="00000000" w:rsidRPr="00000000">
        <w:rPr>
          <w:shd w:fill="fff2cc" w:val="clear"/>
          <w:rtl w:val="0"/>
        </w:rPr>
        <w:t xml:space="preserve">Удаление мёртвого кода</w:t>
      </w:r>
      <w:r w:rsidDel="00000000" w:rsidR="00000000" w:rsidRPr="00000000">
        <w:rPr>
          <w:rtl w:val="0"/>
        </w:rPr>
        <w:t xml:space="preserve"> (вычисляющего значения, которые дальше не используются)</w:t>
      </w:r>
    </w:p>
    <w:p w:rsidR="00000000" w:rsidDel="00000000" w:rsidP="00000000" w:rsidRDefault="00000000" w:rsidRPr="00000000" w14:paraId="00000294">
      <w:pPr>
        <w:numPr>
          <w:ilvl w:val="1"/>
          <w:numId w:val="61"/>
        </w:numPr>
        <w:spacing w:after="0" w:afterAutospacing="0" w:before="0" w:beforeAutospacing="0"/>
        <w:ind w:left="1440" w:hanging="360"/>
        <w:rPr>
          <w:u w:val="none"/>
        </w:rPr>
      </w:pPr>
      <w:r w:rsidDel="00000000" w:rsidR="00000000" w:rsidRPr="00000000">
        <w:rPr>
          <w:b w:val="1"/>
          <w:rtl w:val="0"/>
        </w:rPr>
        <w:t xml:space="preserve">Живые переменные</w:t>
      </w:r>
      <w:r w:rsidDel="00000000" w:rsidR="00000000" w:rsidRPr="00000000">
        <w:rPr>
          <w:rtl w:val="0"/>
        </w:rPr>
        <w:t xml:space="preserve"> — те, значение которых вычислено в этом базовом блоке и используется в других базовых блоках.</w:t>
      </w:r>
    </w:p>
    <w:p w:rsidR="00000000" w:rsidDel="00000000" w:rsidP="00000000" w:rsidRDefault="00000000" w:rsidRPr="00000000" w14:paraId="00000295">
      <w:pPr>
        <w:numPr>
          <w:ilvl w:val="1"/>
          <w:numId w:val="61"/>
        </w:numPr>
        <w:spacing w:before="0" w:beforeAutospacing="0"/>
        <w:ind w:left="1440" w:hanging="360"/>
        <w:rPr>
          <w:u w:val="none"/>
        </w:rPr>
      </w:pPr>
      <w:r w:rsidDel="00000000" w:rsidR="00000000" w:rsidRPr="00000000">
        <w:rPr>
          <w:rtl w:val="0"/>
        </w:rPr>
        <w:t xml:space="preserve">Удаление мёртвого кода заключается в </w:t>
      </w:r>
      <w:r w:rsidDel="00000000" w:rsidR="00000000" w:rsidRPr="00000000">
        <w:rPr>
          <w:shd w:fill="fff2cc" w:val="clear"/>
          <w:rtl w:val="0"/>
        </w:rPr>
        <w:t xml:space="preserve">удалении корней DAG, с которыми не связаны живые переменные</w:t>
      </w:r>
      <w:r w:rsidDel="00000000" w:rsidR="00000000" w:rsidRPr="00000000">
        <w:rPr>
          <w:rtl w:val="0"/>
        </w:rPr>
        <w:t xml:space="preserve">.</w:t>
      </w:r>
    </w:p>
    <w:p w:rsidR="00000000" w:rsidDel="00000000" w:rsidP="00000000" w:rsidRDefault="00000000" w:rsidRPr="00000000" w14:paraId="00000296">
      <w:pPr>
        <w:ind w:left="0" w:firstLine="0"/>
        <w:rPr/>
      </w:pPr>
      <w:r w:rsidDel="00000000" w:rsidR="00000000" w:rsidRPr="00000000">
        <w:rPr>
          <w:rtl w:val="0"/>
        </w:rPr>
        <w:t xml:space="preserve">Тут уже можно перейти к формальному определению ББ:</w:t>
      </w:r>
    </w:p>
    <w:p w:rsidR="00000000" w:rsidDel="00000000" w:rsidP="00000000" w:rsidRDefault="00000000" w:rsidRPr="00000000" w14:paraId="00000297">
      <w:pPr>
        <w:spacing w:before="0" w:lineRule="auto"/>
        <w:rPr>
          <w:sz w:val="22"/>
          <w:szCs w:val="22"/>
        </w:rPr>
      </w:pPr>
      <w:r w:rsidDel="00000000" w:rsidR="00000000" w:rsidRPr="00000000">
        <w:rPr>
          <w:sz w:val="22"/>
          <w:szCs w:val="22"/>
          <w:rtl w:val="0"/>
        </w:rPr>
        <w:t xml:space="preserve">Базовым блоком называется тройка </w:t>
      </w:r>
      <w:r w:rsidDel="00000000" w:rsidR="00000000" w:rsidRPr="00000000">
        <w:rPr>
          <w:rFonts w:ascii="PT Mono" w:cs="PT Mono" w:eastAsia="PT Mono" w:hAnsi="PT Mono"/>
          <w:sz w:val="22"/>
          <w:szCs w:val="22"/>
          <w:rtl w:val="0"/>
        </w:rPr>
        <w:t xml:space="preserve">B = &lt;P , Input, Output&gt;</w:t>
      </w:r>
      <w:r w:rsidDel="00000000" w:rsidR="00000000" w:rsidRPr="00000000">
        <w:rPr>
          <w:sz w:val="22"/>
          <w:szCs w:val="22"/>
          <w:rtl w:val="0"/>
        </w:rPr>
        <w:t xml:space="preserve">,</w:t>
        <w:br w:type="textWrapping"/>
        <w:t xml:space="preserve">где P — последовательность инструкций,</w:t>
        <w:br w:type="textWrapping"/>
        <w:t xml:space="preserve">Input – множество переменных, определённых до входа в блок B ,</w:t>
        <w:br w:type="textWrapping"/>
        <w:t xml:space="preserve">Output – множество переменных, используемых после выхода из блока B.</w:t>
      </w:r>
    </w:p>
    <w:p w:rsidR="00000000" w:rsidDel="00000000" w:rsidP="00000000" w:rsidRDefault="00000000" w:rsidRPr="00000000" w14:paraId="00000298">
      <w:pPr>
        <w:rPr/>
      </w:pPr>
      <w:r w:rsidDel="00000000" w:rsidR="00000000" w:rsidRPr="00000000">
        <w:rPr>
          <w:rtl w:val="0"/>
        </w:rPr>
        <w:t xml:space="preserve">Это поможет и при локальной оптимизации (живые переменные = </w:t>
      </w:r>
      <w:r w:rsidDel="00000000" w:rsidR="00000000" w:rsidRPr="00000000">
        <w:rPr>
          <w:rFonts w:ascii="PT Mono" w:cs="PT Mono" w:eastAsia="PT Mono" w:hAnsi="PT Mono"/>
          <w:rtl w:val="0"/>
        </w:rPr>
        <w:t xml:space="preserve">Output</w:t>
      </w:r>
      <w:r w:rsidDel="00000000" w:rsidR="00000000" w:rsidRPr="00000000">
        <w:rPr>
          <w:rtl w:val="0"/>
        </w:rPr>
        <w:t xml:space="preserve">)</w:t>
      </w:r>
      <w:r w:rsidDel="00000000" w:rsidR="00000000" w:rsidRPr="00000000">
        <w:rPr>
          <w:rtl w:val="0"/>
        </w:rPr>
        <w:t xml:space="preserve">, и при восстановлении ББ по DAG.</w:t>
      </w:r>
    </w:p>
    <w:p w:rsidR="00000000" w:rsidDel="00000000" w:rsidP="00000000" w:rsidRDefault="00000000" w:rsidRPr="00000000" w14:paraId="00000299">
      <w:pPr>
        <w:pStyle w:val="Heading3"/>
        <w:rPr/>
      </w:pPr>
      <w:bookmarkStart w:colFirst="0" w:colLast="0" w:name="_tlll5i6ow6ld" w:id="110"/>
      <w:bookmarkEnd w:id="110"/>
      <w:r w:rsidDel="00000000" w:rsidR="00000000" w:rsidRPr="00000000">
        <w:rPr>
          <w:rtl w:val="0"/>
        </w:rPr>
        <w:t xml:space="preserve">5. Восстановление базового блока по его ОАГ.</w:t>
      </w:r>
    </w:p>
    <w:p w:rsidR="00000000" w:rsidDel="00000000" w:rsidP="00000000" w:rsidRDefault="00000000" w:rsidRPr="00000000" w14:paraId="0000029A">
      <w:pPr>
        <w:rPr/>
      </w:pPr>
      <w:r w:rsidDel="00000000" w:rsidR="00000000" w:rsidRPr="00000000">
        <w:rPr>
          <w:rtl w:val="0"/>
        </w:rPr>
        <w:t xml:space="preserve">Для описания ОАГ см. вопрос 3.</w:t>
      </w:r>
    </w:p>
    <w:p w:rsidR="00000000" w:rsidDel="00000000" w:rsidP="00000000" w:rsidRDefault="00000000" w:rsidRPr="00000000" w14:paraId="0000029B">
      <w:pPr>
        <w:numPr>
          <w:ilvl w:val="0"/>
          <w:numId w:val="34"/>
        </w:numPr>
        <w:spacing w:after="0" w:afterAutospacing="0"/>
        <w:ind w:left="720" w:hanging="360"/>
        <w:rPr>
          <w:u w:val="none"/>
        </w:rPr>
      </w:pPr>
      <w:r w:rsidDel="00000000" w:rsidR="00000000" w:rsidRPr="00000000">
        <w:rPr>
          <w:rtl w:val="0"/>
        </w:rPr>
        <w:t xml:space="preserve">Для каждого узла DAG, с которым связана переменная (или несколько переменных), строится трёхадресная инструкция, которая вычисляет её значение.</w:t>
      </w:r>
    </w:p>
    <w:p w:rsidR="00000000" w:rsidDel="00000000" w:rsidP="00000000" w:rsidRDefault="00000000" w:rsidRPr="00000000" w14:paraId="0000029C">
      <w:pPr>
        <w:numPr>
          <w:ilvl w:val="0"/>
          <w:numId w:val="34"/>
        </w:numPr>
        <w:spacing w:after="0" w:afterAutospacing="0" w:before="0" w:beforeAutospacing="0"/>
        <w:ind w:left="720" w:hanging="360"/>
        <w:rPr>
          <w:u w:val="none"/>
        </w:rPr>
      </w:pPr>
      <w:r w:rsidDel="00000000" w:rsidR="00000000" w:rsidRPr="00000000">
        <w:rPr>
          <w:rtl w:val="0"/>
        </w:rPr>
        <w:t xml:space="preserve">Если у какого-то узла несколько присоединенных живых переменных, то следует присвоить вычисленное значение каждой из этих переменных (таким образом убедиться, что во всех переменных из </w:t>
      </w:r>
      <w:r w:rsidDel="00000000" w:rsidR="00000000" w:rsidRPr="00000000">
        <w:rPr>
          <w:rFonts w:ascii="PT Mono" w:cs="PT Mono" w:eastAsia="PT Mono" w:hAnsi="PT Mono"/>
          <w:rtl w:val="0"/>
        </w:rPr>
        <w:t xml:space="preserve">Output</w:t>
      </w:r>
      <w:r w:rsidDel="00000000" w:rsidR="00000000" w:rsidRPr="00000000">
        <w:rPr>
          <w:rtl w:val="0"/>
        </w:rPr>
        <w:t xml:space="preserve"> есть их вычисленное значение)</w:t>
      </w:r>
    </w:p>
    <w:p w:rsidR="00000000" w:rsidDel="00000000" w:rsidP="00000000" w:rsidRDefault="00000000" w:rsidRPr="00000000" w14:paraId="0000029D">
      <w:pPr>
        <w:numPr>
          <w:ilvl w:val="0"/>
          <w:numId w:val="34"/>
        </w:numPr>
        <w:spacing w:before="0" w:beforeAutospacing="0"/>
        <w:ind w:left="720" w:hanging="360"/>
        <w:rPr>
          <w:u w:val="none"/>
        </w:rPr>
      </w:pPr>
      <w:r w:rsidDel="00000000" w:rsidR="00000000" w:rsidRPr="00000000">
        <w:rPr>
          <w:rtl w:val="0"/>
        </w:rPr>
        <w:t xml:space="preserve">Порядок команд должен отражать порядок узлов в DAG.</w:t>
      </w:r>
    </w:p>
    <w:p w:rsidR="00000000" w:rsidDel="00000000" w:rsidP="00000000" w:rsidRDefault="00000000" w:rsidRPr="00000000" w14:paraId="0000029E">
      <w:pPr>
        <w:pStyle w:val="Heading3"/>
        <w:rPr/>
      </w:pPr>
      <w:bookmarkStart w:colFirst="0" w:colLast="0" w:name="_mid9p6an78h1" w:id="111"/>
      <w:bookmarkEnd w:id="111"/>
      <w:r w:rsidDel="00000000" w:rsidR="00000000" w:rsidRPr="00000000">
        <w:rPr>
          <w:rtl w:val="0"/>
        </w:rPr>
        <w:t xml:space="preserve">6. Алгоритм построения глубинного остовного дерева и нумерации вершин ГПУ.</w:t>
      </w:r>
    </w:p>
    <w:p w:rsidR="00000000" w:rsidDel="00000000" w:rsidP="00000000" w:rsidRDefault="00000000" w:rsidRPr="00000000" w14:paraId="0000029F">
      <w:pPr>
        <w:rPr>
          <w:sz w:val="20"/>
          <w:szCs w:val="20"/>
        </w:rPr>
      </w:pPr>
      <w:r w:rsidDel="00000000" w:rsidR="00000000" w:rsidRPr="00000000">
        <w:rPr>
          <w:sz w:val="20"/>
          <w:szCs w:val="20"/>
          <w:rtl w:val="0"/>
        </w:rPr>
        <w:t xml:space="preserve">Когда мы в билетах 3-5 локально оптимизировали код по блокам, мы дошли до того, что стало важно, какие переменные перед входом в блок уже определены, и какие переменные, определенные в этом блоке, будут использоваться дальше (</w:t>
      </w:r>
      <w:r w:rsidDel="00000000" w:rsidR="00000000" w:rsidRPr="00000000">
        <w:rPr>
          <w:rFonts w:ascii="PT Mono" w:cs="PT Mono" w:eastAsia="PT Mono" w:hAnsi="PT Mono"/>
          <w:sz w:val="20"/>
          <w:szCs w:val="20"/>
          <w:rtl w:val="0"/>
        </w:rPr>
        <w:t xml:space="preserve">Input</w:t>
      </w:r>
      <w:r w:rsidDel="00000000" w:rsidR="00000000" w:rsidRPr="00000000">
        <w:rPr>
          <w:sz w:val="20"/>
          <w:szCs w:val="20"/>
          <w:rtl w:val="0"/>
        </w:rPr>
        <w:t xml:space="preserve"> и </w:t>
      </w:r>
      <w:r w:rsidDel="00000000" w:rsidR="00000000" w:rsidRPr="00000000">
        <w:rPr>
          <w:rFonts w:ascii="PT Mono" w:cs="PT Mono" w:eastAsia="PT Mono" w:hAnsi="PT Mono"/>
          <w:sz w:val="20"/>
          <w:szCs w:val="20"/>
          <w:rtl w:val="0"/>
        </w:rPr>
        <w:t xml:space="preserve">Output</w:t>
      </w:r>
      <w:r w:rsidDel="00000000" w:rsidR="00000000" w:rsidRPr="00000000">
        <w:rPr>
          <w:sz w:val="20"/>
          <w:szCs w:val="20"/>
          <w:rtl w:val="0"/>
        </w:rPr>
        <w:t xml:space="preserve">). Для хорошей оптимизации придется изучать связи между блоками, это уже будет глобальная оптимизация. Нумерация блоков нужна для того, чтобы их как-то называть. По этому порядку будут посещаться блоки во время обходов графа.</w:t>
      </w:r>
    </w:p>
    <w:p w:rsidR="00000000" w:rsidDel="00000000" w:rsidP="00000000" w:rsidRDefault="00000000" w:rsidRPr="00000000" w14:paraId="000002A0">
      <w:pPr>
        <w:rPr/>
      </w:pPr>
      <w:r w:rsidDel="00000000" w:rsidR="00000000" w:rsidRPr="00000000">
        <w:rPr>
          <w:rtl w:val="0"/>
        </w:rPr>
        <w:t xml:space="preserve">Чтобы пронумеровать, построим </w:t>
      </w:r>
      <w:r w:rsidDel="00000000" w:rsidR="00000000" w:rsidRPr="00000000">
        <w:rPr>
          <w:b w:val="1"/>
          <w:rtl w:val="0"/>
        </w:rPr>
        <w:t xml:space="preserve">глубинное остовное дерево ГПУ (граф потока управления)</w:t>
      </w:r>
      <w:r w:rsidDel="00000000" w:rsidR="00000000" w:rsidRPr="00000000">
        <w:rPr>
          <w:rtl w:val="0"/>
        </w:rPr>
        <w:t xml:space="preserve"> (по определению глубинное — это которое построено </w:t>
      </w:r>
      <w:r w:rsidDel="00000000" w:rsidR="00000000" w:rsidRPr="00000000">
        <w:rPr>
          <w:rtl w:val="0"/>
        </w:rPr>
        <w:t xml:space="preserve">обходом в глубину</w:t>
      </w:r>
      <w:r w:rsidDel="00000000" w:rsidR="00000000" w:rsidRPr="00000000">
        <w:rPr>
          <w:rtl w:val="0"/>
        </w:rPr>
        <w:t xml:space="preserve">). Корень в вершине Entry, </w:t>
      </w:r>
      <w:r w:rsidDel="00000000" w:rsidR="00000000" w:rsidRPr="00000000">
        <w:rPr>
          <w:rtl w:val="0"/>
        </w:rPr>
        <w:t xml:space="preserve">обход </w:t>
      </w:r>
      <w:r w:rsidDel="00000000" w:rsidR="00000000" w:rsidRPr="00000000">
        <w:rPr>
          <w:shd w:fill="fff2cc" w:val="clear"/>
          <w:rtl w:val="0"/>
        </w:rPr>
        <w:t xml:space="preserve">DFS, </w:t>
      </w:r>
      <w:r w:rsidDel="00000000" w:rsidR="00000000" w:rsidRPr="00000000">
        <w:rPr>
          <w:shd w:fill="fff2cc" w:val="clear"/>
          <w:rtl w:val="0"/>
        </w:rPr>
        <w:t xml:space="preserve">слева направо</w:t>
      </w:r>
      <w:r w:rsidDel="00000000" w:rsidR="00000000" w:rsidRPr="00000000">
        <w:rPr>
          <w:rtl w:val="0"/>
        </w:rPr>
        <w:t xml:space="preserve">, используется обратная нумерация.</w:t>
      </w:r>
    </w:p>
    <w:p w:rsidR="00000000" w:rsidDel="00000000" w:rsidP="00000000" w:rsidRDefault="00000000" w:rsidRPr="00000000" w14:paraId="000002A1">
      <w:pPr>
        <w:rPr>
          <w:shd w:fill="fff2cc" w:val="clear"/>
        </w:rPr>
      </w:pPr>
      <w:r w:rsidDel="00000000" w:rsidR="00000000" w:rsidRPr="00000000">
        <w:rPr>
          <w:b w:val="1"/>
          <w:shd w:fill="fff2cc" w:val="clear"/>
          <w:rtl w:val="0"/>
        </w:rPr>
        <w:t xml:space="preserve">Алгоритм построения глубинного основного дерева и нумерации</w:t>
      </w:r>
      <w:r w:rsidDel="00000000" w:rsidR="00000000" w:rsidRPr="00000000">
        <w:rPr>
          <w:shd w:fill="fff2cc" w:val="clear"/>
          <w:rtl w:val="0"/>
        </w:rPr>
        <w:t xml:space="preserve">:</w:t>
      </w:r>
    </w:p>
    <w:p w:rsidR="00000000" w:rsidDel="00000000" w:rsidP="00000000" w:rsidRDefault="00000000" w:rsidRPr="00000000" w14:paraId="000002A2">
      <w:pPr>
        <w:numPr>
          <w:ilvl w:val="0"/>
          <w:numId w:val="92"/>
        </w:numPr>
        <w:spacing w:after="0" w:afterAutospacing="0" w:before="0" w:lineRule="auto"/>
        <w:ind w:left="720" w:hanging="360"/>
        <w:rPr>
          <w:shd w:fill="fff2cc" w:val="clear"/>
        </w:rPr>
      </w:pPr>
      <w:r w:rsidDel="00000000" w:rsidR="00000000" w:rsidRPr="00000000">
        <w:rPr>
          <w:shd w:fill="fff2cc" w:val="clear"/>
          <w:rtl w:val="0"/>
        </w:rPr>
        <w:t xml:space="preserve">все узлы — </w:t>
      </w:r>
      <w:r w:rsidDel="00000000" w:rsidR="00000000" w:rsidRPr="00000000">
        <w:rPr>
          <w:rFonts w:ascii="PT Mono" w:cs="PT Mono" w:eastAsia="PT Mono" w:hAnsi="PT Mono"/>
          <w:shd w:fill="fff2cc" w:val="clear"/>
          <w:rtl w:val="0"/>
        </w:rPr>
        <w:t xml:space="preserve">not_visited</w:t>
      </w:r>
    </w:p>
    <w:p w:rsidR="00000000" w:rsidDel="00000000" w:rsidP="00000000" w:rsidRDefault="00000000" w:rsidRPr="00000000" w14:paraId="000002A3">
      <w:pPr>
        <w:numPr>
          <w:ilvl w:val="0"/>
          <w:numId w:val="92"/>
        </w:numPr>
        <w:spacing w:before="0" w:beforeAutospacing="0"/>
        <w:ind w:left="720" w:hanging="360"/>
        <w:rPr>
          <w:shd w:fill="fff2cc" w:val="clear"/>
        </w:rPr>
      </w:pPr>
      <w:r w:rsidDel="00000000" w:rsidR="00000000" w:rsidRPr="00000000">
        <w:rPr>
          <w:shd w:fill="fff2cc" w:val="clear"/>
          <w:rtl w:val="0"/>
        </w:rPr>
        <w:t xml:space="preserve">вызывается рекурсивная </w:t>
      </w:r>
      <w:r w:rsidDel="00000000" w:rsidR="00000000" w:rsidRPr="00000000">
        <w:rPr>
          <w:shd w:fill="fff2cc" w:val="clear"/>
          <w:rtl w:val="0"/>
        </w:rPr>
        <w:t xml:space="preserve">процедура </w:t>
      </w:r>
      <w:r w:rsidDel="00000000" w:rsidR="00000000" w:rsidRPr="00000000">
        <w:rPr>
          <w:rFonts w:ascii="PT Mono" w:cs="PT Mono" w:eastAsia="PT Mono" w:hAnsi="PT Mono"/>
          <w:shd w:fill="fff2cc" w:val="clear"/>
          <w:rtl w:val="0"/>
        </w:rPr>
        <w:t xml:space="preserve">DFST(Entry)</w:t>
        <w:tab/>
      </w:r>
      <w:r w:rsidDel="00000000" w:rsidR="00000000" w:rsidRPr="00000000">
        <w:rPr>
          <w:rtl w:val="0"/>
        </w:rPr>
      </w:r>
    </w:p>
    <w:p w:rsidR="00000000" w:rsidDel="00000000" w:rsidP="00000000" w:rsidRDefault="00000000" w:rsidRPr="00000000" w14:paraId="000002A4">
      <w:pPr>
        <w:rPr>
          <w:shd w:fill="fff2cc" w:val="clear"/>
        </w:rPr>
      </w:pPr>
      <w:r w:rsidDel="00000000" w:rsidR="00000000" w:rsidRPr="00000000">
        <w:rPr>
          <w:rFonts w:ascii="PT Mono" w:cs="PT Mono" w:eastAsia="PT Mono" w:hAnsi="PT Mono"/>
          <w:shd w:fill="fff2cc" w:val="clear"/>
          <w:rtl w:val="0"/>
        </w:rPr>
        <w:t xml:space="preserve">DFST(v)</w:t>
      </w:r>
      <w:r w:rsidDel="00000000" w:rsidR="00000000" w:rsidRPr="00000000">
        <w:rPr>
          <w:shd w:fill="fff2cc" w:val="clear"/>
          <w:rtl w:val="0"/>
        </w:rPr>
        <w:t xml:space="preserve"> выглядит так:</w:t>
      </w:r>
    </w:p>
    <w:p w:rsidR="00000000" w:rsidDel="00000000" w:rsidP="00000000" w:rsidRDefault="00000000" w:rsidRPr="00000000" w14:paraId="000002A5">
      <w:pPr>
        <w:numPr>
          <w:ilvl w:val="0"/>
          <w:numId w:val="92"/>
        </w:numPr>
        <w:spacing w:after="0" w:afterAutospacing="0" w:before="0" w:lineRule="auto"/>
        <w:ind w:left="720" w:hanging="360"/>
        <w:rPr>
          <w:shd w:fill="fff2cc" w:val="clear"/>
        </w:rPr>
      </w:pPr>
      <w:r w:rsidDel="00000000" w:rsidR="00000000" w:rsidRPr="00000000">
        <w:rPr>
          <w:shd w:fill="fff2cc" w:val="clear"/>
          <w:rtl w:val="0"/>
        </w:rPr>
        <w:t xml:space="preserve">отмечаем </w:t>
      </w:r>
      <w:r w:rsidDel="00000000" w:rsidR="00000000" w:rsidRPr="00000000">
        <w:rPr>
          <w:rFonts w:ascii="PT Mono" w:cs="PT Mono" w:eastAsia="PT Mono" w:hAnsi="PT Mono"/>
          <w:shd w:fill="fff2cc" w:val="clear"/>
          <w:rtl w:val="0"/>
        </w:rPr>
        <w:t xml:space="preserve">v — visited</w:t>
      </w:r>
    </w:p>
    <w:p w:rsidR="00000000" w:rsidDel="00000000" w:rsidP="00000000" w:rsidRDefault="00000000" w:rsidRPr="00000000" w14:paraId="000002A6">
      <w:pPr>
        <w:numPr>
          <w:ilvl w:val="0"/>
          <w:numId w:val="92"/>
        </w:numPr>
        <w:spacing w:after="0" w:afterAutospacing="0" w:before="0" w:beforeAutospacing="0"/>
        <w:ind w:left="720" w:hanging="360"/>
        <w:rPr>
          <w:shd w:fill="fff2cc" w:val="clear"/>
        </w:rPr>
      </w:pPr>
      <w:r w:rsidDel="00000000" w:rsidR="00000000" w:rsidRPr="00000000">
        <w:rPr>
          <w:shd w:fill="fff2cc" w:val="clear"/>
          <w:rtl w:val="0"/>
        </w:rPr>
        <w:t xml:space="preserve">для каждого </w:t>
      </w:r>
      <w:r w:rsidDel="00000000" w:rsidR="00000000" w:rsidRPr="00000000">
        <w:rPr>
          <w:rFonts w:ascii="Gungsuh" w:cs="Gungsuh" w:eastAsia="Gungsuh" w:hAnsi="Gungsuh"/>
          <w:shd w:fill="fff2cc" w:val="clear"/>
          <w:rtl w:val="0"/>
        </w:rPr>
        <w:t xml:space="preserve">s ∈ succ(v)</w:t>
      </w:r>
      <w:r w:rsidDel="00000000" w:rsidR="00000000" w:rsidRPr="00000000">
        <w:rPr>
          <w:shd w:fill="fff2cc" w:val="clear"/>
          <w:rtl w:val="0"/>
        </w:rPr>
        <w:t xml:space="preserve">, если </w:t>
      </w:r>
      <w:r w:rsidDel="00000000" w:rsidR="00000000" w:rsidRPr="00000000">
        <w:rPr>
          <w:rFonts w:ascii="PT Mono" w:cs="PT Mono" w:eastAsia="PT Mono" w:hAnsi="PT Mono"/>
          <w:shd w:fill="fff2cc" w:val="clear"/>
          <w:rtl w:val="0"/>
        </w:rPr>
        <w:t xml:space="preserve">s</w:t>
      </w:r>
      <w:r w:rsidDel="00000000" w:rsidR="00000000" w:rsidRPr="00000000">
        <w:rPr>
          <w:shd w:fill="fff2cc" w:val="clear"/>
          <w:rtl w:val="0"/>
        </w:rPr>
        <w:t xml:space="preserve"> — </w:t>
      </w:r>
      <w:r w:rsidDel="00000000" w:rsidR="00000000" w:rsidRPr="00000000">
        <w:rPr>
          <w:rFonts w:ascii="PT Mono" w:cs="PT Mono" w:eastAsia="PT Mono" w:hAnsi="PT Mono"/>
          <w:shd w:fill="fff2cc" w:val="clear"/>
          <w:rtl w:val="0"/>
        </w:rPr>
        <w:t xml:space="preserve">not_visited:</w:t>
      </w:r>
      <w:r w:rsidDel="00000000" w:rsidR="00000000" w:rsidRPr="00000000">
        <w:rPr>
          <w:rtl w:val="0"/>
        </w:rPr>
      </w:r>
    </w:p>
    <w:p w:rsidR="00000000" w:rsidDel="00000000" w:rsidP="00000000" w:rsidRDefault="00000000" w:rsidRPr="00000000" w14:paraId="000002A7">
      <w:pPr>
        <w:numPr>
          <w:ilvl w:val="1"/>
          <w:numId w:val="92"/>
        </w:numPr>
        <w:spacing w:after="0" w:afterAutospacing="0" w:before="0" w:beforeAutospacing="0"/>
        <w:ind w:left="1440" w:hanging="360"/>
        <w:rPr>
          <w:shd w:fill="fff2cc" w:val="clear"/>
        </w:rPr>
      </w:pPr>
      <w:r w:rsidDel="00000000" w:rsidR="00000000" w:rsidRPr="00000000">
        <w:rPr>
          <w:shd w:fill="fff2cc" w:val="clear"/>
          <w:rtl w:val="0"/>
        </w:rPr>
        <w:t xml:space="preserve">в дерево </w:t>
      </w:r>
      <w:r w:rsidDel="00000000" w:rsidR="00000000" w:rsidRPr="00000000">
        <w:rPr>
          <w:shd w:fill="fff2cc" w:val="clear"/>
          <w:rtl w:val="0"/>
        </w:rPr>
        <w:t xml:space="preserve">добавляется </w:t>
      </w:r>
      <w:r w:rsidDel="00000000" w:rsidR="00000000" w:rsidRPr="00000000">
        <w:rPr>
          <w:shd w:fill="fff2cc" w:val="clear"/>
          <w:rtl w:val="0"/>
        </w:rPr>
        <w:t xml:space="preserve">ребро </w:t>
      </w:r>
      <w:r w:rsidDel="00000000" w:rsidR="00000000" w:rsidRPr="00000000">
        <w:rPr>
          <w:rFonts w:ascii="Fira Mono" w:cs="Fira Mono" w:eastAsia="Fira Mono" w:hAnsi="Fira Mono"/>
          <w:shd w:fill="fff2cc" w:val="clear"/>
          <w:rtl w:val="0"/>
        </w:rPr>
        <w:t xml:space="preserve">v → s</w:t>
      </w:r>
    </w:p>
    <w:p w:rsidR="00000000" w:rsidDel="00000000" w:rsidP="00000000" w:rsidRDefault="00000000" w:rsidRPr="00000000" w14:paraId="000002A8">
      <w:pPr>
        <w:numPr>
          <w:ilvl w:val="1"/>
          <w:numId w:val="92"/>
        </w:numPr>
        <w:spacing w:after="0" w:afterAutospacing="0" w:before="0" w:beforeAutospacing="0"/>
        <w:ind w:left="1440" w:hanging="360"/>
        <w:rPr>
          <w:rFonts w:ascii="PT Mono" w:cs="PT Mono" w:eastAsia="PT Mono" w:hAnsi="PT Mono"/>
          <w:shd w:fill="fff2cc" w:val="clear"/>
        </w:rPr>
      </w:pPr>
      <w:r w:rsidDel="00000000" w:rsidR="00000000" w:rsidRPr="00000000">
        <w:rPr>
          <w:rFonts w:ascii="PT Mono" w:cs="PT Mono" w:eastAsia="PT Mono" w:hAnsi="PT Mono"/>
          <w:shd w:fill="fff2cc" w:val="clear"/>
          <w:rtl w:val="0"/>
        </w:rPr>
        <w:t xml:space="preserve">DFST(s)</w:t>
      </w:r>
    </w:p>
    <w:p w:rsidR="00000000" w:rsidDel="00000000" w:rsidP="00000000" w:rsidRDefault="00000000" w:rsidRPr="00000000" w14:paraId="000002A9">
      <w:pPr>
        <w:numPr>
          <w:ilvl w:val="0"/>
          <w:numId w:val="92"/>
        </w:numPr>
        <w:spacing w:before="0" w:beforeAutospacing="0"/>
        <w:ind w:left="720" w:hanging="360"/>
        <w:rPr>
          <w:shd w:fill="fff2cc" w:val="clear"/>
        </w:rPr>
      </w:pPr>
      <w:r w:rsidDel="00000000" w:rsidR="00000000" w:rsidRPr="00000000">
        <w:rPr>
          <w:shd w:fill="fff2cc" w:val="clear"/>
          <w:rtl w:val="0"/>
        </w:rPr>
        <w:t xml:space="preserve">даем </w:t>
      </w:r>
      <w:r w:rsidDel="00000000" w:rsidR="00000000" w:rsidRPr="00000000">
        <w:rPr>
          <w:rFonts w:ascii="PT Mono" w:cs="PT Mono" w:eastAsia="PT Mono" w:hAnsi="PT Mono"/>
          <w:shd w:fill="fff2cc" w:val="clear"/>
          <w:rtl w:val="0"/>
        </w:rPr>
        <w:t xml:space="preserve">v</w:t>
      </w:r>
      <w:r w:rsidDel="00000000" w:rsidR="00000000" w:rsidRPr="00000000">
        <w:rPr>
          <w:shd w:fill="fff2cc" w:val="clear"/>
          <w:rtl w:val="0"/>
        </w:rPr>
        <w:t xml:space="preserve"> номер. Номера раздаются начиная с </w:t>
      </w:r>
      <w:r w:rsidDel="00000000" w:rsidR="00000000" w:rsidRPr="00000000">
        <w:rPr>
          <w:rFonts w:ascii="PT Mono" w:cs="PT Mono" w:eastAsia="PT Mono" w:hAnsi="PT Mono"/>
          <w:shd w:fill="fff2cc" w:val="clear"/>
          <w:rtl w:val="0"/>
        </w:rPr>
        <w:t xml:space="preserve">|G|</w:t>
      </w:r>
      <w:r w:rsidDel="00000000" w:rsidR="00000000" w:rsidRPr="00000000">
        <w:rPr>
          <w:shd w:fill="fff2cc" w:val="clear"/>
          <w:rtl w:val="0"/>
        </w:rPr>
        <w:t xml:space="preserve"> и до </w:t>
      </w:r>
      <w:r w:rsidDel="00000000" w:rsidR="00000000" w:rsidRPr="00000000">
        <w:rPr>
          <w:rFonts w:ascii="PT Mono" w:cs="PT Mono" w:eastAsia="PT Mono" w:hAnsi="PT Mono"/>
          <w:shd w:fill="fff2cc" w:val="clear"/>
          <w:rtl w:val="0"/>
        </w:rPr>
        <w:t xml:space="preserve">1</w:t>
      </w:r>
    </w:p>
    <w:p w:rsidR="00000000" w:rsidDel="00000000" w:rsidP="00000000" w:rsidRDefault="00000000" w:rsidRPr="00000000" w14:paraId="000002AA">
      <w:pPr>
        <w:rPr>
          <w:sz w:val="22"/>
          <w:szCs w:val="22"/>
        </w:rPr>
      </w:pPr>
      <w:r w:rsidDel="00000000" w:rsidR="00000000" w:rsidRPr="00000000">
        <w:rPr>
          <w:sz w:val="22"/>
          <w:szCs w:val="22"/>
          <w:rtl w:val="0"/>
        </w:rPr>
        <w:t xml:space="preserve">Про обратную нумерацию. Обратная потому, что нумерация при DFS выполняется после обхода всех потомков, но перед тем, как покинуть вершину. Сначала мы “закопались” поглубже, дошли до самого низу, выдали самый большой номер листовой вершине, а при возврате снизу вверх выдаем номера меньше. У корня таким образом будет номер 1.</w:t>
      </w:r>
    </w:p>
    <w:p w:rsidR="00000000" w:rsidDel="00000000" w:rsidP="00000000" w:rsidRDefault="00000000" w:rsidRPr="00000000" w14:paraId="000002AB">
      <w:pPr>
        <w:pStyle w:val="Heading3"/>
        <w:rPr/>
      </w:pPr>
      <w:bookmarkStart w:colFirst="0" w:colLast="0" w:name="_62d1wfidpti5" w:id="112"/>
      <w:bookmarkEnd w:id="112"/>
      <w:r w:rsidDel="00000000" w:rsidR="00000000" w:rsidRPr="00000000">
        <w:rPr>
          <w:rtl w:val="0"/>
        </w:rPr>
        <w:t xml:space="preserve">7. Основные понятия анализа потока данных на ГПУ: точка программы, состояние, передаточная функция.</w:t>
      </w:r>
    </w:p>
    <w:p w:rsidR="00000000" w:rsidDel="00000000" w:rsidP="00000000" w:rsidRDefault="00000000" w:rsidRPr="00000000" w14:paraId="000002AC">
      <w:pPr>
        <w:rPr>
          <w:sz w:val="20"/>
          <w:szCs w:val="20"/>
        </w:rPr>
      </w:pPr>
      <w:r w:rsidDel="00000000" w:rsidR="00000000" w:rsidRPr="00000000">
        <w:rPr>
          <w:sz w:val="20"/>
          <w:szCs w:val="20"/>
          <w:rtl w:val="0"/>
        </w:rPr>
        <w:t xml:space="preserve">Большинство алгоритмов глобальной оптимизации основано на</w:t>
      </w:r>
      <w:r w:rsidDel="00000000" w:rsidR="00000000" w:rsidRPr="00000000">
        <w:rPr>
          <w:b w:val="1"/>
          <w:sz w:val="20"/>
          <w:szCs w:val="20"/>
          <w:rtl w:val="0"/>
        </w:rPr>
        <w:t xml:space="preserve"> анализе потоков данных</w:t>
      </w:r>
      <w:r w:rsidDel="00000000" w:rsidR="00000000" w:rsidRPr="00000000">
        <w:rPr>
          <w:sz w:val="20"/>
          <w:szCs w:val="20"/>
          <w:rtl w:val="0"/>
        </w:rPr>
        <w:t xml:space="preserve"> (data flow analysis) — методах, собирающих информацию о потоках данных вдоль путей выполнения программы.</w:t>
      </w:r>
    </w:p>
    <w:p w:rsidR="00000000" w:rsidDel="00000000" w:rsidP="00000000" w:rsidRDefault="00000000" w:rsidRPr="00000000" w14:paraId="000002AD">
      <w:pPr>
        <w:rPr/>
      </w:pPr>
      <w:r w:rsidDel="00000000" w:rsidR="00000000" w:rsidRPr="00000000">
        <w:rPr>
          <w:b w:val="1"/>
          <w:shd w:fill="fff2cc" w:val="clear"/>
          <w:rtl w:val="0"/>
        </w:rPr>
        <w:t xml:space="preserve">Состояние программы</w:t>
      </w:r>
      <w:r w:rsidDel="00000000" w:rsidR="00000000" w:rsidRPr="00000000">
        <w:rPr>
          <w:shd w:fill="fff2cc" w:val="clear"/>
          <w:rtl w:val="0"/>
        </w:rPr>
        <w:t xml:space="preserve"> — множество значений всех переменных, включая переменные в стеке. </w:t>
      </w:r>
      <w:r w:rsidDel="00000000" w:rsidR="00000000" w:rsidRPr="00000000">
        <w:rPr>
          <w:b w:val="1"/>
          <w:shd w:fill="fff2cc" w:val="clear"/>
          <w:rtl w:val="0"/>
        </w:rPr>
        <w:t xml:space="preserve">Точки</w:t>
      </w:r>
      <w:r w:rsidDel="00000000" w:rsidR="00000000" w:rsidRPr="00000000">
        <w:rPr>
          <w:shd w:fill="fff2cc" w:val="clear"/>
          <w:rtl w:val="0"/>
        </w:rPr>
        <w:t xml:space="preserve"> программы расположены между инструкциями в программе</w:t>
      </w:r>
      <w:r w:rsidDel="00000000" w:rsidR="00000000" w:rsidRPr="00000000">
        <w:rPr>
          <w:rtl w:val="0"/>
        </w:rPr>
        <w:t xml:space="preserve">; в каждой точке может наблюдаться состояние программы. Иллюстрация к понятию точек программы из слайдов:</w:t>
      </w:r>
    </w:p>
    <w:p w:rsidR="00000000" w:rsidDel="00000000" w:rsidP="00000000" w:rsidRDefault="00000000" w:rsidRPr="00000000" w14:paraId="000002AE">
      <w:pPr>
        <w:rPr/>
      </w:pPr>
      <w:r w:rsidDel="00000000" w:rsidR="00000000" w:rsidRPr="00000000">
        <w:rPr/>
        <w:drawing>
          <wp:inline distB="114300" distT="114300" distL="114300" distR="114300">
            <wp:extent cx="6994050" cy="1981200"/>
            <wp:effectExtent b="0" l="0" r="0" t="0"/>
            <wp:docPr id="26" name="image38.png"/>
            <a:graphic>
              <a:graphicData uri="http://schemas.openxmlformats.org/drawingml/2006/picture">
                <pic:pic>
                  <pic:nvPicPr>
                    <pic:cNvPr id="0" name="image38.png"/>
                    <pic:cNvPicPr preferRelativeResize="0"/>
                  </pic:nvPicPr>
                  <pic:blipFill>
                    <a:blip r:embed="rId28"/>
                    <a:srcRect b="0" l="0" r="0" t="0"/>
                    <a:stretch>
                      <a:fillRect/>
                    </a:stretch>
                  </pic:blipFill>
                  <pic:spPr>
                    <a:xfrm>
                      <a:off x="0" y="0"/>
                      <a:ext cx="69940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Инструкция описывается парой состояний — в точках перед ней и после неё. Базовый блок тоже описывается парой состояний — состоянием </w:t>
      </w:r>
      <w:r w:rsidDel="00000000" w:rsidR="00000000" w:rsidRPr="00000000">
        <w:rPr>
          <w:b w:val="1"/>
          <w:rtl w:val="0"/>
        </w:rPr>
        <w:t xml:space="preserve">In[B]</w:t>
      </w:r>
      <w:r w:rsidDel="00000000" w:rsidR="00000000" w:rsidRPr="00000000">
        <w:rPr>
          <w:rtl w:val="0"/>
        </w:rPr>
        <w:t xml:space="preserve"> перед первой инструкцией блока B и состоянием </w:t>
      </w:r>
      <w:r w:rsidDel="00000000" w:rsidR="00000000" w:rsidRPr="00000000">
        <w:rPr>
          <w:b w:val="1"/>
          <w:rtl w:val="0"/>
        </w:rPr>
        <w:t xml:space="preserve">Out[B]</w:t>
      </w:r>
      <w:r w:rsidDel="00000000" w:rsidR="00000000" w:rsidRPr="00000000">
        <w:rPr>
          <w:rtl w:val="0"/>
        </w:rPr>
        <w:t xml:space="preserve"> после последней инструкции блока. </w:t>
      </w:r>
    </w:p>
    <w:p w:rsidR="00000000" w:rsidDel="00000000" w:rsidP="00000000" w:rsidRDefault="00000000" w:rsidRPr="00000000" w14:paraId="000002B0">
      <w:pPr>
        <w:rPr/>
      </w:pPr>
      <w:r w:rsidDel="00000000" w:rsidR="00000000" w:rsidRPr="00000000">
        <w:rPr>
          <w:rtl w:val="0"/>
        </w:rPr>
        <w:t xml:space="preserve">С дугами (графа потока управления) связаны две точки — выхода из одного блока (Out[B</w:t>
      </w:r>
      <w:r w:rsidDel="00000000" w:rsidR="00000000" w:rsidRPr="00000000">
        <w:rPr>
          <w:vertAlign w:val="subscript"/>
          <w:rtl w:val="0"/>
        </w:rPr>
        <w:t xml:space="preserve">1</w:t>
      </w:r>
      <w:r w:rsidDel="00000000" w:rsidR="00000000" w:rsidRPr="00000000">
        <w:rPr>
          <w:rtl w:val="0"/>
        </w:rPr>
        <w:t xml:space="preserve">]) и входа в другой (In[B</w:t>
      </w:r>
      <w:r w:rsidDel="00000000" w:rsidR="00000000" w:rsidRPr="00000000">
        <w:rPr>
          <w:vertAlign w:val="subscript"/>
          <w:rtl w:val="0"/>
        </w:rPr>
        <w:t xml:space="preserve">2</w:t>
      </w:r>
      <w:r w:rsidDel="00000000" w:rsidR="00000000" w:rsidRPr="00000000">
        <w:rPr>
          <w:rtl w:val="0"/>
        </w:rPr>
        <w:t xml:space="preserve">]). Они не одно и то же, потому что войти во второй блок можно из нескольких мест.</w:t>
      </w:r>
    </w:p>
    <w:p w:rsidR="00000000" w:rsidDel="00000000" w:rsidP="00000000" w:rsidRDefault="00000000" w:rsidRPr="00000000" w14:paraId="000002B1">
      <w:pPr>
        <w:rPr/>
      </w:pPr>
      <w:r w:rsidDel="00000000" w:rsidR="00000000" w:rsidRPr="00000000">
        <w:rPr>
          <w:shd w:fill="fff2cc" w:val="clear"/>
          <w:rtl w:val="0"/>
        </w:rPr>
        <w:t xml:space="preserve">Преобразование состояний перед и после какой-то инструкции называется </w:t>
      </w:r>
      <w:r w:rsidDel="00000000" w:rsidR="00000000" w:rsidRPr="00000000">
        <w:rPr>
          <w:b w:val="1"/>
          <w:shd w:fill="fff2cc" w:val="clear"/>
          <w:rtl w:val="0"/>
        </w:rPr>
        <w:t xml:space="preserve">передаточной функцией инструкции</w:t>
      </w:r>
      <w:r w:rsidDel="00000000" w:rsidR="00000000" w:rsidRPr="00000000">
        <w:rPr>
          <w:rtl w:val="0"/>
        </w:rPr>
        <w:t xml:space="preserve">. Передаточные функции могут работать в прямом и обратном направлении:</w:t>
      </w:r>
    </w:p>
    <w:p w:rsidR="00000000" w:rsidDel="00000000" w:rsidP="00000000" w:rsidRDefault="00000000" w:rsidRPr="00000000" w14:paraId="000002B2">
      <w:pPr>
        <w:numPr>
          <w:ilvl w:val="0"/>
          <w:numId w:val="86"/>
        </w:numPr>
        <w:spacing w:before="0" w:lineRule="auto"/>
        <w:ind w:left="720" w:hanging="360"/>
        <w:rPr>
          <w:u w:val="none"/>
        </w:rPr>
      </w:pPr>
      <w:r w:rsidDel="00000000" w:rsidR="00000000" w:rsidRPr="00000000">
        <w:rPr>
          <w:rtl w:val="0"/>
        </w:rPr>
        <w:t xml:space="preserve">Прямо: </w:t>
      </w:r>
      <w:r w:rsidDel="00000000" w:rsidR="00000000" w:rsidRPr="00000000">
        <w:rPr>
          <w:rFonts w:ascii="PT Mono" w:cs="PT Mono" w:eastAsia="PT Mono" w:hAnsi="PT Mono"/>
          <w:rtl w:val="0"/>
        </w:rPr>
        <w:t xml:space="preserve">Out[I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 = f</w:t>
      </w:r>
      <w:r w:rsidDel="00000000" w:rsidR="00000000" w:rsidRPr="00000000">
        <w:rPr>
          <w:rFonts w:ascii="PT Mono" w:cs="PT Mono" w:eastAsia="PT Mono" w:hAnsi="PT Mono"/>
          <w:vertAlign w:val="subscript"/>
          <w:rtl w:val="0"/>
        </w:rPr>
        <w:t xml:space="preserve">Ij</w:t>
      </w:r>
      <w:r w:rsidDel="00000000" w:rsidR="00000000" w:rsidRPr="00000000">
        <w:rPr>
          <w:rFonts w:ascii="PT Mono" w:cs="PT Mono" w:eastAsia="PT Mono" w:hAnsi="PT Mono"/>
          <w:rtl w:val="0"/>
        </w:rPr>
        <w:t xml:space="preserve">(In[I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w:t>
      </w:r>
    </w:p>
    <w:p w:rsidR="00000000" w:rsidDel="00000000" w:rsidP="00000000" w:rsidRDefault="00000000" w:rsidRPr="00000000" w14:paraId="000002B3">
      <w:pPr>
        <w:numPr>
          <w:ilvl w:val="0"/>
          <w:numId w:val="86"/>
        </w:numPr>
        <w:spacing w:before="0" w:lineRule="auto"/>
        <w:ind w:left="720" w:hanging="360"/>
        <w:rPr>
          <w:u w:val="none"/>
        </w:rPr>
      </w:pPr>
      <w:r w:rsidDel="00000000" w:rsidR="00000000" w:rsidRPr="00000000">
        <w:rPr>
          <w:rtl w:val="0"/>
        </w:rPr>
        <w:t xml:space="preserve">Обратно: </w:t>
      </w:r>
      <w:r w:rsidDel="00000000" w:rsidR="00000000" w:rsidRPr="00000000">
        <w:rPr>
          <w:rtl w:val="0"/>
        </w:rPr>
        <w:t xml:space="preserve"> </w:t>
      </w:r>
      <w:r w:rsidDel="00000000" w:rsidR="00000000" w:rsidRPr="00000000">
        <w:rPr>
          <w:rFonts w:ascii="PT Mono" w:cs="PT Mono" w:eastAsia="PT Mono" w:hAnsi="PT Mono"/>
          <w:rtl w:val="0"/>
        </w:rPr>
        <w:t xml:space="preserve">In[I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 = f</w:t>
      </w:r>
      <w:r w:rsidDel="00000000" w:rsidR="00000000" w:rsidRPr="00000000">
        <w:rPr>
          <w:rFonts w:ascii="PT Mono" w:cs="PT Mono" w:eastAsia="PT Mono" w:hAnsi="PT Mono"/>
          <w:b w:val="1"/>
          <w:color w:val="980000"/>
          <w:vertAlign w:val="superscript"/>
          <w:rtl w:val="0"/>
        </w:rPr>
        <w:t xml:space="preserve">b</w:t>
      </w:r>
      <w:r w:rsidDel="00000000" w:rsidR="00000000" w:rsidRPr="00000000">
        <w:rPr>
          <w:rFonts w:ascii="PT Mono" w:cs="PT Mono" w:eastAsia="PT Mono" w:hAnsi="PT Mono"/>
          <w:vertAlign w:val="subscript"/>
          <w:rtl w:val="0"/>
        </w:rPr>
        <w:t xml:space="preserve">Ij</w:t>
      </w:r>
      <w:r w:rsidDel="00000000" w:rsidR="00000000" w:rsidRPr="00000000">
        <w:rPr>
          <w:rFonts w:ascii="PT Mono" w:cs="PT Mono" w:eastAsia="PT Mono" w:hAnsi="PT Mono"/>
          <w:rtl w:val="0"/>
        </w:rPr>
        <w:t xml:space="preserve">(Out[I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 (f</w:t>
      </w:r>
      <w:r w:rsidDel="00000000" w:rsidR="00000000" w:rsidRPr="00000000">
        <w:rPr>
          <w:rFonts w:ascii="PT Mono" w:cs="PT Mono" w:eastAsia="PT Mono" w:hAnsi="PT Mono"/>
          <w:b w:val="1"/>
          <w:color w:val="980000"/>
          <w:vertAlign w:val="superscript"/>
          <w:rtl w:val="0"/>
        </w:rPr>
        <w:t xml:space="preserve">b</w:t>
      </w:r>
      <w:r w:rsidDel="00000000" w:rsidR="00000000" w:rsidRPr="00000000">
        <w:rPr>
          <w:rFonts w:ascii="PT Mono" w:cs="PT Mono" w:eastAsia="PT Mono" w:hAnsi="PT Mono"/>
          <w:vertAlign w:val="subscript"/>
          <w:rtl w:val="0"/>
        </w:rPr>
        <w:t xml:space="preserve">Ij</w:t>
      </w:r>
      <w:r w:rsidDel="00000000" w:rsidR="00000000" w:rsidRPr="00000000">
        <w:rPr>
          <w:rFonts w:ascii="PT Mono" w:cs="PT Mono" w:eastAsia="PT Mono" w:hAnsi="PT Mono"/>
          <w:rtl w:val="0"/>
        </w:rPr>
        <w:t xml:space="preserve"> != f</w:t>
      </w:r>
      <w:r w:rsidDel="00000000" w:rsidR="00000000" w:rsidRPr="00000000">
        <w:rPr>
          <w:rFonts w:ascii="PT Mono" w:cs="PT Mono" w:eastAsia="PT Mono" w:hAnsi="PT Mono"/>
          <w:vertAlign w:val="subscript"/>
          <w:rtl w:val="0"/>
        </w:rPr>
        <w:t xml:space="preserve">Ij</w:t>
      </w:r>
      <w:r w:rsidDel="00000000" w:rsidR="00000000" w:rsidRPr="00000000">
        <w:rPr>
          <w:rFonts w:ascii="PT Mono" w:cs="PT Mono" w:eastAsia="PT Mono" w:hAnsi="PT Mono"/>
          <w:rtl w:val="0"/>
        </w:rPr>
        <w:t xml:space="preserve">)</w:t>
      </w:r>
    </w:p>
    <w:p w:rsidR="00000000" w:rsidDel="00000000" w:rsidP="00000000" w:rsidRDefault="00000000" w:rsidRPr="00000000" w14:paraId="000002B4">
      <w:pPr>
        <w:spacing w:before="200" w:lineRule="auto"/>
        <w:rPr/>
      </w:pPr>
      <w:r w:rsidDel="00000000" w:rsidR="00000000" w:rsidRPr="00000000">
        <w:rPr>
          <w:rtl w:val="0"/>
        </w:rPr>
        <w:t xml:space="preserve">Если инструкции </w:t>
      </w:r>
      <w:r w:rsidDel="00000000" w:rsidR="00000000" w:rsidRPr="00000000">
        <w:rPr>
          <w:rFonts w:ascii="PT Mono" w:cs="PT Mono" w:eastAsia="PT Mono" w:hAnsi="PT Mono"/>
          <w:rtl w:val="0"/>
        </w:rPr>
        <w:t xml:space="preserve">I</w:t>
      </w:r>
      <w:r w:rsidDel="00000000" w:rsidR="00000000" w:rsidRPr="00000000">
        <w:rPr>
          <w:rFonts w:ascii="PT Mono" w:cs="PT Mono" w:eastAsia="PT Mono" w:hAnsi="PT Mono"/>
          <w:vertAlign w:val="subscript"/>
          <w:rtl w:val="0"/>
        </w:rPr>
        <w:t xml:space="preserve">j </w:t>
      </w:r>
      <w:r w:rsidDel="00000000" w:rsidR="00000000" w:rsidRPr="00000000">
        <w:rPr>
          <w:rtl w:val="0"/>
        </w:rPr>
        <w:t xml:space="preserve">и</w:t>
      </w:r>
      <w:r w:rsidDel="00000000" w:rsidR="00000000" w:rsidRPr="00000000">
        <w:rPr>
          <w:rFonts w:ascii="PT Mono" w:cs="PT Mono" w:eastAsia="PT Mono" w:hAnsi="PT Mono"/>
          <w:vertAlign w:val="subscript"/>
          <w:rtl w:val="0"/>
        </w:rPr>
        <w:t xml:space="preserve"> </w:t>
      </w:r>
      <w:r w:rsidDel="00000000" w:rsidR="00000000" w:rsidRPr="00000000">
        <w:rPr>
          <w:rFonts w:ascii="PT Mono" w:cs="PT Mono" w:eastAsia="PT Mono" w:hAnsi="PT Mono"/>
          <w:rtl w:val="0"/>
        </w:rPr>
        <w:t xml:space="preserve">I</w:t>
      </w:r>
      <w:r w:rsidDel="00000000" w:rsidR="00000000" w:rsidRPr="00000000">
        <w:rPr>
          <w:rFonts w:ascii="PT Mono" w:cs="PT Mono" w:eastAsia="PT Mono" w:hAnsi="PT Mono"/>
          <w:vertAlign w:val="subscript"/>
          <w:rtl w:val="0"/>
        </w:rPr>
        <w:t xml:space="preserve">j+1</w:t>
      </w:r>
      <w:r w:rsidDel="00000000" w:rsidR="00000000" w:rsidRPr="00000000">
        <w:rPr>
          <w:rtl w:val="0"/>
        </w:rPr>
        <w:t xml:space="preserve"> — последовательные и из одного блока, то</w:t>
      </w:r>
    </w:p>
    <w:p w:rsidR="00000000" w:rsidDel="00000000" w:rsidP="00000000" w:rsidRDefault="00000000" w:rsidRPr="00000000" w14:paraId="000002B5">
      <w:pPr>
        <w:numPr>
          <w:ilvl w:val="0"/>
          <w:numId w:val="22"/>
        </w:numPr>
        <w:spacing w:after="0" w:afterAutospacing="0" w:before="0" w:lineRule="auto"/>
        <w:ind w:left="720" w:hanging="360"/>
        <w:rPr>
          <w:u w:val="none"/>
        </w:rPr>
      </w:pPr>
      <w:r w:rsidDel="00000000" w:rsidR="00000000" w:rsidRPr="00000000">
        <w:rPr>
          <w:rtl w:val="0"/>
        </w:rPr>
        <w:t xml:space="preserve">Прямо: </w:t>
      </w:r>
      <w:r w:rsidDel="00000000" w:rsidR="00000000" w:rsidRPr="00000000">
        <w:rPr>
          <w:rFonts w:ascii="PT Mono" w:cs="PT Mono" w:eastAsia="PT Mono" w:hAnsi="PT Mono"/>
          <w:rtl w:val="0"/>
        </w:rPr>
        <w:t xml:space="preserve">In[I</w:t>
      </w:r>
      <w:r w:rsidDel="00000000" w:rsidR="00000000" w:rsidRPr="00000000">
        <w:rPr>
          <w:rFonts w:ascii="PT Mono" w:cs="PT Mono" w:eastAsia="PT Mono" w:hAnsi="PT Mono"/>
          <w:vertAlign w:val="subscript"/>
          <w:rtl w:val="0"/>
        </w:rPr>
        <w:t xml:space="preserve">j+1</w:t>
      </w:r>
      <w:r w:rsidDel="00000000" w:rsidR="00000000" w:rsidRPr="00000000">
        <w:rPr>
          <w:rFonts w:ascii="PT Mono" w:cs="PT Mono" w:eastAsia="PT Mono" w:hAnsi="PT Mono"/>
          <w:rtl w:val="0"/>
        </w:rPr>
        <w:t xml:space="preserve">] = Out[I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 </w:t>
      </w:r>
      <w:r w:rsidDel="00000000" w:rsidR="00000000" w:rsidRPr="00000000">
        <w:rPr>
          <w:rtl w:val="0"/>
        </w:rPr>
        <w:t xml:space="preserve">— вход равен выхлопу предыдущей</w:t>
      </w:r>
    </w:p>
    <w:p w:rsidR="00000000" w:rsidDel="00000000" w:rsidP="00000000" w:rsidRDefault="00000000" w:rsidRPr="00000000" w14:paraId="000002B6">
      <w:pPr>
        <w:numPr>
          <w:ilvl w:val="0"/>
          <w:numId w:val="22"/>
        </w:numPr>
        <w:spacing w:before="0" w:beforeAutospacing="0"/>
        <w:ind w:left="720" w:hanging="360"/>
        <w:rPr>
          <w:u w:val="none"/>
        </w:rPr>
      </w:pPr>
      <w:r w:rsidDel="00000000" w:rsidR="00000000" w:rsidRPr="00000000">
        <w:rPr>
          <w:rtl w:val="0"/>
        </w:rPr>
        <w:t xml:space="preserve">Обратно:  </w:t>
      </w:r>
      <w:r w:rsidDel="00000000" w:rsidR="00000000" w:rsidRPr="00000000">
        <w:rPr>
          <w:rFonts w:ascii="PT Mono" w:cs="PT Mono" w:eastAsia="PT Mono" w:hAnsi="PT Mono"/>
          <w:rtl w:val="0"/>
        </w:rPr>
        <w:t xml:space="preserve">Out[I</w:t>
      </w:r>
      <w:r w:rsidDel="00000000" w:rsidR="00000000" w:rsidRPr="00000000">
        <w:rPr>
          <w:rFonts w:ascii="PT Mono" w:cs="PT Mono" w:eastAsia="PT Mono" w:hAnsi="PT Mono"/>
          <w:vertAlign w:val="subscript"/>
          <w:rtl w:val="0"/>
        </w:rPr>
        <w:t xml:space="preserve">j</w:t>
      </w:r>
      <w:r w:rsidDel="00000000" w:rsidR="00000000" w:rsidRPr="00000000">
        <w:rPr>
          <w:rFonts w:ascii="PT Mono" w:cs="PT Mono" w:eastAsia="PT Mono" w:hAnsi="PT Mono"/>
          <w:rtl w:val="0"/>
        </w:rPr>
        <w:t xml:space="preserve">] = In[I</w:t>
      </w:r>
      <w:r w:rsidDel="00000000" w:rsidR="00000000" w:rsidRPr="00000000">
        <w:rPr>
          <w:rFonts w:ascii="PT Mono" w:cs="PT Mono" w:eastAsia="PT Mono" w:hAnsi="PT Mono"/>
          <w:vertAlign w:val="subscript"/>
          <w:rtl w:val="0"/>
        </w:rPr>
        <w:t xml:space="preserve">j+1</w:t>
      </w:r>
      <w:r w:rsidDel="00000000" w:rsidR="00000000" w:rsidRPr="00000000">
        <w:rPr>
          <w:rFonts w:ascii="PT Mono" w:cs="PT Mono" w:eastAsia="PT Mono" w:hAnsi="PT Mono"/>
          <w:rtl w:val="0"/>
        </w:rPr>
        <w:t xml:space="preserve">] </w:t>
      </w:r>
      <w:r w:rsidDel="00000000" w:rsidR="00000000" w:rsidRPr="00000000">
        <w:rPr>
          <w:rtl w:val="0"/>
        </w:rPr>
        <w:t xml:space="preserve">— выход равен входу следующей</w:t>
      </w:r>
    </w:p>
    <w:p w:rsidR="00000000" w:rsidDel="00000000" w:rsidP="00000000" w:rsidRDefault="00000000" w:rsidRPr="00000000" w14:paraId="000002B7">
      <w:pPr>
        <w:pStyle w:val="Heading3"/>
        <w:rPr/>
      </w:pPr>
      <w:bookmarkStart w:colFirst="0" w:colLast="0" w:name="_hzxresivssn1" w:id="113"/>
      <w:bookmarkEnd w:id="113"/>
      <w:r w:rsidDel="00000000" w:rsidR="00000000" w:rsidRPr="00000000">
        <w:rPr>
          <w:rtl w:val="0"/>
        </w:rPr>
        <w:t xml:space="preserve">8. Передаточная функция базового блока и ее вычисление.</w:t>
      </w:r>
    </w:p>
    <w:p w:rsidR="00000000" w:rsidDel="00000000" w:rsidP="00000000" w:rsidRDefault="00000000" w:rsidRPr="00000000" w14:paraId="000002B8">
      <w:pPr>
        <w:spacing w:before="0" w:lineRule="auto"/>
        <w:rPr/>
      </w:pPr>
      <w:r w:rsidDel="00000000" w:rsidR="00000000" w:rsidRPr="00000000">
        <w:rPr>
          <w:rtl w:val="0"/>
        </w:rPr>
        <w:t xml:space="preserve">Пусть B = &lt;P, Input, Output&gt;, инструкции P = I</w:t>
      </w:r>
      <w:r w:rsidDel="00000000" w:rsidR="00000000" w:rsidRPr="00000000">
        <w:rPr>
          <w:vertAlign w:val="subscript"/>
          <w:rtl w:val="0"/>
        </w:rPr>
        <w:t xml:space="preserve">1</w:t>
      </w:r>
      <w:r w:rsidDel="00000000" w:rsidR="00000000" w:rsidRPr="00000000">
        <w:rPr>
          <w:rtl w:val="0"/>
        </w:rPr>
        <w:t xml:space="preserve">, …, I</w:t>
      </w:r>
      <w:r w:rsidDel="00000000" w:rsidR="00000000" w:rsidRPr="00000000">
        <w:rPr>
          <w:vertAlign w:val="subscript"/>
          <w:rtl w:val="0"/>
        </w:rPr>
        <w:t xml:space="preserve">n</w:t>
      </w:r>
      <w:r w:rsidDel="00000000" w:rsidR="00000000" w:rsidRPr="00000000">
        <w:rPr>
          <w:rtl w:val="0"/>
        </w:rPr>
        <w:br w:type="textWrapping"/>
        <w:t xml:space="preserve">По определению In[B] = In[I</w:t>
      </w:r>
      <w:r w:rsidDel="00000000" w:rsidR="00000000" w:rsidRPr="00000000">
        <w:rPr>
          <w:vertAlign w:val="subscript"/>
          <w:rtl w:val="0"/>
        </w:rPr>
        <w:t xml:space="preserve">1</w:t>
      </w:r>
      <w:r w:rsidDel="00000000" w:rsidR="00000000" w:rsidRPr="00000000">
        <w:rPr>
          <w:rtl w:val="0"/>
        </w:rPr>
        <w:t xml:space="preserve">], Out[B] = Out[I</w:t>
      </w:r>
      <w:r w:rsidDel="00000000" w:rsidR="00000000" w:rsidRPr="00000000">
        <w:rPr>
          <w:vertAlign w:val="subscript"/>
          <w:rtl w:val="0"/>
        </w:rPr>
        <w:t xml:space="preserve">n</w:t>
      </w:r>
      <w:r w:rsidDel="00000000" w:rsidR="00000000" w:rsidRPr="00000000">
        <w:rPr>
          <w:rtl w:val="0"/>
        </w:rPr>
        <w:t xml:space="preserve">].</w:t>
        <w:br w:type="textWrapping"/>
      </w:r>
      <w:r w:rsidDel="00000000" w:rsidR="00000000" w:rsidRPr="00000000">
        <w:rPr>
          <w:b w:val="1"/>
          <w:shd w:fill="fff2cc" w:val="clear"/>
          <w:rtl w:val="0"/>
        </w:rPr>
        <w:t xml:space="preserve">Передаточная функция</w:t>
      </w:r>
      <w:r w:rsidDel="00000000" w:rsidR="00000000" w:rsidRPr="00000000">
        <w:rPr>
          <w:shd w:fill="fff2cc" w:val="clear"/>
          <w:rtl w:val="0"/>
        </w:rPr>
        <w:t xml:space="preserve"> f</w:t>
      </w:r>
      <w:r w:rsidDel="00000000" w:rsidR="00000000" w:rsidRPr="00000000">
        <w:rPr>
          <w:b w:val="1"/>
          <w:color w:val="980000"/>
          <w:shd w:fill="fff2cc" w:val="clear"/>
          <w:vertAlign w:val="superscript"/>
          <w:rtl w:val="0"/>
        </w:rPr>
        <w:t xml:space="preserve">B</w:t>
      </w:r>
      <w:r w:rsidDel="00000000" w:rsidR="00000000" w:rsidRPr="00000000">
        <w:rPr>
          <w:shd w:fill="fff2cc" w:val="clear"/>
          <w:rtl w:val="0"/>
        </w:rPr>
        <w:t xml:space="preserve"> </w:t>
      </w:r>
      <w:r w:rsidDel="00000000" w:rsidR="00000000" w:rsidRPr="00000000">
        <w:rPr>
          <w:b w:val="1"/>
          <w:shd w:fill="fff2cc" w:val="clear"/>
          <w:rtl w:val="0"/>
        </w:rPr>
        <w:t xml:space="preserve">блока</w:t>
      </w:r>
      <w:r w:rsidDel="00000000" w:rsidR="00000000" w:rsidRPr="00000000">
        <w:rPr>
          <w:shd w:fill="fff2cc" w:val="clear"/>
          <w:rtl w:val="0"/>
        </w:rPr>
        <w:t xml:space="preserve"> B равна композиции передаточных функций его инструкций</w:t>
      </w:r>
      <w:r w:rsidDel="00000000" w:rsidR="00000000" w:rsidRPr="00000000">
        <w:rPr>
          <w:rtl w:val="0"/>
        </w:rPr>
        <w:t xml:space="preserve">. </w:t>
      </w:r>
    </w:p>
    <w:p w:rsidR="00000000" w:rsidDel="00000000" w:rsidP="00000000" w:rsidRDefault="00000000" w:rsidRPr="00000000" w14:paraId="000002B9">
      <w:pPr>
        <w:rPr/>
      </w:pPr>
      <w:r w:rsidDel="00000000" w:rsidR="00000000" w:rsidRPr="00000000">
        <w:rPr>
          <w:rtl w:val="0"/>
        </w:rPr>
        <w:br w:type="textWrapping"/>
        <w:t xml:space="preserve">Соотношения про входы и выхлопы, а также про прямое и обратное направления из вопроса 7 справедливы для блоков тоже.</w:t>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4719638" cy="997497"/>
            <wp:effectExtent b="0" l="0" r="0" t="0"/>
            <wp:wrapSquare wrapText="bothSides" distB="0" distT="0" distL="0" distR="0"/>
            <wp:docPr id="78" name="image61.png"/>
            <a:graphic>
              <a:graphicData uri="http://schemas.openxmlformats.org/drawingml/2006/picture">
                <pic:pic>
                  <pic:nvPicPr>
                    <pic:cNvPr id="0" name="image61.png"/>
                    <pic:cNvPicPr preferRelativeResize="0"/>
                  </pic:nvPicPr>
                  <pic:blipFill>
                    <a:blip r:embed="rId29"/>
                    <a:srcRect b="0" l="0" r="0" t="0"/>
                    <a:stretch>
                      <a:fillRect/>
                    </a:stretch>
                  </pic:blipFill>
                  <pic:spPr>
                    <a:xfrm>
                      <a:off x="0" y="0"/>
                      <a:ext cx="4719638" cy="997497"/>
                    </a:xfrm>
                    <a:prstGeom prst="rect"/>
                    <a:ln/>
                  </pic:spPr>
                </pic:pic>
              </a:graphicData>
            </a:graphic>
          </wp:anchor>
        </w:drawing>
      </w:r>
    </w:p>
    <w:p w:rsidR="00000000" w:rsidDel="00000000" w:rsidP="00000000" w:rsidRDefault="00000000" w:rsidRPr="00000000" w14:paraId="000002BA">
      <w:pPr>
        <w:pStyle w:val="Heading3"/>
        <w:rPr/>
      </w:pPr>
      <w:bookmarkStart w:colFirst="0" w:colLast="0" w:name="_ioevqy816jct" w:id="114"/>
      <w:bookmarkEnd w:id="114"/>
      <w:r w:rsidDel="00000000" w:rsidR="00000000" w:rsidRPr="00000000">
        <w:rPr>
          <w:rtl w:val="0"/>
        </w:rPr>
        <w:t xml:space="preserve">9. Анализ достигающих определений. Вычисление передаточных функций для достигающих определений (функций вида gen-kill).</w:t>
      </w:r>
    </w:p>
    <w:p w:rsidR="00000000" w:rsidDel="00000000" w:rsidP="00000000" w:rsidRDefault="00000000" w:rsidRPr="00000000" w14:paraId="000002BB">
      <w:pPr>
        <w:rPr>
          <w:sz w:val="20"/>
          <w:szCs w:val="20"/>
        </w:rPr>
      </w:pPr>
      <w:r w:rsidDel="00000000" w:rsidR="00000000" w:rsidRPr="00000000">
        <w:rPr>
          <w:sz w:val="20"/>
          <w:szCs w:val="20"/>
          <w:rtl w:val="0"/>
        </w:rPr>
        <w:t xml:space="preserve">Компилятору полезно знать, значения каких переменных каждый блок (пере)определяет и передает в последующие блоки, а также какие значения переменных до каждого блока могут дойти (если одна и та же переменная определена разными способами в нескольких блоках-предшественниках, то важно знать все определения). Эту инфу достают методом, который называется </w:t>
      </w:r>
      <w:r w:rsidDel="00000000" w:rsidR="00000000" w:rsidRPr="00000000">
        <w:rPr>
          <w:b w:val="1"/>
          <w:sz w:val="20"/>
          <w:szCs w:val="20"/>
          <w:rtl w:val="0"/>
        </w:rPr>
        <w:t xml:space="preserve">анализ достигающих определений</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2BC">
      <w:pPr>
        <w:rPr>
          <w:sz w:val="22"/>
          <w:szCs w:val="22"/>
          <w:shd w:fill="fff2cc" w:val="clear"/>
        </w:rPr>
      </w:pPr>
      <w:r w:rsidDel="00000000" w:rsidR="00000000" w:rsidRPr="00000000">
        <w:rPr>
          <w:b w:val="1"/>
          <w:shd w:fill="fff2cc" w:val="clear"/>
          <w:rtl w:val="0"/>
        </w:rPr>
        <w:t xml:space="preserve">Определением</w:t>
      </w:r>
      <w:r w:rsidDel="00000000" w:rsidR="00000000" w:rsidRPr="00000000">
        <w:rPr>
          <w:shd w:fill="fff2cc" w:val="clear"/>
          <w:rtl w:val="0"/>
        </w:rPr>
        <w:t xml:space="preserve"> переменной х называется </w:t>
      </w:r>
      <w:r w:rsidDel="00000000" w:rsidR="00000000" w:rsidRPr="00000000">
        <w:rPr>
          <w:b w:val="1"/>
          <w:shd w:fill="fff2cc" w:val="clear"/>
          <w:rtl w:val="0"/>
        </w:rPr>
        <w:t xml:space="preserve">инструкция</w:t>
      </w:r>
      <w:r w:rsidDel="00000000" w:rsidR="00000000" w:rsidRPr="00000000">
        <w:rPr>
          <w:shd w:fill="fff2cc" w:val="clear"/>
          <w:rtl w:val="0"/>
        </w:rPr>
        <w:t xml:space="preserve">, которая присваивает значение переменной х.</w:t>
      </w:r>
      <w:r w:rsidDel="00000000" w:rsidR="00000000" w:rsidRPr="00000000">
        <w:rPr>
          <w:rtl w:val="0"/>
        </w:rPr>
      </w:r>
    </w:p>
    <w:p w:rsidR="00000000" w:rsidDel="00000000" w:rsidP="00000000" w:rsidRDefault="00000000" w:rsidRPr="00000000" w14:paraId="000002BD">
      <w:pPr>
        <w:spacing w:before="0" w:lineRule="auto"/>
        <w:rPr>
          <w:shd w:fill="fff2cc" w:val="clear"/>
        </w:rPr>
      </w:pPr>
      <w:r w:rsidDel="00000000" w:rsidR="00000000" w:rsidRPr="00000000">
        <w:rPr>
          <w:b w:val="1"/>
          <w:shd w:fill="fff2cc" w:val="clear"/>
          <w:rtl w:val="0"/>
        </w:rPr>
        <w:t xml:space="preserve">Использованием</w:t>
      </w:r>
      <w:r w:rsidDel="00000000" w:rsidR="00000000" w:rsidRPr="00000000">
        <w:rPr>
          <w:shd w:fill="fff2cc" w:val="clear"/>
          <w:rtl w:val="0"/>
        </w:rPr>
        <w:t xml:space="preserve"> переменной х является </w:t>
      </w:r>
      <w:r w:rsidDel="00000000" w:rsidR="00000000" w:rsidRPr="00000000">
        <w:rPr>
          <w:b w:val="1"/>
          <w:shd w:fill="fff2cc" w:val="clear"/>
          <w:rtl w:val="0"/>
        </w:rPr>
        <w:t xml:space="preserve">инструкция</w:t>
      </w:r>
      <w:r w:rsidDel="00000000" w:rsidR="00000000" w:rsidRPr="00000000">
        <w:rPr>
          <w:shd w:fill="fff2cc" w:val="clear"/>
          <w:rtl w:val="0"/>
        </w:rPr>
        <w:t xml:space="preserve">, одним из операндов которой является переменная х .</w:t>
      </w:r>
    </w:p>
    <w:p w:rsidR="00000000" w:rsidDel="00000000" w:rsidP="00000000" w:rsidRDefault="00000000" w:rsidRPr="00000000" w14:paraId="000002BE">
      <w:pPr>
        <w:rPr/>
      </w:pPr>
      <w:r w:rsidDel="00000000" w:rsidR="00000000" w:rsidRPr="00000000">
        <w:rPr>
          <w:rtl w:val="0"/>
        </w:rPr>
        <w:t xml:space="preserve">Каждое определение переменной х </w:t>
      </w:r>
      <w:r w:rsidDel="00000000" w:rsidR="00000000" w:rsidRPr="00000000">
        <w:rPr>
          <w:b w:val="1"/>
          <w:rtl w:val="0"/>
        </w:rPr>
        <w:t xml:space="preserve">убивает</w:t>
      </w:r>
      <w:r w:rsidDel="00000000" w:rsidR="00000000" w:rsidRPr="00000000">
        <w:rPr>
          <w:rtl w:val="0"/>
        </w:rPr>
        <w:t xml:space="preserve"> </w:t>
      </w:r>
      <w:r w:rsidDel="00000000" w:rsidR="00000000" w:rsidRPr="00000000">
        <w:rPr>
          <w:b w:val="1"/>
          <w:rtl w:val="0"/>
        </w:rPr>
        <w:t xml:space="preserve">все</w:t>
      </w:r>
      <w:r w:rsidDel="00000000" w:rsidR="00000000" w:rsidRPr="00000000">
        <w:rPr>
          <w:rtl w:val="0"/>
        </w:rPr>
        <w:t xml:space="preserve"> другие её определения. </w:t>
      </w:r>
      <w:r w:rsidDel="00000000" w:rsidR="00000000" w:rsidRPr="00000000">
        <w:rPr>
          <w:b w:val="1"/>
          <w:rtl w:val="0"/>
        </w:rPr>
        <w:t xml:space="preserve">ВСЕ</w:t>
      </w:r>
      <w:r w:rsidDel="00000000" w:rsidR="00000000" w:rsidRPr="00000000">
        <w:rPr>
          <w:rtl w:val="0"/>
        </w:rPr>
        <w:t xml:space="preserve">. Даже те, которые по ходу программы раньше этого определения идти не могут.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5267325</wp:posOffset>
                </wp:positionH>
                <wp:positionV relativeFrom="paragraph">
                  <wp:posOffset>0</wp:posOffset>
                </wp:positionV>
                <wp:extent cx="1478676" cy="713050"/>
                <wp:effectExtent b="0" l="0" r="0" t="0"/>
                <wp:wrapSquare wrapText="bothSides" distB="0" distT="0" distL="0" distR="0"/>
                <wp:docPr id="3" name=""/>
                <a:graphic>
                  <a:graphicData uri="http://schemas.microsoft.com/office/word/2010/wordprocessingGroup">
                    <wpg:wgp>
                      <wpg:cNvGrpSpPr/>
                      <wpg:grpSpPr>
                        <a:xfrm>
                          <a:off x="1866900" y="866775"/>
                          <a:ext cx="1478676" cy="713050"/>
                          <a:chOff x="1866900" y="866775"/>
                          <a:chExt cx="4267200" cy="2047800"/>
                        </a:xfrm>
                      </wpg:grpSpPr>
                      <wps:wsp>
                        <wps:cNvSpPr/>
                        <wps:cNvPr id="21" name="Shape 21"/>
                        <wps:spPr>
                          <a:xfrm>
                            <a:off x="1866900" y="866775"/>
                            <a:ext cx="4267200" cy="2047800"/>
                          </a:xfrm>
                          <a:prstGeom prst="rect">
                            <a:avLst/>
                          </a:prstGeom>
                          <a:solidFill>
                            <a:srgbClr val="FFFFFF"/>
                          </a:solidFill>
                          <a:ln cap="flat" cmpd="sng" w="762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2" name="Shape 22"/>
                        <wps:spPr>
                          <a:xfrm>
                            <a:off x="1866900" y="866775"/>
                            <a:ext cx="4267200" cy="2047800"/>
                          </a:xfrm>
                          <a:prstGeom prst="rect">
                            <a:avLst/>
                          </a:prstGeom>
                          <a:noFill/>
                          <a:ln cap="flat" cmpd="sng" w="1143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82"/>
                                  <w:vertAlign w:val="baseline"/>
                                </w:rPr>
                                <w:t xml:space="preserve">ОПРЕДЕЛЕНИЕ</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82"/>
                                  <w:vertAlign w:val="baseline"/>
                                </w:rPr>
                              </w:r>
                              <w:r w:rsidDel="00000000" w:rsidR="00000000" w:rsidRPr="00000000">
                                <w:rPr>
                                  <w:rFonts w:ascii="Arial" w:cs="Arial" w:eastAsia="Arial" w:hAnsi="Arial"/>
                                  <w:b w:val="1"/>
                                  <w:i w:val="0"/>
                                  <w:smallCaps w:val="0"/>
                                  <w:strike w:val="0"/>
                                  <w:color w:val="000000"/>
                                  <w:sz w:val="82"/>
                                  <w:vertAlign w:val="baseline"/>
                                </w:rPr>
                                <w:t xml:space="preserve">УБИВАЕТ</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5267325</wp:posOffset>
                </wp:positionH>
                <wp:positionV relativeFrom="paragraph">
                  <wp:posOffset>0</wp:posOffset>
                </wp:positionV>
                <wp:extent cx="1478676" cy="713050"/>
                <wp:effectExtent b="0" l="0" r="0" t="0"/>
                <wp:wrapSquare wrapText="bothSides" distB="0" distT="0" distL="0" distR="0"/>
                <wp:docPr id="3" name="image75.png"/>
                <a:graphic>
                  <a:graphicData uri="http://schemas.openxmlformats.org/drawingml/2006/picture">
                    <pic:pic>
                      <pic:nvPicPr>
                        <pic:cNvPr id="0" name="image75.png"/>
                        <pic:cNvPicPr preferRelativeResize="0"/>
                      </pic:nvPicPr>
                      <pic:blipFill>
                        <a:blip r:embed="rId30"/>
                        <a:srcRect/>
                        <a:stretch>
                          <a:fillRect/>
                        </a:stretch>
                      </pic:blipFill>
                      <pic:spPr>
                        <a:xfrm>
                          <a:off x="0" y="0"/>
                          <a:ext cx="1478676" cy="713050"/>
                        </a:xfrm>
                        <a:prstGeom prst="rect"/>
                        <a:ln/>
                      </pic:spPr>
                    </pic:pic>
                  </a:graphicData>
                </a:graphic>
              </wp:anchor>
            </w:drawing>
          </mc:Fallback>
        </mc:AlternateContent>
      </w:r>
    </w:p>
    <w:p w:rsidR="00000000" w:rsidDel="00000000" w:rsidP="00000000" w:rsidRDefault="00000000" w:rsidRPr="00000000" w14:paraId="000002BF">
      <w:pPr>
        <w:spacing w:before="0" w:lineRule="auto"/>
        <w:rPr>
          <w:shd w:fill="fff2cc" w:val="clear"/>
        </w:rPr>
      </w:pPr>
      <w:r w:rsidDel="00000000" w:rsidR="00000000" w:rsidRPr="00000000">
        <w:rPr>
          <w:shd w:fill="fff2cc" w:val="clear"/>
          <w:rtl w:val="0"/>
        </w:rPr>
        <w:t xml:space="preserve">Определение d </w:t>
      </w:r>
      <w:r w:rsidDel="00000000" w:rsidR="00000000" w:rsidRPr="00000000">
        <w:rPr>
          <w:b w:val="1"/>
          <w:shd w:fill="fff2cc" w:val="clear"/>
          <w:rtl w:val="0"/>
        </w:rPr>
        <w:t xml:space="preserve">достигает</w:t>
      </w:r>
      <w:r w:rsidDel="00000000" w:rsidR="00000000" w:rsidRPr="00000000">
        <w:rPr>
          <w:shd w:fill="fff2cc" w:val="clear"/>
          <w:rtl w:val="0"/>
        </w:rPr>
        <w:t xml:space="preserve"> точки p , если существует путь от точки, которая следует сразу за d, к точке p, такой, что d вдоль этого пути остается живым, в смысле никем не убивается.</w:t>
      </w:r>
    </w:p>
    <w:p w:rsidR="00000000" w:rsidDel="00000000" w:rsidP="00000000" w:rsidRDefault="00000000" w:rsidRPr="00000000" w14:paraId="000002C0">
      <w:pPr>
        <w:rPr>
          <w:sz w:val="22"/>
          <w:szCs w:val="22"/>
        </w:rPr>
      </w:pPr>
      <w:r w:rsidDel="00000000" w:rsidR="00000000" w:rsidRPr="00000000">
        <w:rPr>
          <w:sz w:val="22"/>
          <w:szCs w:val="22"/>
          <w:rtl w:val="0"/>
        </w:rPr>
        <w:t xml:space="preserve">Важно помнить: </w:t>
      </w:r>
      <w:r w:rsidDel="00000000" w:rsidR="00000000" w:rsidRPr="00000000">
        <w:rPr>
          <w:b w:val="1"/>
          <w:sz w:val="22"/>
          <w:szCs w:val="22"/>
          <w:rtl w:val="0"/>
        </w:rPr>
        <w:t xml:space="preserve">определение != переменная</w:t>
      </w:r>
      <w:r w:rsidDel="00000000" w:rsidR="00000000" w:rsidRPr="00000000">
        <w:rPr>
          <w:sz w:val="22"/>
          <w:szCs w:val="22"/>
          <w:rtl w:val="0"/>
        </w:rPr>
        <w:t xml:space="preserve">. Одна переменная может иметь несколько определений. Выглядеть это может так:</w:t>
      </w:r>
      <w:r w:rsidDel="00000000" w:rsidR="00000000" w:rsidRPr="00000000">
        <w:rPr>
          <w:sz w:val="22"/>
          <w:szCs w:val="22"/>
        </w:rPr>
        <w:drawing>
          <wp:inline distB="114300" distT="114300" distL="114300" distR="114300">
            <wp:extent cx="4148138" cy="966797"/>
            <wp:effectExtent b="12700" l="12700" r="12700" t="12700"/>
            <wp:docPr id="5" name="image4.png"/>
            <a:graphic>
              <a:graphicData uri="http://schemas.openxmlformats.org/drawingml/2006/picture">
                <pic:pic>
                  <pic:nvPicPr>
                    <pic:cNvPr id="0" name="image4.png"/>
                    <pic:cNvPicPr preferRelativeResize="0"/>
                  </pic:nvPicPr>
                  <pic:blipFill>
                    <a:blip r:embed="rId31"/>
                    <a:srcRect b="0" l="1495" r="4651" t="5714"/>
                    <a:stretch>
                      <a:fillRect/>
                    </a:stretch>
                  </pic:blipFill>
                  <pic:spPr>
                    <a:xfrm>
                      <a:off x="0" y="0"/>
                      <a:ext cx="4148138" cy="966797"/>
                    </a:xfrm>
                    <a:prstGeom prst="rect"/>
                    <a:ln w="12700">
                      <a:solidFill>
                        <a:srgbClr val="000000"/>
                      </a:solidFill>
                      <a:prstDash val="solid"/>
                    </a:ln>
                  </pic:spPr>
                </pic:pic>
              </a:graphicData>
            </a:graphic>
          </wp:inline>
        </w:drawing>
      </w:r>
      <w:r w:rsidDel="00000000" w:rsidR="00000000" w:rsidRPr="00000000">
        <w:rPr>
          <w:sz w:val="22"/>
          <w:szCs w:val="22"/>
          <w:rtl w:val="0"/>
        </w:rPr>
        <w:br w:type="textWrapping"/>
        <w:t xml:space="preserve">Здесь </w:t>
      </w:r>
      <w:r w:rsidDel="00000000" w:rsidR="00000000" w:rsidRPr="00000000">
        <w:rPr>
          <w:rFonts w:ascii="PT Mono" w:cs="PT Mono" w:eastAsia="PT Mono" w:hAnsi="PT Mono"/>
          <w:sz w:val="22"/>
          <w:szCs w:val="22"/>
          <w:rtl w:val="0"/>
        </w:rPr>
        <w:t xml:space="preserve">B</w:t>
      </w:r>
      <w:r w:rsidDel="00000000" w:rsidR="00000000" w:rsidRPr="00000000">
        <w:rPr>
          <w:rFonts w:ascii="PT Mono" w:cs="PT Mono" w:eastAsia="PT Mono" w:hAnsi="PT Mono"/>
          <w:sz w:val="22"/>
          <w:szCs w:val="22"/>
          <w:vertAlign w:val="subscript"/>
          <w:rtl w:val="0"/>
        </w:rPr>
        <w:t xml:space="preserve">1</w:t>
      </w:r>
      <w:r w:rsidDel="00000000" w:rsidR="00000000" w:rsidRPr="00000000">
        <w:rPr>
          <w:rFonts w:ascii="PT Mono" w:cs="PT Mono" w:eastAsia="PT Mono" w:hAnsi="PT Mono"/>
          <w:sz w:val="22"/>
          <w:szCs w:val="22"/>
          <w:rtl w:val="0"/>
        </w:rPr>
        <w:t xml:space="preserve"> </w:t>
      </w:r>
      <w:r w:rsidDel="00000000" w:rsidR="00000000" w:rsidRPr="00000000">
        <w:rPr>
          <w:sz w:val="22"/>
          <w:szCs w:val="22"/>
          <w:rtl w:val="0"/>
        </w:rPr>
        <w:t xml:space="preserve">и</w:t>
      </w:r>
      <w:r w:rsidDel="00000000" w:rsidR="00000000" w:rsidRPr="00000000">
        <w:rPr>
          <w:rFonts w:ascii="PT Mono" w:cs="PT Mono" w:eastAsia="PT Mono" w:hAnsi="PT Mono"/>
          <w:sz w:val="22"/>
          <w:szCs w:val="22"/>
          <w:rtl w:val="0"/>
        </w:rPr>
        <w:t xml:space="preserve"> B</w:t>
      </w:r>
      <w:r w:rsidDel="00000000" w:rsidR="00000000" w:rsidRPr="00000000">
        <w:rPr>
          <w:rFonts w:ascii="PT Mono" w:cs="PT Mono" w:eastAsia="PT Mono" w:hAnsi="PT Mono"/>
          <w:sz w:val="22"/>
          <w:szCs w:val="22"/>
          <w:vertAlign w:val="subscript"/>
          <w:rtl w:val="0"/>
        </w:rPr>
        <w:t xml:space="preserve">2</w:t>
      </w:r>
      <w:r w:rsidDel="00000000" w:rsidR="00000000" w:rsidRPr="00000000">
        <w:rPr>
          <w:sz w:val="22"/>
          <w:szCs w:val="22"/>
          <w:rtl w:val="0"/>
        </w:rPr>
        <w:t xml:space="preserve"> - два последовательных блока. </w:t>
      </w:r>
      <w:r w:rsidDel="00000000" w:rsidR="00000000" w:rsidRPr="00000000">
        <w:rPr>
          <w:rFonts w:ascii="PT Mono" w:cs="PT Mono" w:eastAsia="PT Mono" w:hAnsi="PT Mono"/>
          <w:sz w:val="22"/>
          <w:szCs w:val="22"/>
          <w:rtl w:val="0"/>
        </w:rPr>
        <w:t xml:space="preserve">d</w:t>
      </w:r>
      <w:r w:rsidDel="00000000" w:rsidR="00000000" w:rsidRPr="00000000">
        <w:rPr>
          <w:rFonts w:ascii="PT Mono" w:cs="PT Mono" w:eastAsia="PT Mono" w:hAnsi="PT Mono"/>
          <w:sz w:val="22"/>
          <w:szCs w:val="22"/>
          <w:vertAlign w:val="subscript"/>
          <w:rtl w:val="0"/>
        </w:rPr>
        <w:t xml:space="preserve">i</w:t>
      </w:r>
      <w:r w:rsidDel="00000000" w:rsidR="00000000" w:rsidRPr="00000000">
        <w:rPr>
          <w:sz w:val="22"/>
          <w:szCs w:val="22"/>
          <w:rtl w:val="0"/>
        </w:rPr>
        <w:t xml:space="preserve"> — названия определений.</w:t>
      </w:r>
    </w:p>
    <w:p w:rsidR="00000000" w:rsidDel="00000000" w:rsidP="00000000" w:rsidRDefault="00000000" w:rsidRPr="00000000" w14:paraId="000002C1">
      <w:pPr>
        <w:rPr/>
      </w:pPr>
      <w:r w:rsidDel="00000000" w:rsidR="00000000" w:rsidRPr="00000000">
        <w:rPr>
          <w:rtl w:val="0"/>
        </w:rPr>
        <w:t xml:space="preserve">Будем называть:</w:t>
      </w:r>
      <w:r w:rsidDel="00000000" w:rsidR="00000000" w:rsidRPr="00000000">
        <w:rPr>
          <w:rtl w:val="0"/>
        </w:rPr>
      </w:r>
    </w:p>
    <w:p w:rsidR="00000000" w:rsidDel="00000000" w:rsidP="00000000" w:rsidRDefault="00000000" w:rsidRPr="00000000" w14:paraId="000002C2">
      <w:pPr>
        <w:numPr>
          <w:ilvl w:val="0"/>
          <w:numId w:val="6"/>
        </w:numPr>
        <w:spacing w:after="0" w:afterAutospacing="0" w:before="0" w:lineRule="auto"/>
        <w:ind w:left="720" w:hanging="360"/>
        <w:rPr>
          <w:u w:val="none"/>
        </w:rPr>
      </w:pPr>
      <w:r w:rsidDel="00000000" w:rsidR="00000000" w:rsidRPr="00000000">
        <w:rPr>
          <w:rFonts w:ascii="PT Mono" w:cs="PT Mono" w:eastAsia="PT Mono" w:hAnsi="PT Mono"/>
          <w:b w:val="1"/>
          <w:rtl w:val="0"/>
        </w:rPr>
        <w:t xml:space="preserve">gen</w:t>
      </w:r>
      <w:r w:rsidDel="00000000" w:rsidR="00000000" w:rsidRPr="00000000">
        <w:rPr>
          <w:rFonts w:ascii="PT Mono" w:cs="PT Mono" w:eastAsia="PT Mono" w:hAnsi="PT Mono"/>
          <w:b w:val="1"/>
          <w:vertAlign w:val="subscript"/>
          <w:rtl w:val="0"/>
        </w:rPr>
        <w:t xml:space="preserve">I</w:t>
      </w:r>
      <w:r w:rsidDel="00000000" w:rsidR="00000000" w:rsidRPr="00000000">
        <w:rPr>
          <w:b w:val="1"/>
          <w:rtl w:val="0"/>
        </w:rPr>
        <w:t xml:space="preserve"> — </w:t>
      </w:r>
      <w:r w:rsidDel="00000000" w:rsidR="00000000" w:rsidRPr="00000000">
        <w:rPr>
          <w:b w:val="1"/>
          <w:rtl w:val="0"/>
        </w:rPr>
        <w:t xml:space="preserve">множество порождаемых инструкцией </w:t>
      </w:r>
      <w:r w:rsidDel="00000000" w:rsidR="00000000" w:rsidRPr="00000000">
        <w:rPr>
          <w:rFonts w:ascii="PT Mono" w:cs="PT Mono" w:eastAsia="PT Mono" w:hAnsi="PT Mono"/>
          <w:b w:val="1"/>
          <w:rtl w:val="0"/>
        </w:rPr>
        <w:t xml:space="preserve">I</w:t>
      </w:r>
      <w:r w:rsidDel="00000000" w:rsidR="00000000" w:rsidRPr="00000000">
        <w:rPr>
          <w:b w:val="1"/>
          <w:rtl w:val="0"/>
        </w:rPr>
        <w:t xml:space="preserve"> определений</w:t>
      </w:r>
    </w:p>
    <w:p w:rsidR="00000000" w:rsidDel="00000000" w:rsidP="00000000" w:rsidRDefault="00000000" w:rsidRPr="00000000" w14:paraId="000002C3">
      <w:pPr>
        <w:numPr>
          <w:ilvl w:val="0"/>
          <w:numId w:val="6"/>
        </w:numPr>
        <w:spacing w:before="0" w:beforeAutospacing="0"/>
        <w:ind w:left="720" w:hanging="360"/>
        <w:rPr>
          <w:u w:val="none"/>
        </w:rPr>
      </w:pPr>
      <w:r w:rsidDel="00000000" w:rsidR="00000000" w:rsidRPr="00000000">
        <w:rPr>
          <w:rFonts w:ascii="PT Mono" w:cs="PT Mono" w:eastAsia="PT Mono" w:hAnsi="PT Mono"/>
          <w:b w:val="1"/>
          <w:rtl w:val="0"/>
        </w:rPr>
        <w:t xml:space="preserve">kill</w:t>
      </w:r>
      <w:r w:rsidDel="00000000" w:rsidR="00000000" w:rsidRPr="00000000">
        <w:rPr>
          <w:rFonts w:ascii="PT Mono" w:cs="PT Mono" w:eastAsia="PT Mono" w:hAnsi="PT Mono"/>
          <w:b w:val="1"/>
          <w:vertAlign w:val="subscript"/>
          <w:rtl w:val="0"/>
        </w:rPr>
        <w:t xml:space="preserve">I</w:t>
      </w:r>
      <w:r w:rsidDel="00000000" w:rsidR="00000000" w:rsidRPr="00000000">
        <w:rPr>
          <w:b w:val="1"/>
          <w:rtl w:val="0"/>
        </w:rPr>
        <w:t xml:space="preserve"> — </w:t>
      </w:r>
      <w:r w:rsidDel="00000000" w:rsidR="00000000" w:rsidRPr="00000000">
        <w:rPr>
          <w:b w:val="1"/>
          <w:rtl w:val="0"/>
        </w:rPr>
        <w:t xml:space="preserve">множество убиваемых инструкцией </w:t>
      </w:r>
      <w:r w:rsidDel="00000000" w:rsidR="00000000" w:rsidRPr="00000000">
        <w:rPr>
          <w:rFonts w:ascii="PT Mono" w:cs="PT Mono" w:eastAsia="PT Mono" w:hAnsi="PT Mono"/>
          <w:b w:val="1"/>
          <w:rtl w:val="0"/>
        </w:rPr>
        <w:t xml:space="preserve">I</w:t>
      </w:r>
      <w:r w:rsidDel="00000000" w:rsidR="00000000" w:rsidRPr="00000000">
        <w:rPr>
          <w:b w:val="1"/>
          <w:rtl w:val="0"/>
        </w:rPr>
        <w:t xml:space="preserve"> определений</w:t>
      </w:r>
    </w:p>
    <w:p w:rsidR="00000000" w:rsidDel="00000000" w:rsidP="00000000" w:rsidRDefault="00000000" w:rsidRPr="00000000" w14:paraId="000002C4">
      <w:pPr>
        <w:rPr/>
      </w:pPr>
      <w:r w:rsidDel="00000000" w:rsidR="00000000" w:rsidRPr="00000000">
        <w:rPr>
          <w:rtl w:val="0"/>
        </w:rPr>
        <w:t xml:space="preserve">Придумаем передаточную функцию специального вида, которая будет отражать преобразования “живых” (не убитых) определений инструкциями или блоками, чтобы понять, какие определения где актуальны.</w:t>
      </w:r>
    </w:p>
    <w:p w:rsidR="00000000" w:rsidDel="00000000" w:rsidP="00000000" w:rsidRDefault="00000000" w:rsidRPr="00000000" w14:paraId="000002C5">
      <w:pPr>
        <w:spacing w:before="0" w:lineRule="auto"/>
        <w:rPr/>
      </w:pPr>
      <w:r w:rsidDel="00000000" w:rsidR="00000000" w:rsidRPr="00000000">
        <w:rPr>
          <w:rtl w:val="0"/>
        </w:rPr>
        <w:t xml:space="preserve">Пусть:</w:t>
      </w:r>
    </w:p>
    <w:p w:rsidR="00000000" w:rsidDel="00000000" w:rsidP="00000000" w:rsidRDefault="00000000" w:rsidRPr="00000000" w14:paraId="000002C6">
      <w:pPr>
        <w:numPr>
          <w:ilvl w:val="0"/>
          <w:numId w:val="100"/>
        </w:numPr>
        <w:spacing w:after="0" w:afterAutospacing="0" w:before="0" w:lineRule="auto"/>
        <w:ind w:left="720" w:hanging="360"/>
        <w:rPr>
          <w:u w:val="none"/>
        </w:rPr>
      </w:pPr>
      <w:r w:rsidDel="00000000" w:rsidR="00000000" w:rsidRPr="00000000">
        <w:rPr>
          <w:rtl w:val="0"/>
        </w:rPr>
        <w:t xml:space="preserve">есть инструкция </w:t>
      </w:r>
      <w:r w:rsidDel="00000000" w:rsidR="00000000" w:rsidRPr="00000000">
        <w:rPr>
          <w:rFonts w:ascii="PT Mono" w:cs="PT Mono" w:eastAsia="PT Mono" w:hAnsi="PT Mono"/>
          <w:rtl w:val="0"/>
        </w:rPr>
        <w:t xml:space="preserve">I</w:t>
      </w:r>
      <w:r w:rsidDel="00000000" w:rsidR="00000000" w:rsidRPr="00000000">
        <w:rPr>
          <w:rtl w:val="0"/>
        </w:rPr>
        <w:t xml:space="preserve"> равная </w:t>
      </w:r>
      <w:r w:rsidDel="00000000" w:rsidR="00000000" w:rsidRPr="00000000">
        <w:rPr>
          <w:rFonts w:ascii="PT Mono" w:cs="PT Mono" w:eastAsia="PT Mono" w:hAnsi="PT Mono"/>
          <w:rtl w:val="0"/>
        </w:rPr>
        <w:t xml:space="preserve">d: u = v + w</w:t>
      </w:r>
      <w:r w:rsidDel="00000000" w:rsidR="00000000" w:rsidRPr="00000000">
        <w:rPr>
          <w:rtl w:val="0"/>
        </w:rPr>
        <w:br w:type="textWrapping"/>
        <w:t xml:space="preserve">(d — это название определения переменной u)</w:t>
      </w:r>
    </w:p>
    <w:p w:rsidR="00000000" w:rsidDel="00000000" w:rsidP="00000000" w:rsidRDefault="00000000" w:rsidRPr="00000000" w14:paraId="000002C7">
      <w:pPr>
        <w:numPr>
          <w:ilvl w:val="0"/>
          <w:numId w:val="100"/>
        </w:numPr>
        <w:spacing w:after="0" w:afterAutospacing="0" w:before="0" w:beforeAutospacing="0"/>
        <w:ind w:left="720" w:hanging="360"/>
        <w:rPr>
          <w:u w:val="none"/>
        </w:rPr>
      </w:pPr>
      <w:r w:rsidDel="00000000" w:rsidR="00000000" w:rsidRPr="00000000">
        <w:rPr>
          <w:rtl w:val="0"/>
        </w:rPr>
        <w:t xml:space="preserve">сразу перед </w:t>
      </w:r>
      <w:r w:rsidDel="00000000" w:rsidR="00000000" w:rsidRPr="00000000">
        <w:rPr>
          <w:rFonts w:ascii="PT Mono" w:cs="PT Mono" w:eastAsia="PT Mono" w:hAnsi="PT Mono"/>
          <w:rtl w:val="0"/>
        </w:rPr>
        <w:t xml:space="preserve">I</w:t>
      </w:r>
      <w:r w:rsidDel="00000000" w:rsidR="00000000" w:rsidRPr="00000000">
        <w:rPr>
          <w:rtl w:val="0"/>
        </w:rPr>
        <w:t xml:space="preserve"> точка </w:t>
      </w:r>
      <w:r w:rsidDel="00000000" w:rsidR="00000000" w:rsidRPr="00000000">
        <w:rPr>
          <w:rFonts w:ascii="PT Mono" w:cs="PT Mono" w:eastAsia="PT Mono" w:hAnsi="PT Mono"/>
          <w:rtl w:val="0"/>
        </w:rPr>
        <w:t xml:space="preserve">p</w:t>
      </w:r>
      <w:r w:rsidDel="00000000" w:rsidR="00000000" w:rsidRPr="00000000">
        <w:rPr>
          <w:rFonts w:ascii="PT Mono" w:cs="PT Mono" w:eastAsia="PT Mono" w:hAnsi="PT Mono"/>
          <w:vertAlign w:val="subscript"/>
          <w:rtl w:val="0"/>
        </w:rPr>
        <w:t xml:space="preserve">1</w:t>
      </w:r>
      <w:r w:rsidDel="00000000" w:rsidR="00000000" w:rsidRPr="00000000">
        <w:rPr>
          <w:rtl w:val="0"/>
        </w:rPr>
        <w:t xml:space="preserve">, а сразу после </w:t>
      </w:r>
      <w:r w:rsidDel="00000000" w:rsidR="00000000" w:rsidRPr="00000000">
        <w:rPr>
          <w:rFonts w:ascii="PT Mono" w:cs="PT Mono" w:eastAsia="PT Mono" w:hAnsi="PT Mono"/>
          <w:rtl w:val="0"/>
        </w:rPr>
        <w:t xml:space="preserve">I</w:t>
      </w:r>
      <w:r w:rsidDel="00000000" w:rsidR="00000000" w:rsidRPr="00000000">
        <w:rPr>
          <w:rtl w:val="0"/>
        </w:rPr>
        <w:t xml:space="preserve"> точка </w:t>
      </w:r>
      <w:r w:rsidDel="00000000" w:rsidR="00000000" w:rsidRPr="00000000">
        <w:rPr>
          <w:rFonts w:ascii="PT Mono" w:cs="PT Mono" w:eastAsia="PT Mono" w:hAnsi="PT Mono"/>
          <w:rtl w:val="0"/>
        </w:rPr>
        <w:t xml:space="preserve">p</w:t>
      </w:r>
      <w:r w:rsidDel="00000000" w:rsidR="00000000" w:rsidRPr="00000000">
        <w:rPr>
          <w:rFonts w:ascii="PT Mono" w:cs="PT Mono" w:eastAsia="PT Mono" w:hAnsi="PT Mono"/>
          <w:vertAlign w:val="subscript"/>
          <w:rtl w:val="0"/>
        </w:rPr>
        <w:t xml:space="preserve">2</w:t>
      </w:r>
      <w:r w:rsidDel="00000000" w:rsidR="00000000" w:rsidRPr="00000000">
        <w:rPr>
          <w:rtl w:val="0"/>
        </w:rPr>
      </w:r>
    </w:p>
    <w:p w:rsidR="00000000" w:rsidDel="00000000" w:rsidP="00000000" w:rsidRDefault="00000000" w:rsidRPr="00000000" w14:paraId="000002C8">
      <w:pPr>
        <w:numPr>
          <w:ilvl w:val="0"/>
          <w:numId w:val="100"/>
        </w:numPr>
        <w:spacing w:after="0" w:afterAutospacing="0" w:before="0" w:beforeAutospacing="0"/>
        <w:ind w:left="720" w:hanging="360"/>
        <w:rPr>
          <w:u w:val="none"/>
        </w:rPr>
      </w:pPr>
      <w:r w:rsidDel="00000000" w:rsidR="00000000" w:rsidRPr="00000000">
        <w:rPr>
          <w:rtl w:val="0"/>
        </w:rPr>
        <w:t xml:space="preserve">множество определений, достигающих </w:t>
      </w:r>
      <w:r w:rsidDel="00000000" w:rsidR="00000000" w:rsidRPr="00000000">
        <w:rPr>
          <w:rFonts w:ascii="PT Mono" w:cs="PT Mono" w:eastAsia="PT Mono" w:hAnsi="PT Mono"/>
          <w:rtl w:val="0"/>
        </w:rPr>
        <w:t xml:space="preserve">p</w:t>
      </w:r>
      <w:r w:rsidDel="00000000" w:rsidR="00000000" w:rsidRPr="00000000">
        <w:rPr>
          <w:rFonts w:ascii="PT Mono" w:cs="PT Mono" w:eastAsia="PT Mono" w:hAnsi="PT Mono"/>
          <w:vertAlign w:val="subscript"/>
          <w:rtl w:val="0"/>
        </w:rPr>
        <w:t xml:space="preserve">1</w:t>
      </w:r>
      <w:r w:rsidDel="00000000" w:rsidR="00000000" w:rsidRPr="00000000">
        <w:rPr>
          <w:rtl w:val="0"/>
        </w:rPr>
        <w:t xml:space="preserve">, называется </w:t>
      </w:r>
      <w:r w:rsidDel="00000000" w:rsidR="00000000" w:rsidRPr="00000000">
        <w:rPr>
          <w:rFonts w:ascii="PT Mono" w:cs="PT Mono" w:eastAsia="PT Mono" w:hAnsi="PT Mono"/>
          <w:rtl w:val="0"/>
        </w:rPr>
        <w:t xml:space="preserve">x</w:t>
      </w:r>
      <w:r w:rsidDel="00000000" w:rsidR="00000000" w:rsidRPr="00000000">
        <w:rPr>
          <w:rtl w:val="0"/>
        </w:rPr>
      </w:r>
    </w:p>
    <w:p w:rsidR="00000000" w:rsidDel="00000000" w:rsidP="00000000" w:rsidRDefault="00000000" w:rsidRPr="00000000" w14:paraId="000002C9">
      <w:pPr>
        <w:numPr>
          <w:ilvl w:val="0"/>
          <w:numId w:val="100"/>
        </w:numPr>
        <w:spacing w:before="0" w:beforeAutospacing="0"/>
        <w:ind w:left="720" w:hanging="360"/>
        <w:rPr>
          <w:u w:val="none"/>
        </w:rPr>
      </w:pPr>
      <w:r w:rsidDel="00000000" w:rsidR="00000000" w:rsidRPr="00000000">
        <w:rPr>
          <w:rtl w:val="0"/>
        </w:rPr>
        <w:t xml:space="preserve">множество определений,  достигающих </w:t>
      </w:r>
      <w:r w:rsidDel="00000000" w:rsidR="00000000" w:rsidRPr="00000000">
        <w:rPr>
          <w:rFonts w:ascii="PT Mono" w:cs="PT Mono" w:eastAsia="PT Mono" w:hAnsi="PT Mono"/>
          <w:rtl w:val="0"/>
        </w:rPr>
        <w:t xml:space="preserve">p</w:t>
      </w:r>
      <w:r w:rsidDel="00000000" w:rsidR="00000000" w:rsidRPr="00000000">
        <w:rPr>
          <w:rFonts w:ascii="PT Mono" w:cs="PT Mono" w:eastAsia="PT Mono" w:hAnsi="PT Mono"/>
          <w:vertAlign w:val="subscript"/>
          <w:rtl w:val="0"/>
        </w:rPr>
        <w:t xml:space="preserve">2</w:t>
      </w:r>
      <w:r w:rsidDel="00000000" w:rsidR="00000000" w:rsidRPr="00000000">
        <w:rPr>
          <w:rtl w:val="0"/>
        </w:rPr>
        <w:t xml:space="preserve">, называется </w:t>
      </w:r>
      <w:r w:rsidDel="00000000" w:rsidR="00000000" w:rsidRPr="00000000">
        <w:rPr>
          <w:rFonts w:ascii="PT Mono" w:cs="PT Mono" w:eastAsia="PT Mono" w:hAnsi="PT Mono"/>
          <w:rtl w:val="0"/>
        </w:rPr>
        <w:t xml:space="preserve">y</w:t>
      </w:r>
      <w:r w:rsidDel="00000000" w:rsidR="00000000" w:rsidRPr="00000000">
        <w:rPr>
          <w:rtl w:val="0"/>
        </w:rPr>
      </w:r>
    </w:p>
    <w:p w:rsidR="00000000" w:rsidDel="00000000" w:rsidP="00000000" w:rsidRDefault="00000000" w:rsidRPr="00000000" w14:paraId="000002CA">
      <w:pPr>
        <w:spacing w:before="0" w:lineRule="auto"/>
        <w:rPr>
          <w:sz w:val="20"/>
          <w:szCs w:val="20"/>
        </w:rPr>
      </w:pPr>
      <w:r w:rsidDel="00000000" w:rsidR="00000000" w:rsidRPr="00000000">
        <w:rPr>
          <w:sz w:val="20"/>
          <w:szCs w:val="20"/>
          <w:rtl w:val="0"/>
        </w:rPr>
        <w:t xml:space="preserve">У этой инструкции</w:t>
      </w:r>
      <w:r w:rsidDel="00000000" w:rsidR="00000000" w:rsidRPr="00000000">
        <w:rPr>
          <w:sz w:val="20"/>
          <w:szCs w:val="20"/>
          <w:rtl w:val="0"/>
        </w:rPr>
        <w:t xml:space="preserve"> </w:t>
      </w:r>
      <w:r w:rsidDel="00000000" w:rsidR="00000000" w:rsidRPr="00000000">
        <w:rPr>
          <w:rFonts w:ascii="PT Mono" w:cs="PT Mono" w:eastAsia="PT Mono" w:hAnsi="PT Mono"/>
          <w:sz w:val="20"/>
          <w:szCs w:val="20"/>
          <w:rtl w:val="0"/>
        </w:rPr>
        <w:t xml:space="preserve">gen</w:t>
      </w:r>
      <w:r w:rsidDel="00000000" w:rsidR="00000000" w:rsidRPr="00000000">
        <w:rPr>
          <w:rFonts w:ascii="PT Mono" w:cs="PT Mono" w:eastAsia="PT Mono" w:hAnsi="PT Mono"/>
          <w:sz w:val="20"/>
          <w:szCs w:val="20"/>
          <w:vertAlign w:val="subscript"/>
          <w:rtl w:val="0"/>
        </w:rPr>
        <w:t xml:space="preserve">I</w:t>
      </w:r>
      <w:r w:rsidDel="00000000" w:rsidR="00000000" w:rsidRPr="00000000">
        <w:rPr>
          <w:rFonts w:ascii="PT Mono" w:cs="PT Mono" w:eastAsia="PT Mono" w:hAnsi="PT Mono"/>
          <w:sz w:val="20"/>
          <w:szCs w:val="20"/>
          <w:rtl w:val="0"/>
        </w:rPr>
        <w:t xml:space="preserve"> = {d}</w:t>
      </w:r>
      <w:r w:rsidDel="00000000" w:rsidR="00000000" w:rsidRPr="00000000">
        <w:rPr>
          <w:sz w:val="20"/>
          <w:szCs w:val="20"/>
          <w:rtl w:val="0"/>
        </w:rPr>
        <w:t xml:space="preserve">, а для определения </w:t>
      </w:r>
      <w:r w:rsidDel="00000000" w:rsidR="00000000" w:rsidRPr="00000000">
        <w:rPr>
          <w:rFonts w:ascii="PT Mono" w:cs="PT Mono" w:eastAsia="PT Mono" w:hAnsi="PT Mono"/>
          <w:sz w:val="20"/>
          <w:szCs w:val="20"/>
          <w:rtl w:val="0"/>
        </w:rPr>
        <w:t xml:space="preserve">kill</w:t>
      </w:r>
      <w:r w:rsidDel="00000000" w:rsidR="00000000" w:rsidRPr="00000000">
        <w:rPr>
          <w:rFonts w:ascii="PT Mono" w:cs="PT Mono" w:eastAsia="PT Mono" w:hAnsi="PT Mono"/>
          <w:sz w:val="20"/>
          <w:szCs w:val="20"/>
          <w:vertAlign w:val="subscript"/>
          <w:rtl w:val="0"/>
        </w:rPr>
        <w:t xml:space="preserve">I</w:t>
      </w:r>
      <w:r w:rsidDel="00000000" w:rsidR="00000000" w:rsidRPr="00000000">
        <w:rPr>
          <w:sz w:val="20"/>
          <w:szCs w:val="20"/>
          <w:rtl w:val="0"/>
        </w:rPr>
        <w:t xml:space="preserve"> нужно иметь все остальные определения </w:t>
      </w:r>
      <w:r w:rsidDel="00000000" w:rsidR="00000000" w:rsidRPr="00000000">
        <w:rPr>
          <w:rFonts w:ascii="PT Mono" w:cs="PT Mono" w:eastAsia="PT Mono" w:hAnsi="PT Mono"/>
          <w:sz w:val="20"/>
          <w:szCs w:val="20"/>
          <w:rtl w:val="0"/>
        </w:rPr>
        <w:t xml:space="preserve">u</w:t>
      </w:r>
      <w:r w:rsidDel="00000000" w:rsidR="00000000" w:rsidRPr="00000000">
        <w:rPr>
          <w:sz w:val="20"/>
          <w:szCs w:val="20"/>
          <w:rtl w:val="0"/>
        </w:rPr>
        <w:t xml:space="preserve">, то есть всю процедуру.</w:t>
      </w:r>
    </w:p>
    <w:p w:rsidR="00000000" w:rsidDel="00000000" w:rsidP="00000000" w:rsidRDefault="00000000" w:rsidRPr="00000000" w14:paraId="000002CB">
      <w:pPr>
        <w:spacing w:before="200" w:lineRule="auto"/>
        <w:rPr>
          <w:rFonts w:ascii="PT Mono" w:cs="PT Mono" w:eastAsia="PT Mono" w:hAnsi="PT Mono"/>
        </w:rPr>
      </w:pPr>
      <w:r w:rsidDel="00000000" w:rsidR="00000000" w:rsidRPr="00000000">
        <w:rPr>
          <w:rFonts w:ascii="PT Mono" w:cs="PT Mono" w:eastAsia="PT Mono" w:hAnsi="PT Mono"/>
          <w:rtl w:val="0"/>
        </w:rPr>
        <w:t xml:space="preserve">I</w:t>
      </w:r>
      <w:r w:rsidDel="00000000" w:rsidR="00000000" w:rsidRPr="00000000">
        <w:rPr>
          <w:rtl w:val="0"/>
        </w:rPr>
        <w:t xml:space="preserve"> сначала убивает </w:t>
      </w:r>
      <w:commentRangeStart w:id="1"/>
      <w:r w:rsidDel="00000000" w:rsidR="00000000" w:rsidRPr="00000000">
        <w:rPr>
          <w:rtl w:val="0"/>
        </w:rPr>
        <w:t xml:space="preserve">все предыдущие</w:t>
      </w:r>
      <w:commentRangeEnd w:id="1"/>
      <w:r w:rsidDel="00000000" w:rsidR="00000000" w:rsidRPr="00000000">
        <w:commentReference w:id="1"/>
      </w:r>
      <w:r w:rsidDel="00000000" w:rsidR="00000000" w:rsidRPr="00000000">
        <w:rPr>
          <w:rtl w:val="0"/>
        </w:rPr>
        <w:t xml:space="preserve"> определения переменной </w:t>
      </w:r>
      <w:r w:rsidDel="00000000" w:rsidR="00000000" w:rsidRPr="00000000">
        <w:rPr>
          <w:rFonts w:ascii="PT Mono" w:cs="PT Mono" w:eastAsia="PT Mono" w:hAnsi="PT Mono"/>
          <w:rtl w:val="0"/>
        </w:rPr>
        <w:t xml:space="preserve">u</w:t>
      </w:r>
      <w:r w:rsidDel="00000000" w:rsidR="00000000" w:rsidRPr="00000000">
        <w:rPr>
          <w:rtl w:val="0"/>
        </w:rPr>
        <w:t xml:space="preserve">, а потом порождает новое её определение — </w:t>
      </w:r>
      <w:r w:rsidDel="00000000" w:rsidR="00000000" w:rsidRPr="00000000">
        <w:rPr>
          <w:rFonts w:ascii="PT Mono" w:cs="PT Mono" w:eastAsia="PT Mono" w:hAnsi="PT Mono"/>
          <w:rtl w:val="0"/>
        </w:rPr>
        <w:t xml:space="preserve">d</w:t>
      </w:r>
      <w:r w:rsidDel="00000000" w:rsidR="00000000" w:rsidRPr="00000000">
        <w:rPr>
          <w:rtl w:val="0"/>
        </w:rPr>
        <w:t xml:space="preserve">. Поэтому</w:t>
        <w:br w:type="textWrapping"/>
      </w:r>
      <w:r w:rsidDel="00000000" w:rsidR="00000000" w:rsidRPr="00000000">
        <w:rPr>
          <w:rFonts w:ascii="PT Mono" w:cs="PT Mono" w:eastAsia="PT Mono" w:hAnsi="PT Mono"/>
          <w:rtl w:val="0"/>
        </w:rPr>
        <w:t xml:space="preserve">y = gen</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(x - kill</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rtl w:val="0"/>
        </w:rPr>
        <w:br w:type="textWrapping"/>
      </w:r>
      <w:r w:rsidDel="00000000" w:rsidR="00000000" w:rsidRPr="00000000">
        <w:rPr>
          <w:sz w:val="20"/>
          <w:szCs w:val="20"/>
          <w:rtl w:val="0"/>
        </w:rPr>
        <w:t xml:space="preserve">то, что было (x), минус убитые, плюс порождённые</w:t>
      </w:r>
      <w:r w:rsidDel="00000000" w:rsidR="00000000" w:rsidRPr="00000000">
        <w:rPr>
          <w:rtl w:val="0"/>
        </w:rPr>
      </w:r>
    </w:p>
    <w:p w:rsidR="00000000" w:rsidDel="00000000" w:rsidP="00000000" w:rsidRDefault="00000000" w:rsidRPr="00000000" w14:paraId="000002CC">
      <w:pPr>
        <w:spacing w:before="200" w:lineRule="auto"/>
        <w:rPr>
          <w:rFonts w:ascii="PT Mono" w:cs="PT Mono" w:eastAsia="PT Mono" w:hAnsi="PT Mono"/>
          <w:color w:val="222222"/>
        </w:rPr>
      </w:pPr>
      <w:r w:rsidDel="00000000" w:rsidR="00000000" w:rsidRPr="00000000">
        <w:rPr>
          <w:rtl w:val="0"/>
        </w:rPr>
        <w:t xml:space="preserve">По определению передаточной функции </w:t>
      </w:r>
      <w:r w:rsidDel="00000000" w:rsidR="00000000" w:rsidRPr="00000000">
        <w:rPr>
          <w:rFonts w:ascii="PT Mono" w:cs="PT Mono" w:eastAsia="PT Mono" w:hAnsi="PT Mono"/>
          <w:rtl w:val="0"/>
        </w:rPr>
        <w:t xml:space="preserve">y = f</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(x)</w:t>
      </w:r>
      <w:r w:rsidDel="00000000" w:rsidR="00000000" w:rsidRPr="00000000">
        <w:rPr>
          <w:rtl w:val="0"/>
        </w:rPr>
        <w:t xml:space="preserve">. </w:t>
        <w:br w:type="textWrapping"/>
        <w:t xml:space="preserve">Следовательно, можем её представить как </w:t>
      </w:r>
      <w:r w:rsidDel="00000000" w:rsidR="00000000" w:rsidRPr="00000000">
        <w:rPr>
          <w:rFonts w:ascii="PT Mono" w:cs="PT Mono" w:eastAsia="PT Mono" w:hAnsi="PT Mono"/>
          <w:rtl w:val="0"/>
        </w:rPr>
        <w:t xml:space="preserve">f</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(x) = gen</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(x - kill</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rtl w:val="0"/>
        </w:rPr>
      </w:r>
    </w:p>
    <w:p w:rsidR="00000000" w:rsidDel="00000000" w:rsidP="00000000" w:rsidRDefault="00000000" w:rsidRPr="00000000" w14:paraId="000002CD">
      <w:pPr>
        <w:rPr>
          <w:color w:val="222222"/>
        </w:rPr>
      </w:pPr>
      <w:r w:rsidDel="00000000" w:rsidR="00000000" w:rsidRPr="00000000">
        <w:rPr>
          <w:color w:val="222222"/>
          <w:rtl w:val="0"/>
        </w:rPr>
        <w:t xml:space="preserve">Передаточные функции, определяемые соотношением</w:t>
        <w:br w:type="textWrapping"/>
      </w:r>
      <w:r w:rsidDel="00000000" w:rsidR="00000000" w:rsidRPr="00000000">
        <w:rPr>
          <w:rFonts w:ascii="PT Mono" w:cs="PT Mono" w:eastAsia="PT Mono" w:hAnsi="PT Mono"/>
          <w:rtl w:val="0"/>
        </w:rPr>
        <w:t xml:space="preserve">f</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(x) = gen</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(x - kill</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color w:val="222222"/>
          <w:rtl w:val="0"/>
        </w:rPr>
        <w:br w:type="textWrapping"/>
        <w:t xml:space="preserve">называются </w:t>
      </w:r>
      <w:r w:rsidDel="00000000" w:rsidR="00000000" w:rsidRPr="00000000">
        <w:rPr>
          <w:b w:val="1"/>
          <w:color w:val="222222"/>
          <w:rtl w:val="0"/>
        </w:rPr>
        <w:t xml:space="preserve">передаточными функциями вида gen-kill</w:t>
      </w:r>
      <w:r w:rsidDel="00000000" w:rsidR="00000000" w:rsidRPr="00000000">
        <w:rPr>
          <w:color w:val="222222"/>
          <w:rtl w:val="0"/>
        </w:rPr>
        <w:t xml:space="preserve">.</w:t>
      </w:r>
    </w:p>
    <w:p w:rsidR="00000000" w:rsidDel="00000000" w:rsidP="00000000" w:rsidRDefault="00000000" w:rsidRPr="00000000" w14:paraId="000002CE">
      <w:pPr>
        <w:rPr>
          <w:color w:val="222222"/>
        </w:rPr>
      </w:pPr>
      <w:r w:rsidDel="00000000" w:rsidR="00000000" w:rsidRPr="00000000">
        <w:rPr>
          <w:i w:val="1"/>
          <w:color w:val="222222"/>
          <w:rtl w:val="0"/>
        </w:rPr>
        <w:t xml:space="preserve">Свойство 1.</w:t>
      </w:r>
      <w:r w:rsidDel="00000000" w:rsidR="00000000" w:rsidRPr="00000000">
        <w:rPr>
          <w:color w:val="222222"/>
          <w:rtl w:val="0"/>
        </w:rPr>
        <w:t xml:space="preserve"> Композиция двух передаточных функций вида gen-kill является передаточной функцией вида gen-kill.</w:t>
      </w:r>
    </w:p>
    <w:p w:rsidR="00000000" w:rsidDel="00000000" w:rsidP="00000000" w:rsidRDefault="00000000" w:rsidRPr="00000000" w14:paraId="000002CF">
      <w:pPr>
        <w:ind w:left="720" w:firstLine="0"/>
        <w:rPr>
          <w:i w:val="1"/>
          <w:color w:val="222222"/>
        </w:rPr>
      </w:pPr>
      <w:r w:rsidDel="00000000" w:rsidR="00000000" w:rsidRPr="00000000">
        <w:rPr>
          <w:i w:val="1"/>
          <w:color w:val="222222"/>
          <w:rtl w:val="0"/>
        </w:rPr>
        <w:t xml:space="preserve">Доказательство:</w:t>
      </w:r>
    </w:p>
    <w:p w:rsidR="00000000" w:rsidDel="00000000" w:rsidP="00000000" w:rsidRDefault="00000000" w:rsidRPr="00000000" w14:paraId="000002D0">
      <w:pPr>
        <w:ind w:left="720" w:firstLine="0"/>
        <w:rPr>
          <w:color w:val="222222"/>
        </w:rPr>
      </w:pPr>
      <w:r w:rsidDel="00000000" w:rsidR="00000000" w:rsidRPr="00000000">
        <w:rPr>
          <w:color w:val="222222"/>
        </w:rPr>
        <w:drawing>
          <wp:inline distB="114300" distT="114300" distL="114300" distR="114300">
            <wp:extent cx="5329238" cy="2195433"/>
            <wp:effectExtent b="12700" l="12700" r="12700" t="12700"/>
            <wp:docPr id="9"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5329238" cy="219543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1">
      <w:pPr>
        <w:rPr>
          <w:color w:val="222222"/>
        </w:rPr>
      </w:pPr>
      <w:r w:rsidDel="00000000" w:rsidR="00000000" w:rsidRPr="00000000">
        <w:rPr>
          <w:i w:val="1"/>
          <w:color w:val="222222"/>
          <w:rtl w:val="0"/>
        </w:rPr>
        <w:t xml:space="preserve">Свойство 2</w:t>
      </w:r>
      <w:r w:rsidDel="00000000" w:rsidR="00000000" w:rsidRPr="00000000">
        <w:rPr>
          <w:color w:val="222222"/>
          <w:rtl w:val="0"/>
        </w:rPr>
        <w:t xml:space="preserve">. (накомпозировали из инструкций целый блок)</w:t>
      </w:r>
    </w:p>
    <w:p w:rsidR="00000000" w:rsidDel="00000000" w:rsidP="00000000" w:rsidRDefault="00000000" w:rsidRPr="00000000" w14:paraId="000002D2">
      <w:pPr>
        <w:ind w:left="720" w:firstLine="0"/>
        <w:rPr>
          <w:color w:val="222222"/>
        </w:rPr>
      </w:pPr>
      <w:r w:rsidDel="00000000" w:rsidR="00000000" w:rsidRPr="00000000">
        <w:rPr>
          <w:color w:val="222222"/>
        </w:rPr>
        <w:drawing>
          <wp:inline distB="114300" distT="114300" distL="114300" distR="114300">
            <wp:extent cx="5734050" cy="2565400"/>
            <wp:effectExtent b="12700" l="12700" r="12700" t="12700"/>
            <wp:docPr id="51" name="image41.png"/>
            <a:graphic>
              <a:graphicData uri="http://schemas.openxmlformats.org/drawingml/2006/picture">
                <pic:pic>
                  <pic:nvPicPr>
                    <pic:cNvPr id="0" name="image41.png"/>
                    <pic:cNvPicPr preferRelativeResize="0"/>
                  </pic:nvPicPr>
                  <pic:blipFill>
                    <a:blip r:embed="rId33"/>
                    <a:srcRect b="0" l="0" r="0" t="0"/>
                    <a:stretch>
                      <a:fillRect/>
                    </a:stretch>
                  </pic:blipFill>
                  <pic:spPr>
                    <a:xfrm>
                      <a:off x="0" y="0"/>
                      <a:ext cx="5734050" cy="256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3">
      <w:pPr>
        <w:rPr>
          <w:color w:val="222222"/>
          <w:sz w:val="20"/>
          <w:szCs w:val="20"/>
        </w:rPr>
      </w:pPr>
      <w:r w:rsidDel="00000000" w:rsidR="00000000" w:rsidRPr="00000000">
        <w:rPr>
          <w:color w:val="222222"/>
          <w:sz w:val="20"/>
          <w:szCs w:val="20"/>
          <w:rtl w:val="0"/>
        </w:rPr>
        <w:t xml:space="preserve">Эти два свойства говорят, что у нескольких инструкций подряд передаточная функция — такая же передаточная функция, просто надо выразить gen и kill композицией через gen и kill отдельных инструкций. Выразить несложно, так как работают две тривиальных закономерности:</w:t>
      </w:r>
    </w:p>
    <w:p w:rsidR="00000000" w:rsidDel="00000000" w:rsidP="00000000" w:rsidRDefault="00000000" w:rsidRPr="00000000" w14:paraId="000002D4">
      <w:pPr>
        <w:numPr>
          <w:ilvl w:val="0"/>
          <w:numId w:val="76"/>
        </w:numPr>
        <w:spacing w:after="0" w:afterAutospacing="0" w:before="0" w:lineRule="auto"/>
        <w:ind w:left="720" w:hanging="360"/>
        <w:rPr>
          <w:color w:val="222222"/>
          <w:sz w:val="20"/>
          <w:szCs w:val="20"/>
          <w:u w:val="none"/>
        </w:rPr>
      </w:pPr>
      <w:r w:rsidDel="00000000" w:rsidR="00000000" w:rsidRPr="00000000">
        <w:rPr>
          <w:color w:val="222222"/>
          <w:sz w:val="20"/>
          <w:szCs w:val="20"/>
          <w:rtl w:val="0"/>
        </w:rPr>
        <w:t xml:space="preserve">“оно убивает всё, что убито каждой её инструкцией”</w:t>
      </w:r>
    </w:p>
    <w:p w:rsidR="00000000" w:rsidDel="00000000" w:rsidP="00000000" w:rsidRDefault="00000000" w:rsidRPr="00000000" w14:paraId="000002D5">
      <w:pPr>
        <w:numPr>
          <w:ilvl w:val="0"/>
          <w:numId w:val="76"/>
        </w:numPr>
        <w:spacing w:before="0" w:beforeAutospacing="0"/>
        <w:ind w:left="720" w:hanging="360"/>
        <w:rPr>
          <w:color w:val="222222"/>
          <w:sz w:val="20"/>
          <w:szCs w:val="20"/>
          <w:u w:val="none"/>
        </w:rPr>
      </w:pPr>
      <w:r w:rsidDel="00000000" w:rsidR="00000000" w:rsidRPr="00000000">
        <w:rPr>
          <w:color w:val="222222"/>
          <w:sz w:val="20"/>
          <w:szCs w:val="20"/>
          <w:rtl w:val="0"/>
        </w:rPr>
        <w:t xml:space="preserve">и “gen — это сумма всего того, что нагенерировано и не убивается после генерирования”.</w:t>
      </w:r>
    </w:p>
    <w:p w:rsidR="00000000" w:rsidDel="00000000" w:rsidP="00000000" w:rsidRDefault="00000000" w:rsidRPr="00000000" w14:paraId="000002D6">
      <w:pPr>
        <w:rPr>
          <w:color w:val="222222"/>
        </w:rPr>
      </w:pPr>
      <w:r w:rsidDel="00000000" w:rsidR="00000000" w:rsidRPr="00000000">
        <w:rPr>
          <w:color w:val="222222"/>
          <w:rtl w:val="0"/>
        </w:rPr>
        <w:t xml:space="preserve">При переходе от инструкций к блокам несколько меняются термины, которыми мы оперируем.</w:t>
        <w:br w:type="textWrapping"/>
        <w:t xml:space="preserve">Во-первых, е</w:t>
      </w:r>
      <w:r w:rsidDel="00000000" w:rsidR="00000000" w:rsidRPr="00000000">
        <w:rPr>
          <w:color w:val="222222"/>
          <w:rtl w:val="0"/>
        </w:rPr>
        <w:t xml:space="preserve">сли в блоке B какая-либо переменная определяется несколько раз, то в </w:t>
      </w:r>
      <w:r w:rsidDel="00000000" w:rsidR="00000000" w:rsidRPr="00000000">
        <w:rPr>
          <w:rFonts w:ascii="PT Mono" w:cs="PT Mono" w:eastAsia="PT Mono" w:hAnsi="PT Mono"/>
          <w:color w:val="222222"/>
          <w:rtl w:val="0"/>
        </w:rPr>
        <w:t xml:space="preserve">gen</w:t>
      </w:r>
      <w:r w:rsidDel="00000000" w:rsidR="00000000" w:rsidRPr="00000000">
        <w:rPr>
          <w:rFonts w:ascii="PT Mono" w:cs="PT Mono" w:eastAsia="PT Mono" w:hAnsi="PT Mono"/>
          <w:color w:val="222222"/>
          <w:vertAlign w:val="subscript"/>
          <w:rtl w:val="0"/>
        </w:rPr>
        <w:t xml:space="preserve">B</w:t>
      </w:r>
      <w:r w:rsidDel="00000000" w:rsidR="00000000" w:rsidRPr="00000000">
        <w:rPr>
          <w:color w:val="222222"/>
          <w:rtl w:val="0"/>
        </w:rPr>
        <w:t xml:space="preserve"> войдёт только последнее определение. И вообще, нам важно только “убит или не убит в блоке, сгенерён или не сгенерён в блоке”. Поэтому определения записываются как </w:t>
      </w:r>
      <w:r w:rsidDel="00000000" w:rsidR="00000000" w:rsidRPr="00000000">
        <w:rPr>
          <w:rFonts w:ascii="PT Mono" w:cs="PT Mono" w:eastAsia="PT Mono" w:hAnsi="PT Mono"/>
          <w:color w:val="222222"/>
          <w:rtl w:val="0"/>
        </w:rPr>
        <w:t xml:space="preserve">(переменная, блок)</w:t>
      </w:r>
      <w:r w:rsidDel="00000000" w:rsidR="00000000" w:rsidRPr="00000000">
        <w:rPr>
          <w:color w:val="222222"/>
          <w:rtl w:val="0"/>
        </w:rPr>
        <w:t xml:space="preserve">.</w:t>
      </w:r>
    </w:p>
    <w:p w:rsidR="00000000" w:rsidDel="00000000" w:rsidP="00000000" w:rsidRDefault="00000000" w:rsidRPr="00000000" w14:paraId="000002D7">
      <w:pPr>
        <w:rPr/>
      </w:pPr>
      <w:r w:rsidDel="00000000" w:rsidR="00000000" w:rsidRPr="00000000">
        <w:rPr>
          <w:color w:val="222222"/>
          <w:rtl w:val="0"/>
        </w:rPr>
        <w:t xml:space="preserve">Во-вторых, дальше задача анализа достигающих определений заключается в поиске множеств переменных, определённых на входе в блок и на выходе из блока, а не множеств определений.</w:t>
      </w:r>
      <w:r w:rsidDel="00000000" w:rsidR="00000000" w:rsidRPr="00000000">
        <w:rPr>
          <w:rtl w:val="0"/>
        </w:rPr>
      </w:r>
    </w:p>
    <w:p w:rsidR="00000000" w:rsidDel="00000000" w:rsidP="00000000" w:rsidRDefault="00000000" w:rsidRPr="00000000" w14:paraId="000002D8">
      <w:pPr>
        <w:pStyle w:val="Heading3"/>
        <w:rPr/>
      </w:pPr>
      <w:bookmarkStart w:colFirst="0" w:colLast="0" w:name="_e7g0ydi664bf" w:id="115"/>
      <w:bookmarkEnd w:id="115"/>
      <w:r w:rsidDel="00000000" w:rsidR="00000000" w:rsidRPr="00000000">
        <w:rPr>
          <w:rtl w:val="0"/>
        </w:rPr>
        <w:t xml:space="preserve">10. Система уравнений для анализа достигающих определений и алгоритм её решения методом итераций.</w:t>
      </w:r>
    </w:p>
    <w:p w:rsidR="00000000" w:rsidDel="00000000" w:rsidP="00000000" w:rsidRDefault="00000000" w:rsidRPr="00000000" w14:paraId="000002D9">
      <w:pPr>
        <w:rPr>
          <w:rFonts w:ascii="PT Mono" w:cs="PT Mono" w:eastAsia="PT Mono" w:hAnsi="PT Mono"/>
          <w:color w:val="222222"/>
        </w:rPr>
      </w:pPr>
      <w:r w:rsidDel="00000000" w:rsidR="00000000" w:rsidRPr="00000000">
        <w:rPr>
          <w:rtl w:val="0"/>
        </w:rPr>
        <w:t xml:space="preserve">Из вопроса 9 получается, что для каждого блока можно выписать уравнение </w:t>
      </w:r>
      <w:r w:rsidDel="00000000" w:rsidR="00000000" w:rsidRPr="00000000">
        <w:rPr>
          <w:rFonts w:ascii="PT Mono" w:cs="PT Mono" w:eastAsia="PT Mono" w:hAnsi="PT Mono"/>
          <w:rtl w:val="0"/>
        </w:rPr>
        <w:t xml:space="preserve">Out</w:t>
      </w:r>
      <w:r w:rsidDel="00000000" w:rsidR="00000000" w:rsidRPr="00000000">
        <w:rPr>
          <w:rFonts w:ascii="PT Mono" w:cs="PT Mono" w:eastAsia="PT Mono" w:hAnsi="PT Mono"/>
          <w:vertAlign w:val="subscript"/>
          <w:rtl w:val="0"/>
        </w:rPr>
        <w:t xml:space="preserve">RD</w:t>
      </w:r>
      <w:r w:rsidDel="00000000" w:rsidR="00000000" w:rsidRPr="00000000">
        <w:rPr>
          <w:rFonts w:ascii="PT Mono" w:cs="PT Mono" w:eastAsia="PT Mono" w:hAnsi="PT Mono"/>
          <w:rtl w:val="0"/>
        </w:rPr>
        <w:t xml:space="preserve">[B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 f</w:t>
      </w:r>
      <w:r w:rsidDel="00000000" w:rsidR="00000000" w:rsidRPr="00000000">
        <w:rPr>
          <w:rFonts w:ascii="PT Mono" w:cs="PT Mono" w:eastAsia="PT Mono" w:hAnsi="PT Mono"/>
          <w:vertAlign w:val="subscript"/>
          <w:rtl w:val="0"/>
        </w:rPr>
        <w:t xml:space="preserve">B</w:t>
      </w:r>
      <w:r w:rsidDel="00000000" w:rsidR="00000000" w:rsidRPr="00000000">
        <w:rPr>
          <w:rFonts w:ascii="PT Mono" w:cs="PT Mono" w:eastAsia="PT Mono" w:hAnsi="PT Mono"/>
          <w:rtl w:val="0"/>
        </w:rPr>
        <w:t xml:space="preserve">(In</w:t>
      </w:r>
      <w:r w:rsidDel="00000000" w:rsidR="00000000" w:rsidRPr="00000000">
        <w:rPr>
          <w:rFonts w:ascii="PT Mono" w:cs="PT Mono" w:eastAsia="PT Mono" w:hAnsi="PT Mono"/>
          <w:vertAlign w:val="subscript"/>
          <w:rtl w:val="0"/>
        </w:rPr>
        <w:t xml:space="preserve">RD</w:t>
      </w:r>
      <w:r w:rsidDel="00000000" w:rsidR="00000000" w:rsidRPr="00000000">
        <w:rPr>
          <w:rFonts w:ascii="PT Mono" w:cs="PT Mono" w:eastAsia="PT Mono" w:hAnsi="PT Mono"/>
          <w:rtl w:val="0"/>
        </w:rPr>
        <w:t xml:space="preserve">[B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 gen</w:t>
      </w:r>
      <w:r w:rsidDel="00000000" w:rsidR="00000000" w:rsidRPr="00000000">
        <w:rPr>
          <w:rFonts w:ascii="PT Mono" w:cs="PT Mono" w:eastAsia="PT Mono" w:hAnsi="PT Mono"/>
          <w:vertAlign w:val="subscript"/>
          <w:rtl w:val="0"/>
        </w:rPr>
        <w:t xml:space="preserve">Bi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(In</w:t>
      </w:r>
      <w:r w:rsidDel="00000000" w:rsidR="00000000" w:rsidRPr="00000000">
        <w:rPr>
          <w:rFonts w:ascii="PT Mono" w:cs="PT Mono" w:eastAsia="PT Mono" w:hAnsi="PT Mono"/>
          <w:vertAlign w:val="subscript"/>
          <w:rtl w:val="0"/>
        </w:rPr>
        <w:t xml:space="preserve">RD</w:t>
      </w:r>
      <w:r w:rsidDel="00000000" w:rsidR="00000000" w:rsidRPr="00000000">
        <w:rPr>
          <w:rFonts w:ascii="PT Mono" w:cs="PT Mono" w:eastAsia="PT Mono" w:hAnsi="PT Mono"/>
          <w:color w:val="222222"/>
          <w:rtl w:val="0"/>
        </w:rPr>
        <w:t xml:space="preserve">[B</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rFonts w:ascii="PT Mono" w:cs="PT Mono" w:eastAsia="PT Mono" w:hAnsi="PT Mono"/>
          <w:color w:val="222222"/>
          <w:rtl w:val="0"/>
        </w:rPr>
        <w:t xml:space="preserve"> - kill</w:t>
      </w:r>
      <w:r w:rsidDel="00000000" w:rsidR="00000000" w:rsidRPr="00000000">
        <w:rPr>
          <w:rFonts w:ascii="PT Mono" w:cs="PT Mono" w:eastAsia="PT Mono" w:hAnsi="PT Mono"/>
          <w:color w:val="222222"/>
          <w:vertAlign w:val="subscript"/>
          <w:rtl w:val="0"/>
        </w:rPr>
        <w:t xml:space="preserve">Bi</w:t>
      </w:r>
      <w:r w:rsidDel="00000000" w:rsidR="00000000" w:rsidRPr="00000000">
        <w:rPr>
          <w:rFonts w:ascii="PT Mono" w:cs="PT Mono" w:eastAsia="PT Mono" w:hAnsi="PT Mono"/>
          <w:color w:val="222222"/>
          <w:rtl w:val="0"/>
        </w:rPr>
        <w:t xml:space="preserve">).</w:t>
      </w:r>
    </w:p>
    <w:p w:rsidR="00000000" w:rsidDel="00000000" w:rsidP="00000000" w:rsidRDefault="00000000" w:rsidRPr="00000000" w14:paraId="000002DA">
      <w:pPr>
        <w:rPr>
          <w:rFonts w:ascii="PT Mono" w:cs="PT Mono" w:eastAsia="PT Mono" w:hAnsi="PT Mono"/>
          <w:color w:val="222222"/>
        </w:rPr>
      </w:pPr>
      <w:r w:rsidDel="00000000" w:rsidR="00000000" w:rsidRPr="00000000">
        <w:rPr>
          <w:rtl w:val="0"/>
        </w:rPr>
        <w:t xml:space="preserve">RD тут значит reaching definitions, дальше опускается.</w:t>
        <w:br w:type="textWrapping"/>
      </w:r>
      <w:r w:rsidDel="00000000" w:rsidR="00000000" w:rsidRPr="00000000">
        <w:rPr>
          <w:rFonts w:ascii="PT Mono" w:cs="PT Mono" w:eastAsia="PT Mono" w:hAnsi="PT Mono"/>
          <w:b w:val="1"/>
          <w:color w:val="222222"/>
          <w:rtl w:val="0"/>
        </w:rPr>
        <w:t xml:space="preserve">In</w:t>
      </w:r>
      <w:r w:rsidDel="00000000" w:rsidR="00000000" w:rsidRPr="00000000">
        <w:rPr>
          <w:rFonts w:ascii="PT Mono" w:cs="PT Mono" w:eastAsia="PT Mono" w:hAnsi="PT Mono"/>
          <w:b w:val="1"/>
          <w:vertAlign w:val="subscript"/>
          <w:rtl w:val="0"/>
        </w:rPr>
        <w:t xml:space="preserve">RD</w:t>
      </w:r>
      <w:r w:rsidDel="00000000" w:rsidR="00000000" w:rsidRPr="00000000">
        <w:rPr>
          <w:rFonts w:ascii="PT Mono" w:cs="PT Mono" w:eastAsia="PT Mono" w:hAnsi="PT Mono"/>
          <w:b w:val="1"/>
          <w:color w:val="222222"/>
          <w:rtl w:val="0"/>
        </w:rPr>
        <w:t xml:space="preserve">[B]</w:t>
      </w:r>
      <w:r w:rsidDel="00000000" w:rsidR="00000000" w:rsidRPr="00000000">
        <w:rPr>
          <w:b w:val="1"/>
          <w:rtl w:val="0"/>
        </w:rPr>
        <w:t xml:space="preserve"> — множество переменных, определённых на входе в </w:t>
      </w:r>
      <w:r w:rsidDel="00000000" w:rsidR="00000000" w:rsidRPr="00000000">
        <w:rPr>
          <w:rFonts w:ascii="PT Mono" w:cs="PT Mono" w:eastAsia="PT Mono" w:hAnsi="PT Mono"/>
          <w:b w:val="1"/>
          <w:rtl w:val="0"/>
        </w:rPr>
        <w:t xml:space="preserve">B,</w:t>
      </w:r>
      <w:r w:rsidDel="00000000" w:rsidR="00000000" w:rsidRPr="00000000">
        <w:rPr>
          <w:rFonts w:ascii="PT Mono" w:cs="PT Mono" w:eastAsia="PT Mono" w:hAnsi="PT Mono"/>
          <w:b w:val="1"/>
          <w:color w:val="222222"/>
          <w:rtl w:val="0"/>
        </w:rPr>
        <w:br w:type="textWrapping"/>
      </w:r>
      <w:r w:rsidDel="00000000" w:rsidR="00000000" w:rsidRPr="00000000">
        <w:rPr>
          <w:rFonts w:ascii="PT Mono" w:cs="PT Mono" w:eastAsia="PT Mono" w:hAnsi="PT Mono"/>
          <w:b w:val="1"/>
          <w:rtl w:val="0"/>
        </w:rPr>
        <w:t xml:space="preserve">Out</w:t>
      </w:r>
      <w:r w:rsidDel="00000000" w:rsidR="00000000" w:rsidRPr="00000000">
        <w:rPr>
          <w:rFonts w:ascii="PT Mono" w:cs="PT Mono" w:eastAsia="PT Mono" w:hAnsi="PT Mono"/>
          <w:b w:val="1"/>
          <w:vertAlign w:val="subscript"/>
          <w:rtl w:val="0"/>
        </w:rPr>
        <w:t xml:space="preserve">RD</w:t>
      </w:r>
      <w:r w:rsidDel="00000000" w:rsidR="00000000" w:rsidRPr="00000000">
        <w:rPr>
          <w:rFonts w:ascii="PT Mono" w:cs="PT Mono" w:eastAsia="PT Mono" w:hAnsi="PT Mono"/>
          <w:b w:val="1"/>
          <w:rtl w:val="0"/>
        </w:rPr>
        <w:t xml:space="preserve">[B]</w:t>
      </w:r>
      <w:r w:rsidDel="00000000" w:rsidR="00000000" w:rsidRPr="00000000">
        <w:rPr>
          <w:b w:val="1"/>
          <w:rtl w:val="0"/>
        </w:rPr>
        <w:t xml:space="preserve"> — множество переменных, определённых на выходе из </w:t>
      </w:r>
      <w:r w:rsidDel="00000000" w:rsidR="00000000" w:rsidRPr="00000000">
        <w:rPr>
          <w:rFonts w:ascii="PT Mono" w:cs="PT Mono" w:eastAsia="PT Mono" w:hAnsi="PT Mono"/>
          <w:b w:val="1"/>
          <w:rtl w:val="0"/>
        </w:rPr>
        <w:t xml:space="preserve">B.</w:t>
      </w:r>
      <w:r w:rsidDel="00000000" w:rsidR="00000000" w:rsidRPr="00000000">
        <w:rPr>
          <w:rFonts w:ascii="PT Mono" w:cs="PT Mono" w:eastAsia="PT Mono" w:hAnsi="PT Mono"/>
          <w:rtl w:val="0"/>
        </w:rPr>
        <w:br w:type="textWrapping"/>
      </w:r>
      <w:r w:rsidDel="00000000" w:rsidR="00000000" w:rsidRPr="00000000">
        <w:rPr>
          <w:rtl w:val="0"/>
        </w:rPr>
        <w:t xml:space="preserve">Задача анализа достигающих определений — найти их для каждого блока</w:t>
      </w:r>
      <w:r w:rsidDel="00000000" w:rsidR="00000000" w:rsidRPr="00000000">
        <w:rPr>
          <w:rFonts w:ascii="PT Mono" w:cs="PT Mono" w:eastAsia="PT Mono" w:hAnsi="PT Mono"/>
          <w:rtl w:val="0"/>
        </w:rPr>
        <w:t xml:space="preserve">.</w:t>
      </w:r>
      <w:r w:rsidDel="00000000" w:rsidR="00000000" w:rsidRPr="00000000">
        <w:rPr>
          <w:rtl w:val="0"/>
        </w:rPr>
      </w:r>
    </w:p>
    <w:p w:rsidR="00000000" w:rsidDel="00000000" w:rsidP="00000000" w:rsidRDefault="00000000" w:rsidRPr="00000000" w14:paraId="000002DB">
      <w:pPr>
        <w:rPr/>
      </w:pPr>
      <w:r w:rsidDel="00000000" w:rsidR="00000000" w:rsidRPr="00000000">
        <w:rPr>
          <w:color w:val="222222"/>
          <w:rtl w:val="0"/>
        </w:rPr>
        <w:t xml:space="preserve">На масштабе ГПУ из </w:t>
      </w:r>
      <w:r w:rsidDel="00000000" w:rsidR="00000000" w:rsidRPr="00000000">
        <w:rPr>
          <w:rFonts w:ascii="PT Mono" w:cs="PT Mono" w:eastAsia="PT Mono" w:hAnsi="PT Mono"/>
          <w:color w:val="222222"/>
          <w:rtl w:val="0"/>
        </w:rPr>
        <w:t xml:space="preserve">n</w:t>
      </w:r>
      <w:r w:rsidDel="00000000" w:rsidR="00000000" w:rsidRPr="00000000">
        <w:rPr>
          <w:color w:val="222222"/>
          <w:rtl w:val="0"/>
        </w:rPr>
        <w:t xml:space="preserve"> блоков получается система из </w:t>
      </w:r>
      <w:r w:rsidDel="00000000" w:rsidR="00000000" w:rsidRPr="00000000">
        <w:rPr>
          <w:rFonts w:ascii="PT Mono" w:cs="PT Mono" w:eastAsia="PT Mono" w:hAnsi="PT Mono"/>
          <w:color w:val="222222"/>
          <w:rtl w:val="0"/>
        </w:rPr>
        <w:t xml:space="preserve">n</w:t>
      </w:r>
      <w:r w:rsidDel="00000000" w:rsidR="00000000" w:rsidRPr="00000000">
        <w:rPr>
          <w:color w:val="222222"/>
          <w:rtl w:val="0"/>
        </w:rPr>
        <w:t xml:space="preserve"> уравнений </w:t>
      </w:r>
      <w:r w:rsidDel="00000000" w:rsidR="00000000" w:rsidRPr="00000000">
        <w:rPr>
          <w:color w:val="222222"/>
          <w:rtl w:val="0"/>
        </w:rPr>
        <w:t xml:space="preserve">относительно </w:t>
      </w:r>
      <w:r w:rsidDel="00000000" w:rsidR="00000000" w:rsidRPr="00000000">
        <w:rPr>
          <w:rFonts w:ascii="PT Mono" w:cs="PT Mono" w:eastAsia="PT Mono" w:hAnsi="PT Mono"/>
          <w:color w:val="222222"/>
          <w:rtl w:val="0"/>
        </w:rPr>
        <w:t xml:space="preserve">2n</w:t>
      </w:r>
      <w:r w:rsidDel="00000000" w:rsidR="00000000" w:rsidRPr="00000000">
        <w:rPr>
          <w:color w:val="222222"/>
          <w:rtl w:val="0"/>
        </w:rPr>
        <w:t xml:space="preserve"> неизвестных (</w:t>
      </w:r>
      <w:r w:rsidDel="00000000" w:rsidR="00000000" w:rsidRPr="00000000">
        <w:rPr>
          <w:rFonts w:ascii="PT Mono" w:cs="PT Mono" w:eastAsia="PT Mono" w:hAnsi="PT Mono"/>
          <w:color w:val="222222"/>
          <w:rtl w:val="0"/>
        </w:rPr>
        <w:t xml:space="preserve">In[B</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color w:val="222222"/>
          <w:rtl w:val="0"/>
        </w:rPr>
        <w:t xml:space="preserve"> и </w:t>
      </w:r>
      <w:r w:rsidDel="00000000" w:rsidR="00000000" w:rsidRPr="00000000">
        <w:rPr>
          <w:rFonts w:ascii="PT Mono" w:cs="PT Mono" w:eastAsia="PT Mono" w:hAnsi="PT Mono"/>
          <w:rtl w:val="0"/>
        </w:rPr>
        <w:t xml:space="preserve">Out[B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w:t>
      </w:r>
      <w:r w:rsidDel="00000000" w:rsidR="00000000" w:rsidRPr="00000000">
        <w:rPr>
          <w:rtl w:val="0"/>
        </w:rPr>
        <w:t xml:space="preserve"> для каждого </w:t>
      </w:r>
      <w:r w:rsidDel="00000000" w:rsidR="00000000" w:rsidRPr="00000000">
        <w:rPr>
          <w:rFonts w:ascii="PT Mono" w:cs="PT Mono" w:eastAsia="PT Mono" w:hAnsi="PT Mono"/>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C">
      <w:pPr>
        <w:rPr>
          <w:i w:val="1"/>
        </w:rPr>
      </w:pPr>
      <w:r w:rsidDel="00000000" w:rsidR="00000000" w:rsidRPr="00000000">
        <w:rPr>
          <w:rtl w:val="0"/>
        </w:rPr>
        <w:t xml:space="preserve">Еще </w:t>
      </w:r>
      <w:r w:rsidDel="00000000" w:rsidR="00000000" w:rsidRPr="00000000">
        <w:rPr>
          <w:rFonts w:ascii="PT Mono" w:cs="PT Mono" w:eastAsia="PT Mono" w:hAnsi="PT Mono"/>
          <w:color w:val="222222"/>
          <w:rtl w:val="0"/>
        </w:rPr>
        <w:t xml:space="preserve">n</w:t>
      </w:r>
      <w:r w:rsidDel="00000000" w:rsidR="00000000" w:rsidRPr="00000000">
        <w:rPr>
          <w:rtl w:val="0"/>
        </w:rPr>
        <w:t xml:space="preserve"> уравнений можно высосать, анализируя </w:t>
      </w:r>
      <w:r w:rsidDel="00000000" w:rsidR="00000000" w:rsidRPr="00000000">
        <w:rPr>
          <w:rtl w:val="0"/>
        </w:rPr>
        <w:t xml:space="preserve">“</w:t>
      </w:r>
      <w:r w:rsidDel="00000000" w:rsidR="00000000" w:rsidRPr="00000000">
        <w:rPr>
          <w:rtl w:val="0"/>
        </w:rPr>
        <w:t xml:space="preserve">вклады путей</w:t>
      </w:r>
      <w:r w:rsidDel="00000000" w:rsidR="00000000" w:rsidRPr="00000000">
        <w:rPr>
          <w:rtl w:val="0"/>
        </w:rPr>
        <w:t xml:space="preserve">”</w:t>
        <w:br w:type="textWrapping"/>
      </w:r>
      <w:r w:rsidDel="00000000" w:rsidR="00000000" w:rsidRPr="00000000">
        <w:rPr>
          <w:i w:val="1"/>
          <w:rtl w:val="0"/>
        </w:rPr>
        <w:t xml:space="preserve">(первые </w:t>
      </w:r>
      <w:r w:rsidDel="00000000" w:rsidR="00000000" w:rsidRPr="00000000">
        <w:rPr>
          <w:rFonts w:ascii="PT Mono" w:cs="PT Mono" w:eastAsia="PT Mono" w:hAnsi="PT Mono"/>
          <w:i w:val="1"/>
          <w:color w:val="222222"/>
          <w:rtl w:val="0"/>
        </w:rPr>
        <w:t xml:space="preserve">n</w:t>
      </w:r>
      <w:r w:rsidDel="00000000" w:rsidR="00000000" w:rsidRPr="00000000">
        <w:rPr>
          <w:i w:val="1"/>
          <w:rtl w:val="0"/>
        </w:rPr>
        <w:t xml:space="preserve"> </w:t>
      </w:r>
      <w:r w:rsidDel="00000000" w:rsidR="00000000" w:rsidRPr="00000000">
        <w:rPr>
          <w:i w:val="1"/>
          <w:rtl w:val="0"/>
        </w:rPr>
        <w:t xml:space="preserve">уравнений про то, что происходит внутри блоков, а эти </w:t>
      </w:r>
      <w:r w:rsidDel="00000000" w:rsidR="00000000" w:rsidRPr="00000000">
        <w:rPr>
          <w:rFonts w:ascii="PT Mono" w:cs="PT Mono" w:eastAsia="PT Mono" w:hAnsi="PT Mono"/>
          <w:i w:val="1"/>
          <w:color w:val="222222"/>
          <w:rtl w:val="0"/>
        </w:rPr>
        <w:t xml:space="preserve">n</w:t>
      </w:r>
      <w:r w:rsidDel="00000000" w:rsidR="00000000" w:rsidRPr="00000000">
        <w:rPr>
          <w:i w:val="1"/>
          <w:color w:val="222222"/>
          <w:rtl w:val="0"/>
        </w:rPr>
        <w:t xml:space="preserve"> </w:t>
      </w:r>
      <w:r w:rsidDel="00000000" w:rsidR="00000000" w:rsidRPr="00000000">
        <w:rPr>
          <w:i w:val="1"/>
          <w:rtl w:val="0"/>
        </w:rPr>
        <w:t xml:space="preserve">будут про то, что куда откуда приходит между блоками).</w:t>
      </w:r>
    </w:p>
    <w:p w:rsidR="00000000" w:rsidDel="00000000" w:rsidP="00000000" w:rsidRDefault="00000000" w:rsidRPr="00000000" w14:paraId="000002DD">
      <w:pPr>
        <w:numPr>
          <w:ilvl w:val="0"/>
          <w:numId w:val="24"/>
        </w:numPr>
        <w:spacing w:after="0" w:afterAutospacing="0" w:before="0" w:lineRule="auto"/>
        <w:ind w:left="720" w:hanging="360"/>
        <w:rPr>
          <w:u w:val="none"/>
        </w:rPr>
      </w:pPr>
      <w:r w:rsidDel="00000000" w:rsidR="00000000" w:rsidRPr="00000000">
        <w:rPr>
          <w:rFonts w:ascii="PT Mono" w:cs="PT Mono" w:eastAsia="PT Mono" w:hAnsi="PT Mono"/>
          <w:rtl w:val="0"/>
        </w:rPr>
        <w:t xml:space="preserve">Out[Р]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rtl w:val="0"/>
        </w:rPr>
        <w:t xml:space="preserve"> In[В]</w:t>
      </w:r>
      <w:r w:rsidDel="00000000" w:rsidR="00000000" w:rsidRPr="00000000">
        <w:rPr>
          <w:rtl w:val="0"/>
        </w:rPr>
        <w:t xml:space="preserve"> для любого </w:t>
      </w:r>
      <w:r w:rsidDel="00000000" w:rsidR="00000000" w:rsidRPr="00000000">
        <w:rPr>
          <w:rFonts w:ascii="PT Mono" w:cs="PT Mono" w:eastAsia="PT Mono" w:hAnsi="PT Mono"/>
          <w:rtl w:val="0"/>
        </w:rPr>
        <w:t xml:space="preserve">Р</w:t>
      </w:r>
      <w:r w:rsidDel="00000000" w:rsidR="00000000" w:rsidRPr="00000000">
        <w:rPr>
          <w:rtl w:val="0"/>
        </w:rPr>
        <w:t xml:space="preserve"> — предшественника </w:t>
      </w:r>
      <w:r w:rsidDel="00000000" w:rsidR="00000000" w:rsidRPr="00000000">
        <w:rPr>
          <w:rFonts w:ascii="PT Mono" w:cs="PT Mono" w:eastAsia="PT Mono" w:hAnsi="PT Mono"/>
          <w:rtl w:val="0"/>
        </w:rPr>
        <w:t xml:space="preserve">В</w:t>
      </w:r>
      <w:r w:rsidDel="00000000" w:rsidR="00000000" w:rsidRPr="00000000">
        <w:rPr>
          <w:rtl w:val="0"/>
        </w:rPr>
        <w:t xml:space="preserve">.</w:t>
      </w:r>
    </w:p>
    <w:p w:rsidR="00000000" w:rsidDel="00000000" w:rsidP="00000000" w:rsidRDefault="00000000" w:rsidRPr="00000000" w14:paraId="000002DE">
      <w:pPr>
        <w:numPr>
          <w:ilvl w:val="1"/>
          <w:numId w:val="24"/>
        </w:numPr>
        <w:spacing w:after="0" w:afterAutospacing="0" w:before="0" w:beforeAutospacing="0"/>
        <w:ind w:left="1440" w:hanging="360"/>
        <w:rPr>
          <w:u w:val="none"/>
        </w:rPr>
      </w:pPr>
      <w:r w:rsidDel="00000000" w:rsidR="00000000" w:rsidRPr="00000000">
        <w:rPr>
          <w:rtl w:val="0"/>
        </w:rPr>
        <w:t xml:space="preserve">Потому что определение достигает какой-либо точки, если существует хотя бы один путь для достижения этой точки.</w:t>
      </w:r>
    </w:p>
    <w:p w:rsidR="00000000" w:rsidDel="00000000" w:rsidP="00000000" w:rsidRDefault="00000000" w:rsidRPr="00000000" w14:paraId="000002DF">
      <w:pPr>
        <w:numPr>
          <w:ilvl w:val="0"/>
          <w:numId w:val="24"/>
        </w:numPr>
        <w:spacing w:after="0" w:afterAutospacing="0" w:before="0" w:beforeAutospacing="0"/>
        <w:ind w:left="720" w:hanging="360"/>
        <w:rPr>
          <w:u w:val="none"/>
        </w:rPr>
      </w:pPr>
      <w:r w:rsidDel="00000000" w:rsidR="00000000" w:rsidRPr="00000000">
        <w:rPr>
          <w:rtl w:val="0"/>
        </w:rPr>
        <w:t xml:space="preserve">Но </w:t>
      </w:r>
      <w:r w:rsidDel="00000000" w:rsidR="00000000" w:rsidRPr="00000000">
        <w:rPr>
          <w:rFonts w:ascii="PT Mono" w:cs="PT Mono" w:eastAsia="PT Mono" w:hAnsi="PT Mono"/>
          <w:rtl w:val="0"/>
        </w:rPr>
        <w:t xml:space="preserve">In[В]</w:t>
      </w:r>
      <w:r w:rsidDel="00000000" w:rsidR="00000000" w:rsidRPr="00000000">
        <w:rPr>
          <w:rtl w:val="0"/>
        </w:rPr>
        <w:t xml:space="preserve"> должно быть не больше, чем объединение достигающих определений всех предшествующих блоков.</w:t>
      </w:r>
    </w:p>
    <w:p w:rsidR="00000000" w:rsidDel="00000000" w:rsidP="00000000" w:rsidRDefault="00000000" w:rsidRPr="00000000" w14:paraId="000002E0">
      <w:pPr>
        <w:numPr>
          <w:ilvl w:val="1"/>
          <w:numId w:val="24"/>
        </w:numPr>
        <w:spacing w:before="0" w:beforeAutospacing="0"/>
        <w:ind w:left="1440" w:hanging="360"/>
        <w:rPr>
          <w:u w:val="none"/>
        </w:rPr>
      </w:pPr>
      <w:r w:rsidDel="00000000" w:rsidR="00000000" w:rsidRPr="00000000">
        <w:rPr>
          <w:rtl w:val="0"/>
        </w:rPr>
        <w:t xml:space="preserve">Потому что определение не может достичь точки, если нет пути.</w:t>
      </w:r>
    </w:p>
    <w:p w:rsidR="00000000" w:rsidDel="00000000" w:rsidP="00000000" w:rsidRDefault="00000000" w:rsidRPr="00000000" w14:paraId="000002E1">
      <w:pPr>
        <w:spacing w:before="0" w:lineRule="auto"/>
        <w:ind w:left="0" w:firstLine="0"/>
        <w:rPr/>
      </w:pPr>
      <w:r w:rsidDel="00000000" w:rsidR="00000000" w:rsidRPr="00000000">
        <w:rPr>
          <w:rtl w:val="0"/>
        </w:rPr>
        <w:t xml:space="preserve">Иными словами, </w:t>
      </w:r>
      <w:r w:rsidDel="00000000" w:rsidR="00000000" w:rsidRPr="00000000">
        <w:rPr>
          <w:rFonts w:ascii="PT Mono" w:cs="PT Mono" w:eastAsia="PT Mono" w:hAnsi="PT Mono"/>
          <w:rtl w:val="0"/>
        </w:rPr>
        <w:t xml:space="preserve">In[B] =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color w:val="222222"/>
          <w:vertAlign w:val="subscript"/>
          <w:rtl w:val="0"/>
        </w:rPr>
        <w:t xml:space="preserve">P — предшественник B</w:t>
      </w:r>
      <w:r w:rsidDel="00000000" w:rsidR="00000000" w:rsidRPr="00000000">
        <w:rPr>
          <w:rFonts w:ascii="PT Mono" w:cs="PT Mono" w:eastAsia="PT Mono" w:hAnsi="PT Mono"/>
          <w:color w:val="222222"/>
          <w:rtl w:val="0"/>
        </w:rPr>
        <w:t xml:space="preserve"> Out[P]</w:t>
      </w:r>
      <w:r w:rsidDel="00000000" w:rsidR="00000000" w:rsidRPr="00000000">
        <w:rPr>
          <w:rtl w:val="0"/>
        </w:rPr>
        <w:t xml:space="preserve">.</w:t>
      </w:r>
    </w:p>
    <w:p w:rsidR="00000000" w:rsidDel="00000000" w:rsidP="00000000" w:rsidRDefault="00000000" w:rsidRPr="00000000" w14:paraId="000002E2">
      <w:pPr>
        <w:ind w:left="0" w:firstLine="0"/>
        <w:rPr/>
      </w:pPr>
      <w:r w:rsidDel="00000000" w:rsidR="00000000" w:rsidRPr="00000000">
        <w:rPr>
          <w:rtl w:val="0"/>
        </w:rPr>
        <w:t xml:space="preserve">Итоговая </w:t>
      </w:r>
      <w:r w:rsidDel="00000000" w:rsidR="00000000" w:rsidRPr="00000000">
        <w:rPr>
          <w:b w:val="1"/>
          <w:rtl w:val="0"/>
        </w:rPr>
        <w:t xml:space="preserve">система уравнений</w:t>
      </w:r>
      <w:r w:rsidDel="00000000" w:rsidR="00000000" w:rsidRPr="00000000">
        <w:rPr>
          <w:rtl w:val="0"/>
        </w:rPr>
        <w:t xml:space="preserve">:</w:t>
        <w:br w:type="textWrapping"/>
      </w:r>
      <w:r w:rsidDel="00000000" w:rsidR="00000000" w:rsidRPr="00000000">
        <w:rPr>
          <w:rFonts w:ascii="PT Mono" w:cs="PT Mono" w:eastAsia="PT Mono" w:hAnsi="PT Mono"/>
          <w:rtl w:val="0"/>
        </w:rPr>
        <w:t xml:space="preserve">Out[B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PT Mono" w:cs="PT Mono" w:eastAsia="PT Mono" w:hAnsi="PT Mono"/>
          <w:rtl w:val="0"/>
        </w:rPr>
        <w:t xml:space="preserve">= gen</w:t>
      </w:r>
      <w:r w:rsidDel="00000000" w:rsidR="00000000" w:rsidRPr="00000000">
        <w:rPr>
          <w:rFonts w:ascii="PT Mono" w:cs="PT Mono" w:eastAsia="PT Mono" w:hAnsi="PT Mono"/>
          <w:vertAlign w:val="subscript"/>
          <w:rtl w:val="0"/>
        </w:rPr>
        <w:t xml:space="preserve">Bi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(In[B</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 - kill</w:t>
      </w:r>
      <w:r w:rsidDel="00000000" w:rsidR="00000000" w:rsidRPr="00000000">
        <w:rPr>
          <w:rFonts w:ascii="PT Mono" w:cs="PT Mono" w:eastAsia="PT Mono" w:hAnsi="PT Mono"/>
          <w:color w:val="222222"/>
          <w:vertAlign w:val="subscript"/>
          <w:rtl w:val="0"/>
        </w:rPr>
        <w:t xml:space="preserve">Bi</w:t>
      </w:r>
      <w:r w:rsidDel="00000000" w:rsidR="00000000" w:rsidRPr="00000000">
        <w:rPr>
          <w:rFonts w:ascii="PT Mono" w:cs="PT Mono" w:eastAsia="PT Mono" w:hAnsi="PT Mono"/>
          <w:color w:val="222222"/>
          <w:rtl w:val="0"/>
        </w:rPr>
        <w:t xml:space="preserve">)</w:t>
        <w:br w:type="textWrapping"/>
      </w:r>
      <w:r w:rsidDel="00000000" w:rsidR="00000000" w:rsidRPr="00000000">
        <w:rPr>
          <w:rFonts w:ascii="PT Mono" w:cs="PT Mono" w:eastAsia="PT Mono" w:hAnsi="PT Mono"/>
          <w:rtl w:val="0"/>
        </w:rPr>
        <w:t xml:space="preserve">In[B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color w:val="222222"/>
          <w:vertAlign w:val="subscript"/>
          <w:rtl w:val="0"/>
        </w:rPr>
        <w:t xml:space="preserve">P </w:t>
      </w:r>
      <w:r w:rsidDel="00000000" w:rsidR="00000000" w:rsidRPr="00000000">
        <w:rPr>
          <w:rFonts w:ascii="Arial Unicode MS" w:cs="Arial Unicode MS" w:eastAsia="Arial Unicode MS" w:hAnsi="Arial Unicode MS"/>
          <w:color w:val="222222"/>
          <w:vertAlign w:val="subscript"/>
          <w:rtl w:val="0"/>
        </w:rPr>
        <w:t xml:space="preserve">∈ </w:t>
      </w:r>
      <w:r w:rsidDel="00000000" w:rsidR="00000000" w:rsidRPr="00000000">
        <w:rPr>
          <w:rFonts w:ascii="PT Mono" w:cs="PT Mono" w:eastAsia="PT Mono" w:hAnsi="PT Mono"/>
          <w:color w:val="222222"/>
          <w:vertAlign w:val="subscript"/>
          <w:rtl w:val="0"/>
        </w:rPr>
        <w:t xml:space="preserve">Pred(Bi)</w:t>
      </w:r>
      <w:r w:rsidDel="00000000" w:rsidR="00000000" w:rsidRPr="00000000">
        <w:rPr>
          <w:rFonts w:ascii="PT Mono" w:cs="PT Mono" w:eastAsia="PT Mono" w:hAnsi="PT Mono"/>
          <w:color w:val="222222"/>
          <w:rtl w:val="0"/>
        </w:rPr>
        <w:t xml:space="preserve"> Out[P]</w:t>
      </w:r>
      <w:r w:rsidDel="00000000" w:rsidR="00000000" w:rsidRPr="00000000">
        <w:rPr>
          <w:rtl w:val="0"/>
        </w:rPr>
        <w:t xml:space="preserve">.</w:t>
        <w:br w:type="textWrapping"/>
      </w:r>
      <w:r w:rsidDel="00000000" w:rsidR="00000000" w:rsidRPr="00000000">
        <w:rPr>
          <w:rFonts w:ascii="Gungsuh" w:cs="Gungsuh" w:eastAsia="Gungsuh" w:hAnsi="Gungsuh"/>
          <w:sz w:val="22"/>
          <w:szCs w:val="22"/>
          <w:shd w:fill="fff2cc" w:val="clear"/>
          <w:rtl w:val="0"/>
        </w:rPr>
        <w:t xml:space="preserve">In[Entry] = ∅</w:t>
      </w:r>
      <w:r w:rsidDel="00000000" w:rsidR="00000000" w:rsidRPr="00000000">
        <w:rPr>
          <w:sz w:val="22"/>
          <w:szCs w:val="22"/>
          <w:shd w:fill="fff2cc" w:val="clear"/>
          <w:rtl w:val="0"/>
        </w:rPr>
        <w:t xml:space="preserve"> — граничное условие</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2E3">
      <w:pPr>
        <w:ind w:left="0" w:firstLine="0"/>
        <w:rPr>
          <w:rFonts w:ascii="PT Mono" w:cs="PT Mono" w:eastAsia="PT Mono" w:hAnsi="PT Mono"/>
          <w:color w:val="222222"/>
        </w:rPr>
      </w:pPr>
      <w:r w:rsidDel="00000000" w:rsidR="00000000" w:rsidRPr="00000000">
        <w:rPr>
          <w:rtl w:val="0"/>
        </w:rPr>
        <w:t xml:space="preserve">Сначала </w:t>
      </w:r>
      <w:r w:rsidDel="00000000" w:rsidR="00000000" w:rsidRPr="00000000">
        <w:rPr>
          <w:rtl w:val="0"/>
        </w:rPr>
        <w:t xml:space="preserve">упростим</w:t>
      </w:r>
      <w:r w:rsidDel="00000000" w:rsidR="00000000" w:rsidRPr="00000000">
        <w:rPr>
          <w:rtl w:val="0"/>
        </w:rPr>
        <w:t xml:space="preserve"> подстановкой систему до системы размера n:</w:t>
        <w:br w:type="textWrapping"/>
      </w:r>
      <w:r w:rsidDel="00000000" w:rsidR="00000000" w:rsidRPr="00000000">
        <w:rPr>
          <w:rFonts w:ascii="PT Mono" w:cs="PT Mono" w:eastAsia="PT Mono" w:hAnsi="PT Mono"/>
          <w:rtl w:val="0"/>
        </w:rPr>
        <w:t xml:space="preserve">In[B</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color w:val="222222"/>
          <w:vertAlign w:val="subscript"/>
          <w:rtl w:val="0"/>
        </w:rPr>
        <w:t xml:space="preserve">P </w:t>
      </w:r>
      <w:r w:rsidDel="00000000" w:rsidR="00000000" w:rsidRPr="00000000">
        <w:rPr>
          <w:rFonts w:ascii="Arial Unicode MS" w:cs="Arial Unicode MS" w:eastAsia="Arial Unicode MS" w:hAnsi="Arial Unicode MS"/>
          <w:color w:val="222222"/>
          <w:vertAlign w:val="subscript"/>
          <w:rtl w:val="0"/>
        </w:rPr>
        <w:t xml:space="preserve">∈ </w:t>
      </w:r>
      <w:r w:rsidDel="00000000" w:rsidR="00000000" w:rsidRPr="00000000">
        <w:rPr>
          <w:rFonts w:ascii="PT Mono" w:cs="PT Mono" w:eastAsia="PT Mono" w:hAnsi="PT Mono"/>
          <w:color w:val="222222"/>
          <w:vertAlign w:val="subscript"/>
          <w:rtl w:val="0"/>
        </w:rPr>
        <w:t xml:space="preserve">Pred(Bi)</w:t>
      </w:r>
      <w:r w:rsidDel="00000000" w:rsidR="00000000" w:rsidRPr="00000000">
        <w:rPr>
          <w:rFonts w:ascii="PT Mono" w:cs="PT Mono" w:eastAsia="PT Mono" w:hAnsi="PT Mono"/>
          <w:color w:val="222222"/>
          <w:rtl w:val="0"/>
        </w:rPr>
        <w:t xml:space="preserve"> (</w:t>
      </w:r>
      <w:r w:rsidDel="00000000" w:rsidR="00000000" w:rsidRPr="00000000">
        <w:rPr>
          <w:rFonts w:ascii="PT Mono" w:cs="PT Mono" w:eastAsia="PT Mono" w:hAnsi="PT Mono"/>
          <w:rtl w:val="0"/>
        </w:rPr>
        <w:t xml:space="preserve">gen</w:t>
      </w:r>
      <w:r w:rsidDel="00000000" w:rsidR="00000000" w:rsidRPr="00000000">
        <w:rPr>
          <w:rFonts w:ascii="PT Mono" w:cs="PT Mono" w:eastAsia="PT Mono" w:hAnsi="PT Mono"/>
          <w:vertAlign w:val="subscript"/>
          <w:rtl w:val="0"/>
        </w:rPr>
        <w:t xml:space="preserve">P</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(In[P] - kill</w:t>
      </w:r>
      <w:r w:rsidDel="00000000" w:rsidR="00000000" w:rsidRPr="00000000">
        <w:rPr>
          <w:rFonts w:ascii="PT Mono" w:cs="PT Mono" w:eastAsia="PT Mono" w:hAnsi="PT Mono"/>
          <w:color w:val="222222"/>
          <w:vertAlign w:val="subscript"/>
          <w:rtl w:val="0"/>
        </w:rPr>
        <w:t xml:space="preserve">P</w:t>
      </w:r>
      <w:r w:rsidDel="00000000" w:rsidR="00000000" w:rsidRPr="00000000">
        <w:rPr>
          <w:rFonts w:ascii="PT Mono" w:cs="PT Mono" w:eastAsia="PT Mono" w:hAnsi="PT Mono"/>
          <w:color w:val="222222"/>
          <w:rtl w:val="0"/>
        </w:rPr>
        <w:t xml:space="preserve">)).</w:t>
      </w:r>
    </w:p>
    <w:p w:rsidR="00000000" w:rsidDel="00000000" w:rsidP="00000000" w:rsidRDefault="00000000" w:rsidRPr="00000000" w14:paraId="000002E4">
      <w:pPr>
        <w:rPr>
          <w:color w:val="222222"/>
        </w:rPr>
      </w:pPr>
      <w:r w:rsidDel="00000000" w:rsidR="00000000" w:rsidRPr="00000000">
        <w:rPr>
          <w:rtl w:val="0"/>
        </w:rPr>
        <w:t xml:space="preserve">Нам чаще всего нужно вычислить именно </w:t>
      </w:r>
      <w:r w:rsidDel="00000000" w:rsidR="00000000" w:rsidRPr="00000000">
        <w:rPr>
          <w:rFonts w:ascii="PT Mono" w:cs="PT Mono" w:eastAsia="PT Mono" w:hAnsi="PT Mono"/>
          <w:color w:val="222222"/>
          <w:rtl w:val="0"/>
        </w:rPr>
        <w:t xml:space="preserve">In</w:t>
      </w:r>
      <w:r w:rsidDel="00000000" w:rsidR="00000000" w:rsidRPr="00000000">
        <w:rPr>
          <w:rFonts w:ascii="PT Mono" w:cs="PT Mono" w:eastAsia="PT Mono" w:hAnsi="PT Mono"/>
          <w:vertAlign w:val="subscript"/>
          <w:rtl w:val="0"/>
        </w:rPr>
        <w:t xml:space="preserve">RD</w:t>
      </w:r>
      <w:r w:rsidDel="00000000" w:rsidR="00000000" w:rsidRPr="00000000">
        <w:rPr>
          <w:rFonts w:ascii="PT Mono" w:cs="PT Mono" w:eastAsia="PT Mono" w:hAnsi="PT Mono"/>
          <w:color w:val="222222"/>
          <w:rtl w:val="0"/>
        </w:rPr>
        <w:t xml:space="preserve">[B]</w:t>
      </w:r>
      <w:r w:rsidDel="00000000" w:rsidR="00000000" w:rsidRPr="00000000">
        <w:rPr>
          <w:color w:val="222222"/>
          <w:rtl w:val="0"/>
        </w:rPr>
        <w:t xml:space="preserve">, поскольку это и есть определения, достигающие блок </w:t>
      </w:r>
      <w:r w:rsidDel="00000000" w:rsidR="00000000" w:rsidRPr="00000000">
        <w:rPr>
          <w:rFonts w:ascii="PT Mono" w:cs="PT Mono" w:eastAsia="PT Mono" w:hAnsi="PT Mono"/>
          <w:color w:val="222222"/>
          <w:rtl w:val="0"/>
        </w:rPr>
        <w:t xml:space="preserve">B</w:t>
      </w:r>
      <w:r w:rsidDel="00000000" w:rsidR="00000000" w:rsidRPr="00000000">
        <w:rPr>
          <w:color w:val="222222"/>
          <w:rtl w:val="0"/>
        </w:rPr>
        <w:t xml:space="preserve">, а также (вопрос 14) это множество — множество </w:t>
      </w:r>
      <w:r w:rsidDel="00000000" w:rsidR="00000000" w:rsidRPr="00000000">
        <w:rPr>
          <w:rFonts w:ascii="PT Mono" w:cs="PT Mono" w:eastAsia="PT Mono" w:hAnsi="PT Mono"/>
          <w:color w:val="222222"/>
          <w:rtl w:val="0"/>
        </w:rPr>
        <w:t xml:space="preserve">Input</w:t>
      </w:r>
      <w:r w:rsidDel="00000000" w:rsidR="00000000" w:rsidRPr="00000000">
        <w:rPr>
          <w:color w:val="222222"/>
          <w:rtl w:val="0"/>
        </w:rPr>
        <w:t xml:space="preserve"> базового блока </w:t>
      </w:r>
      <w:r w:rsidDel="00000000" w:rsidR="00000000" w:rsidRPr="00000000">
        <w:rPr>
          <w:rFonts w:ascii="PT Mono" w:cs="PT Mono" w:eastAsia="PT Mono" w:hAnsi="PT Mono"/>
          <w:color w:val="222222"/>
          <w:rtl w:val="0"/>
        </w:rPr>
        <w:t xml:space="preserve">B</w:t>
      </w:r>
      <w:r w:rsidDel="00000000" w:rsidR="00000000" w:rsidRPr="00000000">
        <w:rPr>
          <w:color w:val="222222"/>
          <w:rtl w:val="0"/>
        </w:rPr>
        <w:t xml:space="preserve">. </w:t>
      </w:r>
      <w:r w:rsidDel="00000000" w:rsidR="00000000" w:rsidRPr="00000000">
        <w:rPr>
          <w:rFonts w:ascii="PT Mono" w:cs="PT Mono" w:eastAsia="PT Mono" w:hAnsi="PT Mono"/>
          <w:rtl w:val="0"/>
        </w:rPr>
        <w:t xml:space="preserve">Out</w:t>
      </w:r>
      <w:r w:rsidDel="00000000" w:rsidR="00000000" w:rsidRPr="00000000">
        <w:rPr>
          <w:rFonts w:ascii="PT Mono" w:cs="PT Mono" w:eastAsia="PT Mono" w:hAnsi="PT Mono"/>
          <w:vertAlign w:val="subscript"/>
          <w:rtl w:val="0"/>
        </w:rPr>
        <w:t xml:space="preserve">RD</w:t>
      </w:r>
      <w:r w:rsidDel="00000000" w:rsidR="00000000" w:rsidRPr="00000000">
        <w:rPr>
          <w:rFonts w:ascii="PT Mono" w:cs="PT Mono" w:eastAsia="PT Mono" w:hAnsi="PT Mono"/>
          <w:rtl w:val="0"/>
        </w:rPr>
        <w:t xml:space="preserve">[B]</w:t>
      </w:r>
      <w:r w:rsidDel="00000000" w:rsidR="00000000" w:rsidRPr="00000000">
        <w:rPr>
          <w:color w:val="222222"/>
          <w:rtl w:val="0"/>
        </w:rPr>
        <w:t xml:space="preserve"> можно найти, не делая упрощения.</w:t>
      </w:r>
    </w:p>
    <w:p w:rsidR="00000000" w:rsidDel="00000000" w:rsidP="00000000" w:rsidRDefault="00000000" w:rsidRPr="00000000" w14:paraId="000002E5">
      <w:pPr>
        <w:rPr>
          <w:rFonts w:ascii="PT Mono" w:cs="PT Mono" w:eastAsia="PT Mono" w:hAnsi="PT Mono"/>
          <w:sz w:val="22"/>
          <w:szCs w:val="22"/>
        </w:rPr>
      </w:pPr>
      <w:r w:rsidDel="00000000" w:rsidR="00000000" w:rsidRPr="00000000">
        <w:rPr>
          <w:b w:val="1"/>
          <w:rtl w:val="0"/>
        </w:rPr>
        <w:t xml:space="preserve">Алгоритм решения:</w:t>
      </w:r>
      <w:r w:rsidDel="00000000" w:rsidR="00000000" w:rsidRPr="00000000">
        <w:rPr>
          <w:rFonts w:ascii="Gungsuh" w:cs="Gungsuh" w:eastAsia="Gungsuh" w:hAnsi="Gungsuh"/>
          <w:sz w:val="22"/>
          <w:szCs w:val="22"/>
          <w:rtl w:val="0"/>
        </w:rPr>
        <w:br w:type="textWrapping"/>
        <w:t xml:space="preserve">In[Entry] = ∅</w:t>
        <w:br w:type="textWrapping"/>
        <w:t xml:space="preserve">changed = true</w:t>
        <w:br w:type="textWrapping"/>
        <w:t xml:space="preserve">for (каждый блок B, кроме Entry) {</w:t>
      </w:r>
    </w:p>
    <w:p w:rsidR="00000000" w:rsidDel="00000000" w:rsidP="00000000" w:rsidRDefault="00000000" w:rsidRPr="00000000" w14:paraId="000002E6">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In[B] = ∅ </w:t>
      </w:r>
    </w:p>
    <w:p w:rsidR="00000000" w:rsidDel="00000000" w:rsidP="00000000" w:rsidRDefault="00000000" w:rsidRPr="00000000" w14:paraId="000002E7">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2E8">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while (changed) { </w:t>
      </w:r>
    </w:p>
    <w:p w:rsidR="00000000" w:rsidDel="00000000" w:rsidP="00000000" w:rsidRDefault="00000000" w:rsidRPr="00000000" w14:paraId="000002E9">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changed = false</w:t>
      </w:r>
    </w:p>
    <w:p w:rsidR="00000000" w:rsidDel="00000000" w:rsidP="00000000" w:rsidRDefault="00000000" w:rsidRPr="00000000" w14:paraId="000002EA">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for (каждый блок B, кроме Entry) {</w:t>
      </w:r>
    </w:p>
    <w:p w:rsidR="00000000" w:rsidDel="00000000" w:rsidP="00000000" w:rsidRDefault="00000000" w:rsidRPr="00000000" w14:paraId="000002EB">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NewIn[B] = ∪</w:t>
      </w:r>
      <w:r w:rsidDel="00000000" w:rsidR="00000000" w:rsidRPr="00000000">
        <w:rPr>
          <w:rFonts w:ascii="PT Mono" w:cs="PT Mono" w:eastAsia="PT Mono" w:hAnsi="PT Mono"/>
          <w:sz w:val="22"/>
          <w:szCs w:val="22"/>
          <w:vertAlign w:val="subscript"/>
          <w:rtl w:val="0"/>
        </w:rPr>
        <w:t xml:space="preserve">P </w:t>
      </w:r>
      <w:r w:rsidDel="00000000" w:rsidR="00000000" w:rsidRPr="00000000">
        <w:rPr>
          <w:rFonts w:ascii="Arial Unicode MS" w:cs="Arial Unicode MS" w:eastAsia="Arial Unicode MS" w:hAnsi="Arial Unicode MS"/>
          <w:color w:val="222222"/>
          <w:vertAlign w:val="subscript"/>
          <w:rtl w:val="0"/>
        </w:rPr>
        <w:t xml:space="preserve">∈ </w:t>
      </w:r>
      <w:r w:rsidDel="00000000" w:rsidR="00000000" w:rsidRPr="00000000">
        <w:rPr>
          <w:rFonts w:ascii="PT Mono" w:cs="PT Mono" w:eastAsia="PT Mono" w:hAnsi="PT Mono"/>
          <w:color w:val="222222"/>
          <w:vertAlign w:val="subscript"/>
          <w:rtl w:val="0"/>
        </w:rPr>
        <w:t xml:space="preserve">Pred(Bi)</w:t>
      </w:r>
      <w:r w:rsidDel="00000000" w:rsidR="00000000" w:rsidRPr="00000000">
        <w:rPr>
          <w:rFonts w:ascii="PT Mono" w:cs="PT Mono" w:eastAsia="PT Mono" w:hAnsi="PT Mono"/>
          <w:sz w:val="22"/>
          <w:szCs w:val="22"/>
          <w:rtl w:val="0"/>
        </w:rPr>
        <w:t xml:space="preserve">(gen</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Gungsuh" w:cs="Gungsuh" w:eastAsia="Gungsuh" w:hAnsi="Gungsuh"/>
          <w:sz w:val="22"/>
          <w:szCs w:val="22"/>
          <w:rtl w:val="0"/>
        </w:rPr>
        <w:t xml:space="preserve"> ∪ (In[P] - kill</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2EC">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if (NewIn[B] != In[B]) {</w:t>
      </w:r>
    </w:p>
    <w:p w:rsidR="00000000" w:rsidDel="00000000" w:rsidP="00000000" w:rsidRDefault="00000000" w:rsidRPr="00000000" w14:paraId="000002ED">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In[B] = NewIn[B]</w:t>
      </w:r>
    </w:p>
    <w:p w:rsidR="00000000" w:rsidDel="00000000" w:rsidP="00000000" w:rsidRDefault="00000000" w:rsidRPr="00000000" w14:paraId="000002EE">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changed = true</w:t>
      </w:r>
    </w:p>
    <w:p w:rsidR="00000000" w:rsidDel="00000000" w:rsidP="00000000" w:rsidRDefault="00000000" w:rsidRPr="00000000" w14:paraId="000002EF">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t>
      </w:r>
    </w:p>
    <w:p w:rsidR="00000000" w:rsidDel="00000000" w:rsidP="00000000" w:rsidRDefault="00000000" w:rsidRPr="00000000" w14:paraId="000002F0">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t>
      </w:r>
    </w:p>
    <w:p w:rsidR="00000000" w:rsidDel="00000000" w:rsidP="00000000" w:rsidRDefault="00000000" w:rsidRPr="00000000" w14:paraId="000002F1">
      <w:pPr>
        <w:widowControl w:val="0"/>
        <w:spacing w:before="0" w:line="240" w:lineRule="auto"/>
        <w:rPr/>
      </w:pPr>
      <w:r w:rsidDel="00000000" w:rsidR="00000000" w:rsidRPr="00000000">
        <w:rPr>
          <w:rFonts w:ascii="PT Mono" w:cs="PT Mono" w:eastAsia="PT Mono" w:hAnsi="PT Mono"/>
          <w:sz w:val="22"/>
          <w:szCs w:val="22"/>
          <w:rtl w:val="0"/>
        </w:rPr>
        <w:t xml:space="preserve"> }</w:t>
      </w:r>
      <w:r w:rsidDel="00000000" w:rsidR="00000000" w:rsidRPr="00000000">
        <w:rPr>
          <w:rtl w:val="0"/>
        </w:rPr>
      </w:r>
    </w:p>
    <w:p w:rsidR="00000000" w:rsidDel="00000000" w:rsidP="00000000" w:rsidRDefault="00000000" w:rsidRPr="00000000" w14:paraId="000002F2">
      <w:pPr>
        <w:pStyle w:val="Heading3"/>
        <w:rPr/>
      </w:pPr>
      <w:bookmarkStart w:colFirst="0" w:colLast="0" w:name="_puktf9g6qmzn" w:id="116"/>
      <w:bookmarkEnd w:id="116"/>
      <w:r w:rsidDel="00000000" w:rsidR="00000000" w:rsidRPr="00000000">
        <w:rPr>
          <w:rtl w:val="0"/>
        </w:rPr>
        <w:t xml:space="preserve">11.</w:t>
      </w:r>
      <w:r w:rsidDel="00000000" w:rsidR="00000000" w:rsidRPr="00000000">
        <w:rPr>
          <w:rtl w:val="0"/>
        </w:rPr>
        <w:t xml:space="preserve"> </w:t>
      </w:r>
      <w:r w:rsidDel="00000000" w:rsidR="00000000" w:rsidRPr="00000000">
        <w:rPr>
          <w:rtl w:val="0"/>
        </w:rPr>
        <w:t xml:space="preserve">Модифицированный алгоритм вычисления достигающих определений. Очередь WorkList.</w:t>
      </w:r>
    </w:p>
    <w:p w:rsidR="00000000" w:rsidDel="00000000" w:rsidP="00000000" w:rsidRDefault="00000000" w:rsidRPr="00000000" w14:paraId="000002F3">
      <w:pPr>
        <w:rPr/>
      </w:pPr>
      <w:r w:rsidDel="00000000" w:rsidR="00000000" w:rsidRPr="00000000">
        <w:rPr>
          <w:rtl w:val="0"/>
        </w:rPr>
        <w:t xml:space="preserve">Алгоритм из вопроса 10 неоптимален, т.к. для некоторых блоков окончательный </w:t>
      </w:r>
      <w:r w:rsidDel="00000000" w:rsidR="00000000" w:rsidRPr="00000000">
        <w:rPr>
          <w:rFonts w:ascii="PT Mono" w:cs="PT Mono" w:eastAsia="PT Mono" w:hAnsi="PT Mono"/>
          <w:rtl w:val="0"/>
        </w:rPr>
        <w:t xml:space="preserve">In[B]</w:t>
      </w:r>
      <w:r w:rsidDel="00000000" w:rsidR="00000000" w:rsidRPr="00000000">
        <w:rPr>
          <w:rtl w:val="0"/>
        </w:rPr>
        <w:t xml:space="preserve"> может вычислиться быстро, а алгоритм всё будет вычислять </w:t>
      </w:r>
      <w:r w:rsidDel="00000000" w:rsidR="00000000" w:rsidRPr="00000000">
        <w:rPr>
          <w:rFonts w:ascii="PT Mono" w:cs="PT Mono" w:eastAsia="PT Mono" w:hAnsi="PT Mono"/>
          <w:rtl w:val="0"/>
        </w:rPr>
        <w:t xml:space="preserve">NewIn[B]</w:t>
      </w:r>
      <w:r w:rsidDel="00000000" w:rsidR="00000000" w:rsidRPr="00000000">
        <w:rPr>
          <w:rtl w:val="0"/>
        </w:rPr>
        <w:t xml:space="preserve">, сравнивать и отвергать.</w:t>
      </w:r>
    </w:p>
    <w:p w:rsidR="00000000" w:rsidDel="00000000" w:rsidP="00000000" w:rsidRDefault="00000000" w:rsidRPr="00000000" w14:paraId="000002F4">
      <w:pPr>
        <w:spacing w:before="0" w:lineRule="auto"/>
        <w:rPr/>
      </w:pPr>
      <w:r w:rsidDel="00000000" w:rsidR="00000000" w:rsidRPr="00000000">
        <w:rPr>
          <w:rtl w:val="0"/>
        </w:rPr>
        <w:t xml:space="preserve">Вместо </w:t>
      </w:r>
      <w:r w:rsidDel="00000000" w:rsidR="00000000" w:rsidRPr="00000000">
        <w:rPr>
          <w:rFonts w:ascii="PT Mono" w:cs="PT Mono" w:eastAsia="PT Mono" w:hAnsi="PT Mono"/>
          <w:rtl w:val="0"/>
        </w:rPr>
        <w:t xml:space="preserve">changed</w:t>
      </w:r>
      <w:r w:rsidDel="00000000" w:rsidR="00000000" w:rsidRPr="00000000">
        <w:rPr>
          <w:rtl w:val="0"/>
        </w:rPr>
        <w:t xml:space="preserve"> введём очередь блоков, которые ещё нужно обрабатывать — </w:t>
      </w:r>
      <w:r w:rsidDel="00000000" w:rsidR="00000000" w:rsidRPr="00000000">
        <w:rPr>
          <w:rFonts w:ascii="PT Mono" w:cs="PT Mono" w:eastAsia="PT Mono" w:hAnsi="PT Mono"/>
          <w:b w:val="1"/>
          <w:rtl w:val="0"/>
        </w:rPr>
        <w:t xml:space="preserve">Worklist</w:t>
      </w:r>
      <w:r w:rsidDel="00000000" w:rsidR="00000000" w:rsidRPr="00000000">
        <w:rPr>
          <w:rtl w:val="0"/>
        </w:rPr>
        <w:t xml:space="preserve">.</w:t>
      </w:r>
    </w:p>
    <w:p w:rsidR="00000000" w:rsidDel="00000000" w:rsidP="00000000" w:rsidRDefault="00000000" w:rsidRPr="00000000" w14:paraId="000002F5">
      <w:pPr>
        <w:rPr>
          <w:rFonts w:ascii="PT Mono" w:cs="PT Mono" w:eastAsia="PT Mono" w:hAnsi="PT Mono"/>
          <w:sz w:val="22"/>
          <w:szCs w:val="22"/>
        </w:rPr>
      </w:pPr>
      <w:r w:rsidDel="00000000" w:rsidR="00000000" w:rsidRPr="00000000">
        <w:rPr>
          <w:b w:val="1"/>
          <w:rtl w:val="0"/>
        </w:rPr>
        <w:t xml:space="preserve">Модифицированный алгоритм:</w:t>
        <w:br w:type="textWrapping"/>
      </w:r>
      <w:r w:rsidDel="00000000" w:rsidR="00000000" w:rsidRPr="00000000">
        <w:rPr>
          <w:rFonts w:ascii="Gungsuh" w:cs="Gungsuh" w:eastAsia="Gungsuh" w:hAnsi="Gungsuh"/>
          <w:sz w:val="22"/>
          <w:szCs w:val="22"/>
          <w:rtl w:val="0"/>
        </w:rPr>
        <w:t xml:space="preserve">In[Entry] = ∅</w:t>
        <w:br w:type="textWrapping"/>
        <w:t xml:space="preserve">Worklist = ∅</w:t>
        <w:br w:type="textWrapping"/>
        <w:t xml:space="preserve">for (каждый блок B, кроме Entry) {</w:t>
        <w:br w:type="textWrapping"/>
        <w:t xml:space="preserve">  Worklist.push(B)</w:t>
      </w:r>
    </w:p>
    <w:p w:rsidR="00000000" w:rsidDel="00000000" w:rsidP="00000000" w:rsidRDefault="00000000" w:rsidRPr="00000000" w14:paraId="000002F6">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In[B] = ∅</w:t>
      </w:r>
    </w:p>
    <w:p w:rsidR="00000000" w:rsidDel="00000000" w:rsidP="00000000" w:rsidRDefault="00000000" w:rsidRPr="00000000" w14:paraId="000002F7">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2F8">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do {</w:t>
        <w:br w:type="textWrapping"/>
        <w:t xml:space="preserve">  B = Worklist.pop()</w:t>
      </w:r>
    </w:p>
    <w:p w:rsidR="00000000" w:rsidDel="00000000" w:rsidP="00000000" w:rsidRDefault="00000000" w:rsidRPr="00000000" w14:paraId="000002F9">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NewIn[B] = ∪</w:t>
      </w:r>
      <w:r w:rsidDel="00000000" w:rsidR="00000000" w:rsidRPr="00000000">
        <w:rPr>
          <w:rFonts w:ascii="PT Mono" w:cs="PT Mono" w:eastAsia="PT Mono" w:hAnsi="PT Mono"/>
          <w:sz w:val="22"/>
          <w:szCs w:val="22"/>
          <w:vertAlign w:val="subscript"/>
          <w:rtl w:val="0"/>
        </w:rPr>
        <w:t xml:space="preserve">P </w:t>
      </w:r>
      <w:r w:rsidDel="00000000" w:rsidR="00000000" w:rsidRPr="00000000">
        <w:rPr>
          <w:rFonts w:ascii="Gungsuh" w:cs="Gungsuh" w:eastAsia="Gungsuh" w:hAnsi="Gungsuh"/>
          <w:color w:val="222222"/>
          <w:sz w:val="22"/>
          <w:szCs w:val="22"/>
          <w:vertAlign w:val="subscript"/>
          <w:rtl w:val="0"/>
        </w:rPr>
        <w:t xml:space="preserve">∈ Pred(Bi)</w:t>
      </w:r>
      <w:r w:rsidDel="00000000" w:rsidR="00000000" w:rsidRPr="00000000">
        <w:rPr>
          <w:rFonts w:ascii="PT Mono" w:cs="PT Mono" w:eastAsia="PT Mono" w:hAnsi="PT Mono"/>
          <w:sz w:val="22"/>
          <w:szCs w:val="22"/>
          <w:rtl w:val="0"/>
        </w:rPr>
        <w:t xml:space="preserve">(gen</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Gungsuh" w:cs="Gungsuh" w:eastAsia="Gungsuh" w:hAnsi="Gungsuh"/>
          <w:sz w:val="22"/>
          <w:szCs w:val="22"/>
          <w:rtl w:val="0"/>
        </w:rPr>
        <w:t xml:space="preserve"> ∪ (In[P] - kill</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2FA">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if (NewIn[B] != In[B]) {</w:t>
      </w:r>
    </w:p>
    <w:p w:rsidR="00000000" w:rsidDel="00000000" w:rsidP="00000000" w:rsidRDefault="00000000" w:rsidRPr="00000000" w14:paraId="000002FB">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In[B] = NewIn[B]</w:t>
      </w:r>
    </w:p>
    <w:p w:rsidR="00000000" w:rsidDel="00000000" w:rsidP="00000000" w:rsidRDefault="00000000" w:rsidRPr="00000000" w14:paraId="000002FC">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Worklist.push(B)</w:t>
      </w:r>
    </w:p>
    <w:p w:rsidR="00000000" w:rsidDel="00000000" w:rsidP="00000000" w:rsidRDefault="00000000" w:rsidRPr="00000000" w14:paraId="000002FD">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t>
      </w:r>
    </w:p>
    <w:p w:rsidR="00000000" w:rsidDel="00000000" w:rsidP="00000000" w:rsidRDefault="00000000" w:rsidRPr="00000000" w14:paraId="000002FE">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while |Worklist| &gt; 0</w:t>
      </w:r>
    </w:p>
    <w:p w:rsidR="00000000" w:rsidDel="00000000" w:rsidP="00000000" w:rsidRDefault="00000000" w:rsidRPr="00000000" w14:paraId="000002FF">
      <w:pPr>
        <w:rPr/>
      </w:pPr>
      <w:r w:rsidDel="00000000" w:rsidR="00000000" w:rsidRPr="00000000">
        <w:rPr>
          <w:rtl w:val="0"/>
        </w:rPr>
        <w:t xml:space="preserve">Интуитивно: алгоритм “распространяет” определения, пополняя списки </w:t>
      </w:r>
      <w:r w:rsidDel="00000000" w:rsidR="00000000" w:rsidRPr="00000000">
        <w:rPr>
          <w:rFonts w:ascii="PT Mono" w:cs="PT Mono" w:eastAsia="PT Mono" w:hAnsi="PT Mono"/>
          <w:rtl w:val="0"/>
        </w:rPr>
        <w:t xml:space="preserve">In</w:t>
      </w:r>
      <w:r w:rsidDel="00000000" w:rsidR="00000000" w:rsidRPr="00000000">
        <w:rPr>
          <w:rtl w:val="0"/>
        </w:rPr>
        <w:t xml:space="preserve"> для всех блоков “вкладами путей” (см. начало вопроса 10), начиная с </w:t>
      </w:r>
      <w:r w:rsidDel="00000000" w:rsidR="00000000" w:rsidRPr="00000000">
        <w:rPr>
          <w:rFonts w:ascii="PT Mono" w:cs="PT Mono" w:eastAsia="PT Mono" w:hAnsi="PT Mono"/>
          <w:rtl w:val="0"/>
        </w:rPr>
        <w:t xml:space="preserve">gen</w:t>
      </w:r>
      <w:r w:rsidDel="00000000" w:rsidR="00000000" w:rsidRPr="00000000">
        <w:rPr>
          <w:rtl w:val="0"/>
        </w:rPr>
        <w:t xml:space="preserve"> предыдущих блоков.</w:t>
      </w:r>
    </w:p>
    <w:p w:rsidR="00000000" w:rsidDel="00000000" w:rsidP="00000000" w:rsidRDefault="00000000" w:rsidRPr="00000000" w14:paraId="00000300">
      <w:pPr>
        <w:rPr>
          <w:sz w:val="22"/>
          <w:szCs w:val="22"/>
        </w:rPr>
      </w:pPr>
      <w:r w:rsidDel="00000000" w:rsidR="00000000" w:rsidRPr="00000000">
        <w:rPr>
          <w:rtl w:val="0"/>
        </w:rPr>
        <w:t xml:space="preserve">Три поинта про Worklist, которыми доказывается его корректность: из множества </w:t>
      </w:r>
      <w:r w:rsidDel="00000000" w:rsidR="00000000" w:rsidRPr="00000000">
        <w:rPr>
          <w:rFonts w:ascii="PT Mono" w:cs="PT Mono" w:eastAsia="PT Mono" w:hAnsi="PT Mono"/>
          <w:rtl w:val="0"/>
        </w:rPr>
        <w:t xml:space="preserve">In</w:t>
      </w:r>
      <w:r w:rsidDel="00000000" w:rsidR="00000000" w:rsidRPr="00000000">
        <w:rPr>
          <w:rtl w:val="0"/>
        </w:rPr>
        <w:t xml:space="preserve"> не пропадает то, что там оказалось, туда не может войти лишнее, и в итоге туда попадёт всё, что нужно.</w:t>
      </w:r>
      <w:r w:rsidDel="00000000" w:rsidR="00000000" w:rsidRPr="00000000">
        <w:rPr>
          <w:rtl w:val="0"/>
        </w:rPr>
      </w:r>
    </w:p>
    <w:p w:rsidR="00000000" w:rsidDel="00000000" w:rsidP="00000000" w:rsidRDefault="00000000" w:rsidRPr="00000000" w14:paraId="00000301">
      <w:pPr>
        <w:rPr/>
      </w:pPr>
      <w:r w:rsidDel="00000000" w:rsidR="00000000" w:rsidRPr="00000000">
        <w:rPr>
          <w:b w:val="1"/>
          <w:rtl w:val="0"/>
        </w:rPr>
        <w:t xml:space="preserve">Как решать упоротые задачки на эту тему</w:t>
      </w:r>
      <w:r w:rsidDel="00000000" w:rsidR="00000000" w:rsidRPr="00000000">
        <w:rPr>
          <w:rtl w:val="0"/>
        </w:rPr>
        <w:t xml:space="preserve">. Пусть у нас есть четыре блока. Занумеруем каждое определение во всех блоках. Тут определения — </w:t>
      </w:r>
      <w:r w:rsidDel="00000000" w:rsidR="00000000" w:rsidRPr="00000000">
        <w:rPr>
          <w:i w:val="1"/>
          <w:rtl w:val="0"/>
        </w:rPr>
        <w:t xml:space="preserve">d</w:t>
      </w:r>
      <w:r w:rsidDel="00000000" w:rsidR="00000000" w:rsidRPr="00000000">
        <w:rPr>
          <w:i w:val="1"/>
          <w:vertAlign w:val="subscript"/>
          <w:rtl w:val="0"/>
        </w:rPr>
        <w:t xml:space="preserve">i</w:t>
      </w:r>
      <w:r w:rsidDel="00000000" w:rsidR="00000000" w:rsidRPr="00000000">
        <w:rPr>
          <w:rtl w:val="0"/>
        </w:rPr>
        <w:t xml:space="preserve">.</w:t>
        <w:br w:type="textWrapping"/>
      </w:r>
      <w:r w:rsidDel="00000000" w:rsidR="00000000" w:rsidRPr="00000000">
        <w:rPr/>
        <w:drawing>
          <wp:inline distB="0" distT="0" distL="0" distR="0">
            <wp:extent cx="3833813" cy="1428283"/>
            <wp:effectExtent b="0" l="0" r="0" t="0"/>
            <wp:docPr id="85" name="image66.png"/>
            <a:graphic>
              <a:graphicData uri="http://schemas.openxmlformats.org/drawingml/2006/picture">
                <pic:pic>
                  <pic:nvPicPr>
                    <pic:cNvPr id="0" name="image66.png"/>
                    <pic:cNvPicPr preferRelativeResize="0"/>
                  </pic:nvPicPr>
                  <pic:blipFill>
                    <a:blip r:embed="rId34"/>
                    <a:srcRect b="0" l="0" r="0" t="4255"/>
                    <a:stretch>
                      <a:fillRect/>
                    </a:stretch>
                  </pic:blipFill>
                  <pic:spPr>
                    <a:xfrm>
                      <a:off x="0" y="0"/>
                      <a:ext cx="3833813" cy="1428283"/>
                    </a:xfrm>
                    <a:prstGeom prst="rect"/>
                    <a:ln/>
                  </pic:spPr>
                </pic:pic>
              </a:graphicData>
            </a:graphic>
          </wp:inline>
        </w:drawing>
      </w:r>
      <w:r w:rsidDel="00000000" w:rsidR="00000000" w:rsidRPr="00000000">
        <w:rPr>
          <w:rtl w:val="0"/>
        </w:rPr>
        <w:br w:type="textWrapping"/>
        <w:t xml:space="preserve">Далее находим для блоков </w:t>
      </w:r>
      <w:r w:rsidDel="00000000" w:rsidR="00000000" w:rsidRPr="00000000">
        <w:rPr>
          <w:rFonts w:ascii="PT Mono" w:cs="PT Mono" w:eastAsia="PT Mono" w:hAnsi="PT Mono"/>
          <w:rtl w:val="0"/>
        </w:rPr>
        <w:t xml:space="preserve">gen</w:t>
      </w:r>
      <w:r w:rsidDel="00000000" w:rsidR="00000000" w:rsidRPr="00000000">
        <w:rPr>
          <w:rtl w:val="0"/>
        </w:rPr>
        <w:t xml:space="preserve"> и </w:t>
      </w:r>
      <w:r w:rsidDel="00000000" w:rsidR="00000000" w:rsidRPr="00000000">
        <w:rPr>
          <w:rFonts w:ascii="PT Mono" w:cs="PT Mono" w:eastAsia="PT Mono" w:hAnsi="PT Mono"/>
          <w:rtl w:val="0"/>
        </w:rPr>
        <w:t xml:space="preserve">kill</w:t>
      </w:r>
      <w:r w:rsidDel="00000000" w:rsidR="00000000" w:rsidRPr="00000000">
        <w:rPr>
          <w:rtl w:val="0"/>
        </w:rPr>
        <w:t xml:space="preserve"> в виде </w:t>
      </w:r>
      <w:r w:rsidDel="00000000" w:rsidR="00000000" w:rsidRPr="00000000">
        <w:rPr>
          <w:rFonts w:ascii="PT Mono" w:cs="PT Mono" w:eastAsia="PT Mono" w:hAnsi="PT Mono"/>
          <w:rtl w:val="0"/>
        </w:rPr>
        <w:t xml:space="preserve">(переменная, блок)</w:t>
      </w:r>
      <w:r w:rsidDel="00000000" w:rsidR="00000000" w:rsidRPr="00000000">
        <w:rPr>
          <w:rtl w:val="0"/>
        </w:rPr>
        <w:t xml:space="preserve">, это вроде несложно.</w:t>
      </w:r>
    </w:p>
    <w:p w:rsidR="00000000" w:rsidDel="00000000" w:rsidP="00000000" w:rsidRDefault="00000000" w:rsidRPr="00000000" w14:paraId="00000302">
      <w:pPr>
        <w:ind w:left="720" w:firstLine="0"/>
        <w:rPr/>
      </w:pPr>
      <w:r w:rsidDel="00000000" w:rsidR="00000000" w:rsidRPr="00000000">
        <w:rPr>
          <w:rtl w:val="0"/>
        </w:rPr>
        <w:t xml:space="preserve">Если в блоке </w:t>
      </w:r>
      <w:r w:rsidDel="00000000" w:rsidR="00000000" w:rsidRPr="00000000">
        <w:rPr>
          <w:rFonts w:ascii="PT Mono" w:cs="PT Mono" w:eastAsia="PT Mono" w:hAnsi="PT Mono"/>
          <w:rtl w:val="0"/>
        </w:rPr>
        <w:t xml:space="preserve">B</w:t>
      </w:r>
      <w:r w:rsidDel="00000000" w:rsidR="00000000" w:rsidRPr="00000000">
        <w:rPr>
          <w:rtl w:val="0"/>
        </w:rPr>
        <w:t xml:space="preserve"> переменной </w:t>
      </w:r>
      <w:r w:rsidDel="00000000" w:rsidR="00000000" w:rsidRPr="00000000">
        <w:rPr>
          <w:rFonts w:ascii="PT Mono" w:cs="PT Mono" w:eastAsia="PT Mono" w:hAnsi="PT Mono"/>
          <w:rtl w:val="0"/>
        </w:rPr>
        <w:t xml:space="preserve">x</w:t>
      </w:r>
      <w:r w:rsidDel="00000000" w:rsidR="00000000" w:rsidRPr="00000000">
        <w:rPr>
          <w:rtl w:val="0"/>
        </w:rPr>
        <w:t xml:space="preserve"> присваивается что-то, то </w:t>
      </w:r>
      <w:r w:rsidDel="00000000" w:rsidR="00000000" w:rsidRPr="00000000">
        <w:rPr>
          <w:rFonts w:ascii="PT Mono" w:cs="PT Mono" w:eastAsia="PT Mono" w:hAnsi="PT Mono"/>
          <w:rtl w:val="0"/>
        </w:rPr>
        <w:t xml:space="preserve">gen</w:t>
      </w:r>
      <w:r w:rsidDel="00000000" w:rsidR="00000000" w:rsidRPr="00000000">
        <w:rPr>
          <w:rtl w:val="0"/>
        </w:rPr>
        <w:t xml:space="preserve"> пополняется значением </w:t>
      </w:r>
      <w:r w:rsidDel="00000000" w:rsidR="00000000" w:rsidRPr="00000000">
        <w:rPr>
          <w:rFonts w:ascii="PT Mono" w:cs="PT Mono" w:eastAsia="PT Mono" w:hAnsi="PT Mono"/>
          <w:rtl w:val="0"/>
        </w:rPr>
        <w:t xml:space="preserve">(x, B)</w:t>
      </w:r>
      <w:r w:rsidDel="00000000" w:rsidR="00000000" w:rsidRPr="00000000">
        <w:rPr>
          <w:rtl w:val="0"/>
        </w:rPr>
        <w:t xml:space="preserve">, а </w:t>
      </w:r>
      <w:r w:rsidDel="00000000" w:rsidR="00000000" w:rsidRPr="00000000">
        <w:rPr>
          <w:rFonts w:ascii="PT Mono" w:cs="PT Mono" w:eastAsia="PT Mono" w:hAnsi="PT Mono"/>
          <w:rtl w:val="0"/>
        </w:rPr>
        <w:t xml:space="preserve">kill</w:t>
      </w:r>
      <w:r w:rsidDel="00000000" w:rsidR="00000000" w:rsidRPr="00000000">
        <w:rPr>
          <w:rtl w:val="0"/>
        </w:rPr>
        <w:t xml:space="preserve"> пополняется значениями </w:t>
      </w:r>
      <w:r w:rsidDel="00000000" w:rsidR="00000000" w:rsidRPr="00000000">
        <w:rPr>
          <w:rFonts w:ascii="PT Mono" w:cs="PT Mono" w:eastAsia="PT Mono" w:hAnsi="PT Mono"/>
          <w:rtl w:val="0"/>
        </w:rPr>
        <w:t xml:space="preserve">(x, B</w:t>
      </w:r>
      <w:r w:rsidDel="00000000" w:rsidR="00000000" w:rsidRPr="00000000">
        <w:rPr>
          <w:rFonts w:ascii="PT Mono" w:cs="PT Mono" w:eastAsia="PT Mono" w:hAnsi="PT Mono"/>
          <w:vertAlign w:val="subscript"/>
          <w:rtl w:val="0"/>
        </w:rPr>
        <w:t xml:space="preserve">1</w:t>
      </w:r>
      <w:r w:rsidDel="00000000" w:rsidR="00000000" w:rsidRPr="00000000">
        <w:rPr>
          <w:rFonts w:ascii="PT Mono" w:cs="PT Mono" w:eastAsia="PT Mono" w:hAnsi="PT Mono"/>
          <w:rtl w:val="0"/>
        </w:rPr>
        <w:t xml:space="preserve">)</w:t>
      </w:r>
      <w:r w:rsidDel="00000000" w:rsidR="00000000" w:rsidRPr="00000000">
        <w:rPr>
          <w:rtl w:val="0"/>
        </w:rPr>
        <w:t xml:space="preserve">, </w:t>
      </w:r>
      <w:r w:rsidDel="00000000" w:rsidR="00000000" w:rsidRPr="00000000">
        <w:rPr>
          <w:rFonts w:ascii="PT Mono" w:cs="PT Mono" w:eastAsia="PT Mono" w:hAnsi="PT Mono"/>
          <w:rtl w:val="0"/>
        </w:rPr>
        <w:t xml:space="preserve">(x, B</w:t>
      </w:r>
      <w:r w:rsidDel="00000000" w:rsidR="00000000" w:rsidRPr="00000000">
        <w:rPr>
          <w:rFonts w:ascii="PT Mono" w:cs="PT Mono" w:eastAsia="PT Mono" w:hAnsi="PT Mono"/>
          <w:vertAlign w:val="subscript"/>
          <w:rtl w:val="0"/>
        </w:rPr>
        <w:t xml:space="preserve">2</w:t>
      </w:r>
      <w:r w:rsidDel="00000000" w:rsidR="00000000" w:rsidRPr="00000000">
        <w:rPr>
          <w:rFonts w:ascii="PT Mono" w:cs="PT Mono" w:eastAsia="PT Mono" w:hAnsi="PT Mono"/>
          <w:rtl w:val="0"/>
        </w:rPr>
        <w:t xml:space="preserve">)</w:t>
      </w:r>
      <w:r w:rsidDel="00000000" w:rsidR="00000000" w:rsidRPr="00000000">
        <w:rPr>
          <w:rtl w:val="0"/>
        </w:rPr>
        <w:t xml:space="preserve">, … для каждого блока </w:t>
      </w:r>
      <w:r w:rsidDel="00000000" w:rsidR="00000000" w:rsidRPr="00000000">
        <w:rPr>
          <w:rFonts w:ascii="PT Mono" w:cs="PT Mono" w:eastAsia="PT Mono" w:hAnsi="PT Mono"/>
          <w:rtl w:val="0"/>
        </w:rPr>
        <w:t xml:space="preserve">B</w:t>
      </w:r>
      <w:r w:rsidDel="00000000" w:rsidR="00000000" w:rsidRPr="00000000">
        <w:rPr>
          <w:rFonts w:ascii="PT Mono" w:cs="PT Mono" w:eastAsia="PT Mono" w:hAnsi="PT Mono"/>
          <w:vertAlign w:val="subscript"/>
          <w:rtl w:val="0"/>
        </w:rPr>
        <w:t xml:space="preserve">i</w:t>
      </w:r>
      <w:r w:rsidDel="00000000" w:rsidR="00000000" w:rsidRPr="00000000">
        <w:rPr>
          <w:rtl w:val="0"/>
        </w:rPr>
        <w:t xml:space="preserve">, в котором есть определение </w:t>
      </w:r>
      <w:r w:rsidDel="00000000" w:rsidR="00000000" w:rsidRPr="00000000">
        <w:rPr>
          <w:rFonts w:ascii="PT Mono" w:cs="PT Mono" w:eastAsia="PT Mono" w:hAnsi="PT Mono"/>
          <w:rtl w:val="0"/>
        </w:rPr>
        <w:t xml:space="preserve">x</w:t>
      </w:r>
      <w:r w:rsidDel="00000000" w:rsidR="00000000" w:rsidRPr="00000000">
        <w:rPr>
          <w:rtl w:val="0"/>
        </w:rPr>
        <w:t xml:space="preserve">. Ещё раз: по определению множества </w:t>
      </w:r>
      <w:r w:rsidDel="00000000" w:rsidR="00000000" w:rsidRPr="00000000">
        <w:rPr>
          <w:rFonts w:ascii="PT Mono" w:cs="PT Mono" w:eastAsia="PT Mono" w:hAnsi="PT Mono"/>
          <w:rtl w:val="0"/>
        </w:rPr>
        <w:t xml:space="preserve">kill</w:t>
      </w:r>
      <w:r w:rsidDel="00000000" w:rsidR="00000000" w:rsidRPr="00000000">
        <w:rPr>
          <w:rtl w:val="0"/>
        </w:rPr>
        <w:t xml:space="preserve"> туда входят </w:t>
      </w:r>
      <w:r w:rsidDel="00000000" w:rsidR="00000000" w:rsidRPr="00000000">
        <w:rPr>
          <w:b w:val="1"/>
          <w:rtl w:val="0"/>
        </w:rPr>
        <w:t xml:space="preserve">все</w:t>
      </w:r>
      <w:r w:rsidDel="00000000" w:rsidR="00000000" w:rsidRPr="00000000">
        <w:rPr>
          <w:rtl w:val="0"/>
        </w:rPr>
        <w:t xml:space="preserve"> определения, даже если некоторые из них не могут выполняться раньше.</w:t>
      </w:r>
    </w:p>
    <w:p w:rsidR="00000000" w:rsidDel="00000000" w:rsidP="00000000" w:rsidRDefault="00000000" w:rsidRPr="00000000" w14:paraId="00000303">
      <w:pPr>
        <w:rPr/>
      </w:pPr>
      <w:r w:rsidDel="00000000" w:rsidR="00000000" w:rsidRPr="00000000">
        <w:rPr>
          <w:rtl w:val="0"/>
        </w:rPr>
        <w:t xml:space="preserve">Упоротая часть: эти множества записываются как вектора длиной в число определений: </w:t>
      </w:r>
      <w:r w:rsidDel="00000000" w:rsidR="00000000" w:rsidRPr="00000000">
        <w:rPr>
          <w:i w:val="1"/>
          <w:rtl w:val="0"/>
        </w:rPr>
        <w:t xml:space="preserve">d</w:t>
      </w:r>
      <w:r w:rsidDel="00000000" w:rsidR="00000000" w:rsidRPr="00000000">
        <w:rPr>
          <w:i w:val="1"/>
          <w:vertAlign w:val="subscript"/>
          <w:rtl w:val="0"/>
        </w:rPr>
        <w:t xml:space="preserve">i</w:t>
      </w:r>
      <w:r w:rsidDel="00000000" w:rsidR="00000000" w:rsidRPr="00000000">
        <w:rPr>
          <w:rtl w:val="0"/>
        </w:rPr>
        <w:t xml:space="preserve"> входит в множество — проставляем бит </w:t>
      </w:r>
      <w:r w:rsidDel="00000000" w:rsidR="00000000" w:rsidRPr="00000000">
        <w:rPr>
          <w:i w:val="1"/>
          <w:rtl w:val="0"/>
        </w:rPr>
        <w:t xml:space="preserve">i</w:t>
      </w:r>
      <w:r w:rsidDel="00000000" w:rsidR="00000000" w:rsidRPr="00000000">
        <w:rPr>
          <w:rtl w:val="0"/>
        </w:rPr>
        <w:t xml:space="preserve">. </w:t>
      </w:r>
      <w:r w:rsidDel="00000000" w:rsidR="00000000" w:rsidRPr="00000000">
        <w:rPr>
          <w:rtl w:val="0"/>
        </w:rPr>
        <w:t xml:space="preserve">Получится как-то так:</w:t>
      </w:r>
      <w:r w:rsidDel="00000000" w:rsidR="00000000" w:rsidRPr="00000000">
        <w:rPr/>
        <w:drawing>
          <wp:inline distB="114300" distT="114300" distL="114300" distR="114300">
            <wp:extent cx="5053013" cy="1186197"/>
            <wp:effectExtent b="0" l="0" r="0" t="0"/>
            <wp:docPr id="31"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5053013" cy="1186197"/>
                    </a:xfrm>
                    <a:prstGeom prst="rect"/>
                    <a:ln/>
                  </pic:spPr>
                </pic:pic>
              </a:graphicData>
            </a:graphic>
          </wp:inline>
        </w:drawing>
      </w:r>
      <w:r w:rsidDel="00000000" w:rsidR="00000000" w:rsidRPr="00000000">
        <w:rPr>
          <w:rtl w:val="0"/>
        </w:rPr>
        <w:br w:type="textWrapping"/>
        <w:br w:type="textWrapping"/>
        <w:t xml:space="preserve">А дальше множества </w:t>
      </w:r>
      <w:r w:rsidDel="00000000" w:rsidR="00000000" w:rsidRPr="00000000">
        <w:rPr>
          <w:rFonts w:ascii="PT Mono" w:cs="PT Mono" w:eastAsia="PT Mono" w:hAnsi="PT Mono"/>
          <w:rtl w:val="0"/>
        </w:rPr>
        <w:t xml:space="preserve">In[B]</w:t>
      </w:r>
      <w:r w:rsidDel="00000000" w:rsidR="00000000" w:rsidRPr="00000000">
        <w:rPr>
          <w:rtl w:val="0"/>
        </w:rPr>
        <w:t xml:space="preserve"> ищем по алгоритму выше.</w:t>
      </w:r>
    </w:p>
    <w:p w:rsidR="00000000" w:rsidDel="00000000" w:rsidP="00000000" w:rsidRDefault="00000000" w:rsidRPr="00000000" w14:paraId="00000304">
      <w:pPr>
        <w:pStyle w:val="Heading3"/>
        <w:rPr/>
      </w:pPr>
      <w:bookmarkStart w:colFirst="0" w:colLast="0" w:name="_1rjgwmx0rfdf" w:id="117"/>
      <w:bookmarkEnd w:id="117"/>
      <w:r w:rsidDel="00000000" w:rsidR="00000000" w:rsidRPr="00000000">
        <w:rPr>
          <w:rtl w:val="0"/>
        </w:rPr>
        <w:t xml:space="preserve">12. Анализ живых переменных. Передаточные функции анализа живых переменных.</w:t>
      </w:r>
    </w:p>
    <w:p w:rsidR="00000000" w:rsidDel="00000000" w:rsidP="00000000" w:rsidRDefault="00000000" w:rsidRPr="00000000" w14:paraId="00000305">
      <w:pPr>
        <w:rPr>
          <w:sz w:val="20"/>
          <w:szCs w:val="20"/>
        </w:rPr>
      </w:pPr>
      <w:r w:rsidDel="00000000" w:rsidR="00000000" w:rsidRPr="00000000">
        <w:rPr>
          <w:sz w:val="20"/>
          <w:szCs w:val="20"/>
          <w:rtl w:val="0"/>
        </w:rPr>
        <w:t xml:space="preserve">Ещё компилятору может быть полезно знать, может ли каждое конкретное значение использоваться где-нибудь потом или нет. Это выясняется </w:t>
      </w:r>
      <w:r w:rsidDel="00000000" w:rsidR="00000000" w:rsidRPr="00000000">
        <w:rPr>
          <w:b w:val="1"/>
          <w:sz w:val="20"/>
          <w:szCs w:val="20"/>
          <w:rtl w:val="0"/>
        </w:rPr>
        <w:t xml:space="preserve">анализом живых переменных</w:t>
      </w:r>
      <w:r w:rsidDel="00000000" w:rsidR="00000000" w:rsidRPr="00000000">
        <w:rPr>
          <w:sz w:val="20"/>
          <w:szCs w:val="20"/>
          <w:rtl w:val="0"/>
        </w:rPr>
        <w:t xml:space="preserve">. Живые переменные</w:t>
      </w:r>
      <w:r w:rsidDel="00000000" w:rsidR="00000000" w:rsidRPr="00000000">
        <w:rPr>
          <w:b w:val="1"/>
          <w:sz w:val="20"/>
          <w:szCs w:val="20"/>
          <w:rtl w:val="0"/>
        </w:rPr>
        <w:t xml:space="preserve"> </w:t>
      </w:r>
      <w:r w:rsidDel="00000000" w:rsidR="00000000" w:rsidRPr="00000000">
        <w:rPr>
          <w:sz w:val="20"/>
          <w:szCs w:val="20"/>
          <w:rtl w:val="0"/>
        </w:rPr>
        <w:t xml:space="preserve">— используемые в базовых блоках, в которые управление попадает после выхода из исследуемого базового блока.</w:t>
      </w:r>
    </w:p>
    <w:p w:rsidR="00000000" w:rsidDel="00000000" w:rsidP="00000000" w:rsidRDefault="00000000" w:rsidRPr="00000000" w14:paraId="00000306">
      <w:pPr>
        <w:rPr>
          <w:sz w:val="20"/>
          <w:szCs w:val="20"/>
        </w:rPr>
      </w:pPr>
      <w:r w:rsidDel="00000000" w:rsidR="00000000" w:rsidRPr="00000000">
        <w:rPr>
          <w:sz w:val="20"/>
          <w:szCs w:val="20"/>
          <w:rtl w:val="0"/>
        </w:rPr>
        <w:t xml:space="preserve">Анализ живых переменных очень похож на анализ достигающих определений. Но стоит заметить, что анализ живых переменных идет в направлении, обратном потоку управления программы. Это значит, что заполняться множества </w:t>
      </w:r>
      <w:r w:rsidDel="00000000" w:rsidR="00000000" w:rsidRPr="00000000">
        <w:rPr>
          <w:rFonts w:ascii="PT Mono" w:cs="PT Mono" w:eastAsia="PT Mono" w:hAnsi="PT Mono"/>
          <w:sz w:val="20"/>
          <w:szCs w:val="20"/>
          <w:rtl w:val="0"/>
        </w:rPr>
        <w:t xml:space="preserve">Out</w:t>
      </w:r>
      <w:r w:rsidDel="00000000" w:rsidR="00000000" w:rsidRPr="00000000">
        <w:rPr>
          <w:rFonts w:ascii="PT Mono" w:cs="PT Mono" w:eastAsia="PT Mono" w:hAnsi="PT Mono"/>
          <w:sz w:val="20"/>
          <w:szCs w:val="20"/>
          <w:vertAlign w:val="subscript"/>
          <w:rtl w:val="0"/>
        </w:rPr>
        <w:t xml:space="preserve">LV</w:t>
      </w:r>
      <w:r w:rsidDel="00000000" w:rsidR="00000000" w:rsidRPr="00000000">
        <w:rPr>
          <w:sz w:val="20"/>
          <w:szCs w:val="20"/>
          <w:rtl w:val="0"/>
        </w:rPr>
        <w:t xml:space="preserve"> будут снизу вверх, тогда как множества </w:t>
      </w:r>
      <w:r w:rsidDel="00000000" w:rsidR="00000000" w:rsidRPr="00000000">
        <w:rPr>
          <w:rFonts w:ascii="PT Mono" w:cs="PT Mono" w:eastAsia="PT Mono" w:hAnsi="PT Mono"/>
          <w:sz w:val="20"/>
          <w:szCs w:val="20"/>
          <w:rtl w:val="0"/>
        </w:rPr>
        <w:t xml:space="preserve">In</w:t>
      </w:r>
      <w:r w:rsidDel="00000000" w:rsidR="00000000" w:rsidRPr="00000000">
        <w:rPr>
          <w:rFonts w:ascii="PT Mono" w:cs="PT Mono" w:eastAsia="PT Mono" w:hAnsi="PT Mono"/>
          <w:sz w:val="20"/>
          <w:szCs w:val="20"/>
          <w:vertAlign w:val="subscript"/>
          <w:rtl w:val="0"/>
        </w:rPr>
        <w:t xml:space="preserve">RD</w:t>
      </w:r>
      <w:r w:rsidDel="00000000" w:rsidR="00000000" w:rsidRPr="00000000">
        <w:rPr>
          <w:sz w:val="20"/>
          <w:szCs w:val="20"/>
          <w:rtl w:val="0"/>
        </w:rPr>
        <w:t xml:space="preserve"> заполнялись сверху вниз; также </w:t>
      </w:r>
      <w:r w:rsidDel="00000000" w:rsidR="00000000" w:rsidRPr="00000000">
        <w:rPr>
          <w:sz w:val="20"/>
          <w:szCs w:val="20"/>
          <w:rtl w:val="0"/>
        </w:rPr>
        <w:t xml:space="preserve">передаточная функция, из которой получается система, будет обратная.</w:t>
      </w:r>
    </w:p>
    <w:p w:rsidR="00000000" w:rsidDel="00000000" w:rsidP="00000000" w:rsidRDefault="00000000" w:rsidRPr="00000000" w14:paraId="00000307">
      <w:pPr>
        <w:rPr/>
      </w:pPr>
      <w:r w:rsidDel="00000000" w:rsidR="00000000" w:rsidRPr="00000000">
        <w:rPr>
          <w:rtl w:val="0"/>
        </w:rPr>
        <w:t xml:space="preserve">Переменная </w:t>
      </w:r>
      <w:r w:rsidDel="00000000" w:rsidR="00000000" w:rsidRPr="00000000">
        <w:rPr>
          <w:b w:val="1"/>
          <w:rtl w:val="0"/>
        </w:rPr>
        <w:t xml:space="preserve">жива в точке</w:t>
      </w:r>
      <w:r w:rsidDel="00000000" w:rsidR="00000000" w:rsidRPr="00000000">
        <w:rPr>
          <w:rtl w:val="0"/>
        </w:rPr>
        <w:t xml:space="preserve"> </w:t>
      </w:r>
      <w:r w:rsidDel="00000000" w:rsidR="00000000" w:rsidRPr="00000000">
        <w:rPr>
          <w:rFonts w:ascii="PT Mono" w:cs="PT Mono" w:eastAsia="PT Mono" w:hAnsi="PT Mono"/>
          <w:rtl w:val="0"/>
        </w:rPr>
        <w:t xml:space="preserve">p</w:t>
      </w:r>
      <w:r w:rsidDel="00000000" w:rsidR="00000000" w:rsidRPr="00000000">
        <w:rPr>
          <w:rtl w:val="0"/>
        </w:rPr>
        <w:t xml:space="preserve">, если указанное значение этой переменной используется вдоль какого-нибудь пути, начинающегося в </w:t>
      </w:r>
      <w:r w:rsidDel="00000000" w:rsidR="00000000" w:rsidRPr="00000000">
        <w:rPr>
          <w:rFonts w:ascii="PT Mono" w:cs="PT Mono" w:eastAsia="PT Mono" w:hAnsi="PT Mono"/>
          <w:rtl w:val="0"/>
        </w:rPr>
        <w:t xml:space="preserve">p</w:t>
      </w:r>
      <w:r w:rsidDel="00000000" w:rsidR="00000000" w:rsidRPr="00000000">
        <w:rPr>
          <w:rtl w:val="0"/>
        </w:rPr>
        <w:t xml:space="preserve">. Иначе она </w:t>
      </w:r>
      <w:r w:rsidDel="00000000" w:rsidR="00000000" w:rsidRPr="00000000">
        <w:rPr>
          <w:b w:val="1"/>
          <w:rtl w:val="0"/>
        </w:rPr>
        <w:t xml:space="preserve">мертва в точке</w:t>
      </w:r>
      <w:r w:rsidDel="00000000" w:rsidR="00000000" w:rsidRPr="00000000">
        <w:rPr>
          <w:rtl w:val="0"/>
        </w:rPr>
        <w:t xml:space="preserve"> </w:t>
      </w:r>
      <w:r w:rsidDel="00000000" w:rsidR="00000000" w:rsidRPr="00000000">
        <w:rPr>
          <w:rFonts w:ascii="PT Mono" w:cs="PT Mono" w:eastAsia="PT Mono" w:hAnsi="PT Mono"/>
          <w:rtl w:val="0"/>
        </w:rPr>
        <w:t xml:space="preserve">p</w:t>
      </w:r>
      <w:r w:rsidDel="00000000" w:rsidR="00000000" w:rsidRPr="00000000">
        <w:rPr>
          <w:rtl w:val="0"/>
        </w:rPr>
        <w:t xml:space="preserve">.</w:t>
      </w:r>
    </w:p>
    <w:p w:rsidR="00000000" w:rsidDel="00000000" w:rsidP="00000000" w:rsidRDefault="00000000" w:rsidRPr="00000000" w14:paraId="00000308">
      <w:pPr>
        <w:rPr/>
      </w:pPr>
      <w:r w:rsidDel="00000000" w:rsidR="00000000" w:rsidRPr="00000000">
        <w:rPr>
          <w:rtl w:val="0"/>
        </w:rPr>
        <w:t xml:space="preserve">В анализе живых переменных </w:t>
      </w:r>
      <w:r w:rsidDel="00000000" w:rsidR="00000000" w:rsidRPr="00000000">
        <w:rPr>
          <w:b w:val="1"/>
          <w:rtl w:val="0"/>
        </w:rPr>
        <w:t xml:space="preserve">смотрим на переменные</w:t>
      </w:r>
      <w:r w:rsidDel="00000000" w:rsidR="00000000" w:rsidRPr="00000000">
        <w:rPr>
          <w:rtl w:val="0"/>
        </w:rPr>
        <w:t xml:space="preserve">, а не на определения, как в достигающих определениях. Упоротые вектора (из вопроса 11) тоже составляются не по определениям, а по переменным.</w:t>
      </w:r>
    </w:p>
    <w:p w:rsidR="00000000" w:rsidDel="00000000" w:rsidP="00000000" w:rsidRDefault="00000000" w:rsidRPr="00000000" w14:paraId="00000309">
      <w:pPr>
        <w:rPr>
          <w:rFonts w:ascii="PT Mono" w:cs="PT Mono" w:eastAsia="PT Mono" w:hAnsi="PT Mono"/>
          <w:b w:val="1"/>
        </w:rPr>
      </w:pPr>
      <w:r w:rsidDel="00000000" w:rsidR="00000000" w:rsidRPr="00000000">
        <w:rPr>
          <w:rtl w:val="0"/>
        </w:rPr>
        <w:t xml:space="preserve">LV тут значит live variables, дальше опускается.</w:t>
        <w:br w:type="textWrapping"/>
      </w:r>
      <w:r w:rsidDel="00000000" w:rsidR="00000000" w:rsidRPr="00000000">
        <w:rPr>
          <w:rFonts w:ascii="PT Mono" w:cs="PT Mono" w:eastAsia="PT Mono" w:hAnsi="PT Mono"/>
          <w:b w:val="1"/>
          <w:rtl w:val="0"/>
        </w:rPr>
        <w:t xml:space="preserve">In</w:t>
      </w:r>
      <w:r w:rsidDel="00000000" w:rsidR="00000000" w:rsidRPr="00000000">
        <w:rPr>
          <w:rFonts w:ascii="PT Mono" w:cs="PT Mono" w:eastAsia="PT Mono" w:hAnsi="PT Mono"/>
          <w:b w:val="1"/>
          <w:vertAlign w:val="subscript"/>
          <w:rtl w:val="0"/>
        </w:rPr>
        <w:t xml:space="preserve">LV</w:t>
      </w:r>
      <w:r w:rsidDel="00000000" w:rsidR="00000000" w:rsidRPr="00000000">
        <w:rPr>
          <w:rFonts w:ascii="PT Mono" w:cs="PT Mono" w:eastAsia="PT Mono" w:hAnsi="PT Mono"/>
          <w:b w:val="1"/>
          <w:rtl w:val="0"/>
        </w:rPr>
        <w:t xml:space="preserve">[B]</w:t>
      </w:r>
      <w:r w:rsidDel="00000000" w:rsidR="00000000" w:rsidRPr="00000000">
        <w:rPr>
          <w:b w:val="1"/>
          <w:rtl w:val="0"/>
        </w:rPr>
        <w:t xml:space="preserve"> — множество переменных, живых на входе в </w:t>
      </w:r>
      <w:r w:rsidDel="00000000" w:rsidR="00000000" w:rsidRPr="00000000">
        <w:rPr>
          <w:rFonts w:ascii="PT Mono" w:cs="PT Mono" w:eastAsia="PT Mono" w:hAnsi="PT Mono"/>
          <w:b w:val="1"/>
          <w:rtl w:val="0"/>
        </w:rPr>
        <w:t xml:space="preserve">B,</w:t>
      </w:r>
      <w:r w:rsidDel="00000000" w:rsidR="00000000" w:rsidRPr="00000000">
        <w:rPr>
          <w:rFonts w:ascii="PT Mono" w:cs="PT Mono" w:eastAsia="PT Mono" w:hAnsi="PT Mono"/>
          <w:b w:val="1"/>
          <w:rtl w:val="0"/>
        </w:rPr>
        <w:br w:type="textWrapping"/>
      </w:r>
      <w:r w:rsidDel="00000000" w:rsidR="00000000" w:rsidRPr="00000000">
        <w:rPr>
          <w:rFonts w:ascii="PT Mono" w:cs="PT Mono" w:eastAsia="PT Mono" w:hAnsi="PT Mono"/>
          <w:b w:val="1"/>
          <w:rtl w:val="0"/>
        </w:rPr>
        <w:t xml:space="preserve">Out</w:t>
      </w:r>
      <w:r w:rsidDel="00000000" w:rsidR="00000000" w:rsidRPr="00000000">
        <w:rPr>
          <w:rFonts w:ascii="PT Mono" w:cs="PT Mono" w:eastAsia="PT Mono" w:hAnsi="PT Mono"/>
          <w:b w:val="1"/>
          <w:vertAlign w:val="subscript"/>
          <w:rtl w:val="0"/>
        </w:rPr>
        <w:t xml:space="preserve">LV</w:t>
      </w:r>
      <w:r w:rsidDel="00000000" w:rsidR="00000000" w:rsidRPr="00000000">
        <w:rPr>
          <w:rFonts w:ascii="PT Mono" w:cs="PT Mono" w:eastAsia="PT Mono" w:hAnsi="PT Mono"/>
          <w:b w:val="1"/>
          <w:rtl w:val="0"/>
        </w:rPr>
        <w:t xml:space="preserve">[B]</w:t>
      </w:r>
      <w:r w:rsidDel="00000000" w:rsidR="00000000" w:rsidRPr="00000000">
        <w:rPr>
          <w:b w:val="1"/>
          <w:rtl w:val="0"/>
        </w:rPr>
        <w:t xml:space="preserve"> — множество переменных, живых на выходе из </w:t>
      </w:r>
      <w:r w:rsidDel="00000000" w:rsidR="00000000" w:rsidRPr="00000000">
        <w:rPr>
          <w:rFonts w:ascii="PT Mono" w:cs="PT Mono" w:eastAsia="PT Mono" w:hAnsi="PT Mono"/>
          <w:b w:val="1"/>
          <w:rtl w:val="0"/>
        </w:rPr>
        <w:t xml:space="preserve">B.</w:t>
      </w:r>
    </w:p>
    <w:p w:rsidR="00000000" w:rsidDel="00000000" w:rsidP="00000000" w:rsidRDefault="00000000" w:rsidRPr="00000000" w14:paraId="0000030A">
      <w:pPr>
        <w:rPr/>
      </w:pPr>
      <w:r w:rsidDel="00000000" w:rsidR="00000000" w:rsidRPr="00000000">
        <w:rPr>
          <w:rtl w:val="0"/>
        </w:rPr>
        <w:t xml:space="preserve">Будем называть:</w:t>
      </w:r>
    </w:p>
    <w:p w:rsidR="00000000" w:rsidDel="00000000" w:rsidP="00000000" w:rsidRDefault="00000000" w:rsidRPr="00000000" w14:paraId="0000030B">
      <w:pPr>
        <w:numPr>
          <w:ilvl w:val="0"/>
          <w:numId w:val="101"/>
        </w:numPr>
        <w:spacing w:after="0" w:afterAutospacing="0" w:before="0" w:lineRule="auto"/>
        <w:ind w:left="720" w:hanging="360"/>
        <w:rPr/>
      </w:pPr>
      <w:r w:rsidDel="00000000" w:rsidR="00000000" w:rsidRPr="00000000">
        <w:rPr>
          <w:rFonts w:ascii="PT Mono" w:cs="PT Mono" w:eastAsia="PT Mono" w:hAnsi="PT Mono"/>
          <w:b w:val="1"/>
          <w:rtl w:val="0"/>
        </w:rPr>
        <w:t xml:space="preserve">def</w:t>
      </w:r>
      <w:r w:rsidDel="00000000" w:rsidR="00000000" w:rsidRPr="00000000">
        <w:rPr>
          <w:rFonts w:ascii="PT Mono" w:cs="PT Mono" w:eastAsia="PT Mono" w:hAnsi="PT Mono"/>
          <w:b w:val="1"/>
          <w:vertAlign w:val="subscript"/>
          <w:rtl w:val="0"/>
        </w:rPr>
        <w:t xml:space="preserve">B</w:t>
      </w:r>
      <w:r w:rsidDel="00000000" w:rsidR="00000000" w:rsidRPr="00000000">
        <w:rPr>
          <w:rtl w:val="0"/>
        </w:rPr>
        <w:t xml:space="preserve"> — множество переменных, определяемых в блоке </w:t>
      </w:r>
      <w:r w:rsidDel="00000000" w:rsidR="00000000" w:rsidRPr="00000000">
        <w:rPr>
          <w:rFonts w:ascii="PT Mono" w:cs="PT Mono" w:eastAsia="PT Mono" w:hAnsi="PT Mono"/>
          <w:rtl w:val="0"/>
        </w:rPr>
        <w:t xml:space="preserve">B</w:t>
      </w:r>
      <w:r w:rsidDel="00000000" w:rsidR="00000000" w:rsidRPr="00000000">
        <w:rPr>
          <w:rtl w:val="0"/>
        </w:rPr>
        <w:t xml:space="preserve"> до их использования в блоке </w:t>
      </w:r>
      <w:r w:rsidDel="00000000" w:rsidR="00000000" w:rsidRPr="00000000">
        <w:rPr>
          <w:rFonts w:ascii="PT Mono" w:cs="PT Mono" w:eastAsia="PT Mono" w:hAnsi="PT Mono"/>
          <w:rtl w:val="0"/>
        </w:rPr>
        <w:t xml:space="preserve">B</w:t>
      </w:r>
      <w:r w:rsidDel="00000000" w:rsidR="00000000" w:rsidRPr="00000000">
        <w:rPr>
          <w:rtl w:val="0"/>
        </w:rPr>
      </w:r>
    </w:p>
    <w:p w:rsidR="00000000" w:rsidDel="00000000" w:rsidP="00000000" w:rsidRDefault="00000000" w:rsidRPr="00000000" w14:paraId="0000030C">
      <w:pPr>
        <w:numPr>
          <w:ilvl w:val="0"/>
          <w:numId w:val="101"/>
        </w:numPr>
        <w:spacing w:before="0" w:beforeAutospacing="0"/>
        <w:ind w:left="720" w:hanging="360"/>
        <w:rPr/>
      </w:pPr>
      <w:r w:rsidDel="00000000" w:rsidR="00000000" w:rsidRPr="00000000">
        <w:rPr>
          <w:rFonts w:ascii="PT Mono" w:cs="PT Mono" w:eastAsia="PT Mono" w:hAnsi="PT Mono"/>
          <w:b w:val="1"/>
          <w:rtl w:val="0"/>
        </w:rPr>
        <w:t xml:space="preserve">use</w:t>
      </w:r>
      <w:r w:rsidDel="00000000" w:rsidR="00000000" w:rsidRPr="00000000">
        <w:rPr>
          <w:rFonts w:ascii="PT Mono" w:cs="PT Mono" w:eastAsia="PT Mono" w:hAnsi="PT Mono"/>
          <w:b w:val="1"/>
          <w:vertAlign w:val="subscript"/>
          <w:rtl w:val="0"/>
        </w:rPr>
        <w:t xml:space="preserve">B</w:t>
      </w:r>
      <w:r w:rsidDel="00000000" w:rsidR="00000000" w:rsidRPr="00000000">
        <w:rPr>
          <w:rtl w:val="0"/>
        </w:rPr>
        <w:t xml:space="preserve"> — множество переменных, используемых в блоке </w:t>
      </w:r>
      <w:r w:rsidDel="00000000" w:rsidR="00000000" w:rsidRPr="00000000">
        <w:rPr>
          <w:rFonts w:ascii="PT Mono" w:cs="PT Mono" w:eastAsia="PT Mono" w:hAnsi="PT Mono"/>
          <w:rtl w:val="0"/>
        </w:rPr>
        <w:t xml:space="preserve">B</w:t>
      </w:r>
      <w:r w:rsidDel="00000000" w:rsidR="00000000" w:rsidRPr="00000000">
        <w:rPr>
          <w:rtl w:val="0"/>
        </w:rPr>
        <w:t xml:space="preserve"> до их определения в блоке </w:t>
      </w:r>
      <w:r w:rsidDel="00000000" w:rsidR="00000000" w:rsidRPr="00000000">
        <w:rPr>
          <w:rFonts w:ascii="PT Mono" w:cs="PT Mono" w:eastAsia="PT Mono" w:hAnsi="PT Mono"/>
          <w:rtl w:val="0"/>
        </w:rPr>
        <w:t xml:space="preserve">B</w:t>
      </w:r>
    </w:p>
    <w:p w:rsidR="00000000" w:rsidDel="00000000" w:rsidP="00000000" w:rsidRDefault="00000000" w:rsidRPr="00000000" w14:paraId="0000030D">
      <w:pPr>
        <w:rPr>
          <w:color w:val="222222"/>
        </w:rPr>
      </w:pPr>
      <w:r w:rsidDel="00000000" w:rsidR="00000000" w:rsidRPr="00000000">
        <w:rPr>
          <w:b w:val="1"/>
          <w:rtl w:val="0"/>
        </w:rPr>
        <w:t xml:space="preserve">Передаточная функция</w:t>
      </w:r>
      <w:r w:rsidDel="00000000" w:rsidR="00000000" w:rsidRPr="00000000">
        <w:rPr>
          <w:rtl w:val="0"/>
        </w:rPr>
        <w:t xml:space="preserve">:</w:t>
        <w:br w:type="textWrapping"/>
      </w:r>
      <w:r w:rsidDel="00000000" w:rsidR="00000000" w:rsidRPr="00000000">
        <w:rPr>
          <w:rFonts w:ascii="PT Mono" w:cs="PT Mono" w:eastAsia="PT Mono" w:hAnsi="PT Mono"/>
          <w:rtl w:val="0"/>
        </w:rPr>
        <w:t xml:space="preserve">x = use</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(y - def</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br w:type="textWrapping"/>
      </w:r>
      <w:r w:rsidDel="00000000" w:rsidR="00000000" w:rsidRPr="00000000">
        <w:rPr>
          <w:color w:val="222222"/>
          <w:rtl w:val="0"/>
        </w:rPr>
        <w:t xml:space="preserve">Такая передаточная функция называется “вида def-use”,</w:t>
        <w:br w:type="textWrapping"/>
        <w:t xml:space="preserve">композиция двух таких есть передаточная функция, бла-бла,</w:t>
        <w:br w:type="textWrapping"/>
      </w:r>
      <w:r w:rsidDel="00000000" w:rsidR="00000000" w:rsidRPr="00000000">
        <w:rPr>
          <w:b w:val="1"/>
          <w:color w:val="222222"/>
          <w:rtl w:val="0"/>
        </w:rPr>
        <w:t xml:space="preserve">передаточная функция def-use у блоков</w:t>
      </w:r>
      <w:r w:rsidDel="00000000" w:rsidR="00000000" w:rsidRPr="00000000">
        <w:rPr>
          <w:color w:val="222222"/>
          <w:rtl w:val="0"/>
        </w:rPr>
        <w:t xml:space="preserve"> —</w:t>
      </w:r>
      <w:r w:rsidDel="00000000" w:rsidR="00000000" w:rsidRPr="00000000">
        <w:rPr>
          <w:rFonts w:ascii="PT Mono" w:cs="PT Mono" w:eastAsia="PT Mono" w:hAnsi="PT Mono"/>
          <w:color w:val="222222"/>
          <w:rtl w:val="0"/>
        </w:rPr>
        <w:br w:type="textWrapping"/>
        <w:t xml:space="preserve">In[B] = use</w:t>
      </w:r>
      <w:r w:rsidDel="00000000" w:rsidR="00000000" w:rsidRPr="00000000">
        <w:rPr>
          <w:rFonts w:ascii="PT Mono" w:cs="PT Mono" w:eastAsia="PT Mono" w:hAnsi="PT Mono"/>
          <w:color w:val="222222"/>
          <w:vertAlign w:val="subscript"/>
          <w:rtl w:val="0"/>
        </w:rPr>
        <w:t xml:space="preserve">B</w:t>
      </w:r>
      <w:r w:rsidDel="00000000" w:rsidR="00000000" w:rsidRPr="00000000">
        <w:rPr>
          <w:rFonts w:ascii="Gungsuh" w:cs="Gungsuh" w:eastAsia="Gungsuh" w:hAnsi="Gungsuh"/>
          <w:color w:val="222222"/>
          <w:rtl w:val="0"/>
        </w:rPr>
        <w:t xml:space="preserve"> ∪ (Out[B] - def</w:t>
      </w:r>
      <w:r w:rsidDel="00000000" w:rsidR="00000000" w:rsidRPr="00000000">
        <w:rPr>
          <w:rFonts w:ascii="PT Mono" w:cs="PT Mono" w:eastAsia="PT Mono" w:hAnsi="PT Mono"/>
          <w:color w:val="222222"/>
          <w:vertAlign w:val="subscript"/>
          <w:rtl w:val="0"/>
        </w:rPr>
        <w:t xml:space="preserve">B</w:t>
      </w:r>
      <w:r w:rsidDel="00000000" w:rsidR="00000000" w:rsidRPr="00000000">
        <w:rPr>
          <w:rFonts w:ascii="PT Mono" w:cs="PT Mono" w:eastAsia="PT Mono" w:hAnsi="PT Mono"/>
          <w:color w:val="222222"/>
          <w:rtl w:val="0"/>
        </w:rPr>
        <w:t xml:space="preserve">)</w:t>
      </w:r>
      <w:r w:rsidDel="00000000" w:rsidR="00000000" w:rsidRPr="00000000">
        <w:rPr>
          <w:color w:val="222222"/>
          <w:rtl w:val="0"/>
        </w:rPr>
        <w:t xml:space="preserve">.</w:t>
      </w:r>
    </w:p>
    <w:p w:rsidR="00000000" w:rsidDel="00000000" w:rsidP="00000000" w:rsidRDefault="00000000" w:rsidRPr="00000000" w14:paraId="0000030E">
      <w:pPr>
        <w:rPr/>
      </w:pPr>
      <w:r w:rsidDel="00000000" w:rsidR="00000000" w:rsidRPr="00000000">
        <w:rPr>
          <w:color w:val="222222"/>
          <w:rtl w:val="0"/>
        </w:rPr>
        <w:t xml:space="preserve">См. вопрос 9, там по аналогии.</w:t>
      </w:r>
      <w:r w:rsidDel="00000000" w:rsidR="00000000" w:rsidRPr="00000000">
        <w:rPr>
          <w:rtl w:val="0"/>
        </w:rPr>
      </w:r>
    </w:p>
    <w:p w:rsidR="00000000" w:rsidDel="00000000" w:rsidP="00000000" w:rsidRDefault="00000000" w:rsidRPr="00000000" w14:paraId="0000030F">
      <w:pPr>
        <w:pStyle w:val="Heading3"/>
        <w:rPr>
          <w:color w:val="222222"/>
        </w:rPr>
      </w:pPr>
      <w:bookmarkStart w:colFirst="0" w:colLast="0" w:name="_4bitvraq5a2a" w:id="118"/>
      <w:bookmarkEnd w:id="118"/>
      <w:r w:rsidDel="00000000" w:rsidR="00000000" w:rsidRPr="00000000">
        <w:rPr>
          <w:rtl w:val="0"/>
        </w:rPr>
        <w:t xml:space="preserve">13. Система уравнений для анализа живых переменных и алгоритм её решения методом итераций.</w:t>
      </w:r>
      <w:r w:rsidDel="00000000" w:rsidR="00000000" w:rsidRPr="00000000">
        <w:rPr>
          <w:rtl w:val="0"/>
        </w:rPr>
      </w:r>
    </w:p>
    <w:p w:rsidR="00000000" w:rsidDel="00000000" w:rsidP="00000000" w:rsidRDefault="00000000" w:rsidRPr="00000000" w14:paraId="00000310">
      <w:pPr>
        <w:rPr>
          <w:rFonts w:ascii="PT Mono" w:cs="PT Mono" w:eastAsia="PT Mono" w:hAnsi="PT Mono"/>
        </w:rPr>
      </w:pPr>
      <w:r w:rsidDel="00000000" w:rsidR="00000000" w:rsidRPr="00000000">
        <w:rPr>
          <w:rtl w:val="0"/>
        </w:rPr>
        <w:t xml:space="preserve">Используя вклад потоков (против течения),</w:t>
      </w:r>
      <w:r w:rsidDel="00000000" w:rsidR="00000000" w:rsidRPr="00000000">
        <w:rPr>
          <w:b w:val="1"/>
          <w:rtl w:val="0"/>
        </w:rPr>
        <w:t xml:space="preserve"> система </w:t>
      </w:r>
      <w:r w:rsidDel="00000000" w:rsidR="00000000" w:rsidRPr="00000000">
        <w:rPr>
          <w:rtl w:val="0"/>
        </w:rPr>
        <w:t xml:space="preserve">почти как в rd, только нет:</w:t>
        <w:br w:type="textWrapping"/>
      </w:r>
      <w:r w:rsidDel="00000000" w:rsidR="00000000" w:rsidRPr="00000000">
        <w:rPr>
          <w:rFonts w:ascii="PT Mono" w:cs="PT Mono" w:eastAsia="PT Mono" w:hAnsi="PT Mono"/>
          <w:rtl w:val="0"/>
        </w:rPr>
        <w:t xml:space="preserve">In[B] = use</w:t>
      </w:r>
      <w:r w:rsidDel="00000000" w:rsidR="00000000" w:rsidRPr="00000000">
        <w:rPr>
          <w:rFonts w:ascii="PT Mono" w:cs="PT Mono" w:eastAsia="PT Mono" w:hAnsi="PT Mono"/>
          <w:vertAlign w:val="subscript"/>
          <w:rtl w:val="0"/>
        </w:rPr>
        <w:t xml:space="preserve">B</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rtl w:val="0"/>
        </w:rPr>
        <w:t xml:space="preserve"> (Out[B] - def</w:t>
      </w:r>
      <w:r w:rsidDel="00000000" w:rsidR="00000000" w:rsidRPr="00000000">
        <w:rPr>
          <w:rFonts w:ascii="PT Mono" w:cs="PT Mono" w:eastAsia="PT Mono" w:hAnsi="PT Mono"/>
          <w:vertAlign w:val="subscript"/>
          <w:rtl w:val="0"/>
        </w:rPr>
        <w:t xml:space="preserve">B</w:t>
      </w:r>
      <w:r w:rsidDel="00000000" w:rsidR="00000000" w:rsidRPr="00000000">
        <w:rPr>
          <w:rFonts w:ascii="PT Mono" w:cs="PT Mono" w:eastAsia="PT Mono" w:hAnsi="PT Mono"/>
          <w:rtl w:val="0"/>
        </w:rPr>
        <w:t xml:space="preserve">)</w:t>
        <w:br w:type="textWrapping"/>
        <w:t xml:space="preserve">Out[B] = </w:t>
      </w:r>
      <w:r w:rsidDel="00000000" w:rsidR="00000000" w:rsidRPr="00000000">
        <w:rPr>
          <w:rFonts w:ascii="Gungsuh" w:cs="Gungsuh" w:eastAsia="Gungsuh" w:hAnsi="Gungsuh"/>
          <w:color w:val="222222"/>
          <w:rtl w:val="0"/>
        </w:rPr>
        <w:t xml:space="preserve">∪</w:t>
      </w:r>
      <w:r w:rsidDel="00000000" w:rsidR="00000000" w:rsidRPr="00000000">
        <w:rPr>
          <w:rFonts w:ascii="Gungsuh" w:cs="Gungsuh" w:eastAsia="Gungsuh" w:hAnsi="Gungsuh"/>
          <w:color w:val="222222"/>
          <w:vertAlign w:val="subscript"/>
          <w:rtl w:val="0"/>
        </w:rPr>
        <w:t xml:space="preserve">S ∈ Succ(Bi)</w:t>
      </w:r>
      <w:r w:rsidDel="00000000" w:rsidR="00000000" w:rsidRPr="00000000">
        <w:rPr>
          <w:rFonts w:ascii="PT Mono" w:cs="PT Mono" w:eastAsia="PT Mono" w:hAnsi="PT Mono"/>
          <w:color w:val="222222"/>
          <w:rtl w:val="0"/>
        </w:rPr>
        <w:t xml:space="preserve"> In[S]</w:t>
      </w:r>
      <w:r w:rsidDel="00000000" w:rsidR="00000000" w:rsidRPr="00000000">
        <w:rPr>
          <w:rFonts w:ascii="PT Mono" w:cs="PT Mono" w:eastAsia="PT Mono" w:hAnsi="PT Mono"/>
          <w:rtl w:val="0"/>
        </w:rPr>
        <w:t xml:space="preserve">.  </w:t>
      </w:r>
      <w:r w:rsidDel="00000000" w:rsidR="00000000" w:rsidRPr="00000000">
        <w:rPr>
          <w:rFonts w:ascii="PT Mono" w:cs="PT Mono" w:eastAsia="PT Mono" w:hAnsi="PT Mono"/>
          <w:color w:val="666666"/>
          <w:rtl w:val="0"/>
        </w:rPr>
        <w:t xml:space="preserve">(Succ</w:t>
      </w:r>
      <w:r w:rsidDel="00000000" w:rsidR="00000000" w:rsidRPr="00000000">
        <w:rPr>
          <w:color w:val="666666"/>
          <w:rtl w:val="0"/>
        </w:rPr>
        <w:t xml:space="preserve"> — наследники)</w:t>
      </w:r>
      <w:r w:rsidDel="00000000" w:rsidR="00000000" w:rsidRPr="00000000">
        <w:rPr>
          <w:rFonts w:ascii="Gungsuh" w:cs="Gungsuh" w:eastAsia="Gungsuh" w:hAnsi="Gungsuh"/>
          <w:rtl w:val="0"/>
        </w:rPr>
        <w:br w:type="textWrapping"/>
        <w:t xml:space="preserve">Out[Exit] = ∅</w:t>
      </w:r>
    </w:p>
    <w:p w:rsidR="00000000" w:rsidDel="00000000" w:rsidP="00000000" w:rsidRDefault="00000000" w:rsidRPr="00000000" w14:paraId="00000311">
      <w:pPr>
        <w:rPr/>
      </w:pPr>
      <w:r w:rsidDel="00000000" w:rsidR="00000000" w:rsidRPr="00000000">
        <w:rPr>
          <w:rtl w:val="0"/>
        </w:rPr>
        <w:t xml:space="preserve">Смысл отдельных выражений — по аналогии с rd:</w:t>
      </w:r>
    </w:p>
    <w:p w:rsidR="00000000" w:rsidDel="00000000" w:rsidP="00000000" w:rsidRDefault="00000000" w:rsidRPr="00000000" w14:paraId="00000312">
      <w:pPr>
        <w:numPr>
          <w:ilvl w:val="0"/>
          <w:numId w:val="36"/>
        </w:numPr>
        <w:spacing w:before="0" w:lineRule="auto"/>
        <w:ind w:left="720" w:hanging="360"/>
        <w:rPr>
          <w:u w:val="none"/>
        </w:rPr>
      </w:pPr>
      <w:r w:rsidDel="00000000" w:rsidR="00000000" w:rsidRPr="00000000">
        <w:rPr>
          <w:rFonts w:ascii="PT Mono" w:cs="PT Mono" w:eastAsia="PT Mono" w:hAnsi="PT Mono"/>
          <w:rtl w:val="0"/>
        </w:rPr>
        <w:t xml:space="preserve">In</w:t>
      </w:r>
      <w:r w:rsidDel="00000000" w:rsidR="00000000" w:rsidRPr="00000000">
        <w:rPr>
          <w:rtl w:val="0"/>
        </w:rPr>
        <w:t xml:space="preserve"> — что было использовано в блоке, не определённое в нем или определённое уже после использования, плюс то, что из блока выходит, кроме переопределённого блоком;</w:t>
      </w:r>
    </w:p>
    <w:p w:rsidR="00000000" w:rsidDel="00000000" w:rsidP="00000000" w:rsidRDefault="00000000" w:rsidRPr="00000000" w14:paraId="00000313">
      <w:pPr>
        <w:numPr>
          <w:ilvl w:val="0"/>
          <w:numId w:val="36"/>
        </w:numPr>
        <w:spacing w:before="0" w:lineRule="auto"/>
        <w:ind w:left="720" w:hanging="360"/>
        <w:rPr>
          <w:u w:val="none"/>
        </w:rPr>
      </w:pPr>
      <w:r w:rsidDel="00000000" w:rsidR="00000000" w:rsidRPr="00000000">
        <w:rPr>
          <w:rFonts w:ascii="PT Mono" w:cs="PT Mono" w:eastAsia="PT Mono" w:hAnsi="PT Mono"/>
          <w:rtl w:val="0"/>
        </w:rPr>
        <w:t xml:space="preserve">Out</w:t>
      </w:r>
      <w:r w:rsidDel="00000000" w:rsidR="00000000" w:rsidRPr="00000000">
        <w:rPr>
          <w:rtl w:val="0"/>
        </w:rPr>
        <w:t xml:space="preserve"> — объединение </w:t>
      </w:r>
      <w:r w:rsidDel="00000000" w:rsidR="00000000" w:rsidRPr="00000000">
        <w:rPr>
          <w:rFonts w:ascii="PT Mono" w:cs="PT Mono" w:eastAsia="PT Mono" w:hAnsi="PT Mono"/>
          <w:rtl w:val="0"/>
        </w:rPr>
        <w:t xml:space="preserve">In</w:t>
      </w:r>
      <w:r w:rsidDel="00000000" w:rsidR="00000000" w:rsidRPr="00000000">
        <w:rPr>
          <w:rtl w:val="0"/>
        </w:rPr>
        <w:t xml:space="preserve"> всех наследников.</w:t>
      </w:r>
    </w:p>
    <w:p w:rsidR="00000000" w:rsidDel="00000000" w:rsidP="00000000" w:rsidRDefault="00000000" w:rsidRPr="00000000" w14:paraId="00000314">
      <w:pPr>
        <w:rPr/>
      </w:pPr>
      <w:r w:rsidDel="00000000" w:rsidR="00000000" w:rsidRPr="00000000">
        <w:rPr>
          <w:rtl w:val="0"/>
        </w:rPr>
        <w:t xml:space="preserve">Нам чаще всего нужно вычислить именно </w:t>
      </w:r>
      <w:r w:rsidDel="00000000" w:rsidR="00000000" w:rsidRPr="00000000">
        <w:rPr>
          <w:rFonts w:ascii="PT Mono" w:cs="PT Mono" w:eastAsia="PT Mono" w:hAnsi="PT Mono"/>
          <w:color w:val="222222"/>
          <w:rtl w:val="0"/>
        </w:rPr>
        <w:t xml:space="preserve">Out</w:t>
      </w:r>
      <w:r w:rsidDel="00000000" w:rsidR="00000000" w:rsidRPr="00000000">
        <w:rPr>
          <w:rFonts w:ascii="PT Mono" w:cs="PT Mono" w:eastAsia="PT Mono" w:hAnsi="PT Mono"/>
          <w:vertAlign w:val="subscript"/>
          <w:rtl w:val="0"/>
        </w:rPr>
        <w:t xml:space="preserve">LV</w:t>
      </w:r>
      <w:r w:rsidDel="00000000" w:rsidR="00000000" w:rsidRPr="00000000">
        <w:rPr>
          <w:rFonts w:ascii="PT Mono" w:cs="PT Mono" w:eastAsia="PT Mono" w:hAnsi="PT Mono"/>
          <w:color w:val="222222"/>
          <w:rtl w:val="0"/>
        </w:rPr>
        <w:t xml:space="preserve">[B]</w:t>
      </w:r>
      <w:r w:rsidDel="00000000" w:rsidR="00000000" w:rsidRPr="00000000">
        <w:rPr>
          <w:color w:val="222222"/>
          <w:rtl w:val="0"/>
        </w:rPr>
        <w:t xml:space="preserve">, поскольку это и есть живые переменные (</w:t>
      </w:r>
      <w:r w:rsidDel="00000000" w:rsidR="00000000" w:rsidRPr="00000000">
        <w:rPr>
          <w:color w:val="222222"/>
          <w:sz w:val="22"/>
          <w:szCs w:val="22"/>
          <w:rtl w:val="0"/>
        </w:rPr>
        <w:t xml:space="preserve">как </w:t>
      </w:r>
      <w:r w:rsidDel="00000000" w:rsidR="00000000" w:rsidRPr="00000000">
        <w:rPr>
          <w:sz w:val="22"/>
          <w:szCs w:val="22"/>
          <w:rtl w:val="0"/>
        </w:rPr>
        <w:t xml:space="preserve">используемые в ББ, в которые управление попадает после этого ББ</w:t>
      </w:r>
      <w:r w:rsidDel="00000000" w:rsidR="00000000" w:rsidRPr="00000000">
        <w:rPr>
          <w:color w:val="222222"/>
          <w:rtl w:val="0"/>
        </w:rPr>
        <w:t xml:space="preserve">), а также (вопрос 14) это множество — множество </w:t>
      </w:r>
      <w:r w:rsidDel="00000000" w:rsidR="00000000" w:rsidRPr="00000000">
        <w:rPr>
          <w:rFonts w:ascii="PT Mono" w:cs="PT Mono" w:eastAsia="PT Mono" w:hAnsi="PT Mono"/>
          <w:color w:val="222222"/>
          <w:rtl w:val="0"/>
        </w:rPr>
        <w:t xml:space="preserve">Output</w:t>
      </w:r>
      <w:r w:rsidDel="00000000" w:rsidR="00000000" w:rsidRPr="00000000">
        <w:rPr>
          <w:color w:val="222222"/>
          <w:rtl w:val="0"/>
        </w:rPr>
        <w:t xml:space="preserve"> базового блока </w:t>
      </w:r>
      <w:r w:rsidDel="00000000" w:rsidR="00000000" w:rsidRPr="00000000">
        <w:rPr>
          <w:rFonts w:ascii="PT Mono" w:cs="PT Mono" w:eastAsia="PT Mono" w:hAnsi="PT Mono"/>
          <w:color w:val="222222"/>
          <w:rtl w:val="0"/>
        </w:rPr>
        <w:t xml:space="preserve">B</w:t>
      </w:r>
      <w:r w:rsidDel="00000000" w:rsidR="00000000" w:rsidRPr="00000000">
        <w:rPr>
          <w:color w:val="222222"/>
          <w:rtl w:val="0"/>
        </w:rPr>
        <w:t xml:space="preserve">. </w:t>
      </w:r>
      <w:r w:rsidDel="00000000" w:rsidR="00000000" w:rsidRPr="00000000">
        <w:rPr>
          <w:rFonts w:ascii="PT Mono" w:cs="PT Mono" w:eastAsia="PT Mono" w:hAnsi="PT Mono"/>
          <w:rtl w:val="0"/>
        </w:rPr>
        <w:t xml:space="preserve">In</w:t>
      </w:r>
      <w:r w:rsidDel="00000000" w:rsidR="00000000" w:rsidRPr="00000000">
        <w:rPr>
          <w:rFonts w:ascii="PT Mono" w:cs="PT Mono" w:eastAsia="PT Mono" w:hAnsi="PT Mono"/>
          <w:vertAlign w:val="subscript"/>
          <w:rtl w:val="0"/>
        </w:rPr>
        <w:t xml:space="preserve">LV</w:t>
      </w:r>
      <w:r w:rsidDel="00000000" w:rsidR="00000000" w:rsidRPr="00000000">
        <w:rPr>
          <w:rFonts w:ascii="PT Mono" w:cs="PT Mono" w:eastAsia="PT Mono" w:hAnsi="PT Mono"/>
          <w:rtl w:val="0"/>
        </w:rPr>
        <w:t xml:space="preserve">[B]</w:t>
      </w:r>
      <w:r w:rsidDel="00000000" w:rsidR="00000000" w:rsidRPr="00000000">
        <w:rPr>
          <w:color w:val="222222"/>
          <w:rtl w:val="0"/>
        </w:rPr>
        <w:t xml:space="preserve"> можно найти, не делая подстановки.</w:t>
      </w:r>
      <w:r w:rsidDel="00000000" w:rsidR="00000000" w:rsidRPr="00000000">
        <w:rPr>
          <w:rtl w:val="0"/>
        </w:rPr>
      </w:r>
    </w:p>
    <w:p w:rsidR="00000000" w:rsidDel="00000000" w:rsidP="00000000" w:rsidRDefault="00000000" w:rsidRPr="00000000" w14:paraId="00000315">
      <w:pPr>
        <w:rPr>
          <w:rFonts w:ascii="PT Mono" w:cs="PT Mono" w:eastAsia="PT Mono" w:hAnsi="PT Mono"/>
        </w:rPr>
      </w:pPr>
      <w:r w:rsidDel="00000000" w:rsidR="00000000" w:rsidRPr="00000000">
        <w:rPr>
          <w:b w:val="1"/>
          <w:rtl w:val="0"/>
        </w:rPr>
        <w:t xml:space="preserve">Подставим:</w:t>
        <w:br w:type="textWrapping"/>
      </w:r>
      <w:r w:rsidDel="00000000" w:rsidR="00000000" w:rsidRPr="00000000">
        <w:rPr>
          <w:rtl w:val="0"/>
        </w:rPr>
        <w:t xml:space="preserve">O</w:t>
      </w:r>
      <w:r w:rsidDel="00000000" w:rsidR="00000000" w:rsidRPr="00000000">
        <w:rPr>
          <w:rFonts w:ascii="PT Mono" w:cs="PT Mono" w:eastAsia="PT Mono" w:hAnsi="PT Mono"/>
          <w:rtl w:val="0"/>
        </w:rPr>
        <w:t xml:space="preserve">ut[B] = </w:t>
      </w:r>
      <w:r w:rsidDel="00000000" w:rsidR="00000000" w:rsidRPr="00000000">
        <w:rPr>
          <w:rFonts w:ascii="Gungsuh" w:cs="Gungsuh" w:eastAsia="Gungsuh" w:hAnsi="Gungsuh"/>
          <w:color w:val="222222"/>
          <w:rtl w:val="0"/>
        </w:rPr>
        <w:t xml:space="preserve">∪</w:t>
      </w:r>
      <w:r w:rsidDel="00000000" w:rsidR="00000000" w:rsidRPr="00000000">
        <w:rPr>
          <w:rFonts w:ascii="Gungsuh" w:cs="Gungsuh" w:eastAsia="Gungsuh" w:hAnsi="Gungsuh"/>
          <w:color w:val="222222"/>
          <w:vertAlign w:val="subscript"/>
          <w:rtl w:val="0"/>
        </w:rPr>
        <w:t xml:space="preserve">S ∈ Succ(Bi)</w:t>
      </w:r>
      <w:r w:rsidDel="00000000" w:rsidR="00000000" w:rsidRPr="00000000">
        <w:rPr>
          <w:rFonts w:ascii="PT Mono" w:cs="PT Mono" w:eastAsia="PT Mono" w:hAnsi="PT Mono"/>
          <w:color w:val="222222"/>
          <w:rtl w:val="0"/>
        </w:rPr>
        <w:t xml:space="preserve">(</w:t>
      </w:r>
      <w:r w:rsidDel="00000000" w:rsidR="00000000" w:rsidRPr="00000000">
        <w:rPr>
          <w:rFonts w:ascii="PT Mono" w:cs="PT Mono" w:eastAsia="PT Mono" w:hAnsi="PT Mono"/>
          <w:rtl w:val="0"/>
        </w:rPr>
        <w:t xml:space="preserve">use</w:t>
      </w:r>
      <w:r w:rsidDel="00000000" w:rsidR="00000000" w:rsidRPr="00000000">
        <w:rPr>
          <w:rFonts w:ascii="PT Mono" w:cs="PT Mono" w:eastAsia="PT Mono" w:hAnsi="PT Mono"/>
          <w:vertAlign w:val="subscript"/>
          <w:rtl w:val="0"/>
        </w:rPr>
        <w:t xml:space="preserve">S</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w:t>
      </w:r>
      <w:r w:rsidDel="00000000" w:rsidR="00000000" w:rsidRPr="00000000">
        <w:rPr>
          <w:rFonts w:ascii="PT Mono" w:cs="PT Mono" w:eastAsia="PT Mono" w:hAnsi="PT Mono"/>
          <w:rtl w:val="0"/>
        </w:rPr>
        <w:t xml:space="preserve"> (Out[S] - def</w:t>
      </w:r>
      <w:r w:rsidDel="00000000" w:rsidR="00000000" w:rsidRPr="00000000">
        <w:rPr>
          <w:rFonts w:ascii="PT Mono" w:cs="PT Mono" w:eastAsia="PT Mono" w:hAnsi="PT Mono"/>
          <w:vertAlign w:val="subscript"/>
          <w:rtl w:val="0"/>
        </w:rPr>
        <w:t xml:space="preserve">S</w:t>
      </w:r>
      <w:r w:rsidDel="00000000" w:rsidR="00000000" w:rsidRPr="00000000">
        <w:rPr>
          <w:rFonts w:ascii="PT Mono" w:cs="PT Mono" w:eastAsia="PT Mono" w:hAnsi="PT Mono"/>
          <w:rtl w:val="0"/>
        </w:rPr>
        <w:t xml:space="preserve">))</w:t>
      </w:r>
    </w:p>
    <w:p w:rsidR="00000000" w:rsidDel="00000000" w:rsidP="00000000" w:rsidRDefault="00000000" w:rsidRPr="00000000" w14:paraId="00000316">
      <w:pPr>
        <w:rPr>
          <w:rFonts w:ascii="PT Mono" w:cs="PT Mono" w:eastAsia="PT Mono" w:hAnsi="PT Mono"/>
          <w:sz w:val="22"/>
          <w:szCs w:val="22"/>
        </w:rPr>
      </w:pPr>
      <w:r w:rsidDel="00000000" w:rsidR="00000000" w:rsidRPr="00000000">
        <w:rPr>
          <w:b w:val="1"/>
          <w:rtl w:val="0"/>
        </w:rPr>
        <w:t xml:space="preserve">Алгоритм, сразу улучшенный:</w:t>
        <w:br w:type="textWrapping"/>
      </w:r>
      <w:r w:rsidDel="00000000" w:rsidR="00000000" w:rsidRPr="00000000">
        <w:rPr>
          <w:rFonts w:ascii="Gungsuh" w:cs="Gungsuh" w:eastAsia="Gungsuh" w:hAnsi="Gungsuh"/>
          <w:sz w:val="22"/>
          <w:szCs w:val="22"/>
          <w:rtl w:val="0"/>
        </w:rPr>
        <w:t xml:space="preserve">Out[Exit] = ∅</w:t>
        <w:br w:type="textWrapping"/>
        <w:t xml:space="preserve">Worklist = ∅</w:t>
        <w:br w:type="textWrapping"/>
        <w:t xml:space="preserve">for (каждый блок B, кроме Exit) {</w:t>
        <w:br w:type="textWrapping"/>
        <w:t xml:space="preserve">  Worklist.push(B)</w:t>
      </w:r>
    </w:p>
    <w:p w:rsidR="00000000" w:rsidDel="00000000" w:rsidP="00000000" w:rsidRDefault="00000000" w:rsidRPr="00000000" w14:paraId="00000317">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Out[B] = ∅</w:t>
      </w:r>
    </w:p>
    <w:p w:rsidR="00000000" w:rsidDel="00000000" w:rsidP="00000000" w:rsidRDefault="00000000" w:rsidRPr="00000000" w14:paraId="00000318">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319">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do {</w:t>
        <w:br w:type="textWrapping"/>
        <w:t xml:space="preserve">  B = Worklist.pop()</w:t>
      </w:r>
    </w:p>
    <w:p w:rsidR="00000000" w:rsidDel="00000000" w:rsidP="00000000" w:rsidRDefault="00000000" w:rsidRPr="00000000" w14:paraId="0000031A">
      <w:pPr>
        <w:widowControl w:val="0"/>
        <w:spacing w:before="0" w:line="240" w:lineRule="auto"/>
        <w:rPr>
          <w:rFonts w:ascii="PT Mono" w:cs="PT Mono" w:eastAsia="PT Mono" w:hAnsi="PT Mono"/>
          <w:sz w:val="22"/>
          <w:szCs w:val="22"/>
        </w:rPr>
      </w:pPr>
      <w:r w:rsidDel="00000000" w:rsidR="00000000" w:rsidRPr="00000000">
        <w:rPr>
          <w:rFonts w:ascii="Gungsuh" w:cs="Gungsuh" w:eastAsia="Gungsuh" w:hAnsi="Gungsuh"/>
          <w:sz w:val="22"/>
          <w:szCs w:val="22"/>
          <w:rtl w:val="0"/>
        </w:rPr>
        <w:t xml:space="preserve">  NewOut[B] = ∪</w:t>
      </w:r>
      <w:r w:rsidDel="00000000" w:rsidR="00000000" w:rsidRPr="00000000">
        <w:rPr>
          <w:rFonts w:ascii="PT Mono" w:cs="PT Mono" w:eastAsia="PT Mono" w:hAnsi="PT Mono"/>
          <w:sz w:val="22"/>
          <w:szCs w:val="22"/>
          <w:vertAlign w:val="subscript"/>
          <w:rtl w:val="0"/>
        </w:rPr>
        <w:t xml:space="preserve">S </w:t>
      </w:r>
      <w:r w:rsidDel="00000000" w:rsidR="00000000" w:rsidRPr="00000000">
        <w:rPr>
          <w:rFonts w:ascii="Gungsuh" w:cs="Gungsuh" w:eastAsia="Gungsuh" w:hAnsi="Gungsuh"/>
          <w:color w:val="222222"/>
          <w:sz w:val="22"/>
          <w:szCs w:val="22"/>
          <w:vertAlign w:val="subscript"/>
          <w:rtl w:val="0"/>
        </w:rPr>
        <w:t xml:space="preserve">∈ Succ(Bi)</w:t>
      </w:r>
      <w:r w:rsidDel="00000000" w:rsidR="00000000" w:rsidRPr="00000000">
        <w:rPr>
          <w:rFonts w:ascii="PT Mono" w:cs="PT Mono" w:eastAsia="PT Mono" w:hAnsi="PT Mono"/>
          <w:sz w:val="22"/>
          <w:szCs w:val="22"/>
          <w:rtl w:val="0"/>
        </w:rPr>
        <w:t xml:space="preserve">(use</w:t>
      </w:r>
      <w:r w:rsidDel="00000000" w:rsidR="00000000" w:rsidRPr="00000000">
        <w:rPr>
          <w:rFonts w:ascii="PT Mono" w:cs="PT Mono" w:eastAsia="PT Mono" w:hAnsi="PT Mono"/>
          <w:sz w:val="22"/>
          <w:szCs w:val="22"/>
          <w:vertAlign w:val="subscript"/>
          <w:rtl w:val="0"/>
        </w:rPr>
        <w:t xml:space="preserve">S</w:t>
      </w:r>
      <w:r w:rsidDel="00000000" w:rsidR="00000000" w:rsidRPr="00000000">
        <w:rPr>
          <w:rFonts w:ascii="Gungsuh" w:cs="Gungsuh" w:eastAsia="Gungsuh" w:hAnsi="Gungsuh"/>
          <w:sz w:val="22"/>
          <w:szCs w:val="22"/>
          <w:rtl w:val="0"/>
        </w:rPr>
        <w:t xml:space="preserve"> ∪ (Out[S] - def</w:t>
      </w:r>
      <w:r w:rsidDel="00000000" w:rsidR="00000000" w:rsidRPr="00000000">
        <w:rPr>
          <w:rFonts w:ascii="PT Mono" w:cs="PT Mono" w:eastAsia="PT Mono" w:hAnsi="PT Mono"/>
          <w:sz w:val="22"/>
          <w:szCs w:val="22"/>
          <w:vertAlign w:val="subscript"/>
          <w:rtl w:val="0"/>
        </w:rPr>
        <w:t xml:space="preserve">S</w:t>
      </w: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31B">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if (NewOut[B] != Out[B]) {</w:t>
      </w:r>
    </w:p>
    <w:p w:rsidR="00000000" w:rsidDel="00000000" w:rsidP="00000000" w:rsidRDefault="00000000" w:rsidRPr="00000000" w14:paraId="0000031C">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Out[B] = NewOut[B]</w:t>
      </w:r>
    </w:p>
    <w:p w:rsidR="00000000" w:rsidDel="00000000" w:rsidP="00000000" w:rsidRDefault="00000000" w:rsidRPr="00000000" w14:paraId="0000031D">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Worklist.push(B)</w:t>
      </w:r>
    </w:p>
    <w:p w:rsidR="00000000" w:rsidDel="00000000" w:rsidP="00000000" w:rsidRDefault="00000000" w:rsidRPr="00000000" w14:paraId="0000031E">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t>
      </w:r>
    </w:p>
    <w:p w:rsidR="00000000" w:rsidDel="00000000" w:rsidP="00000000" w:rsidRDefault="00000000" w:rsidRPr="00000000" w14:paraId="0000031F">
      <w:pPr>
        <w:widowControl w:val="0"/>
        <w:spacing w:before="0" w:line="240" w:lineRule="auto"/>
        <w:rPr/>
      </w:pPr>
      <w:r w:rsidDel="00000000" w:rsidR="00000000" w:rsidRPr="00000000">
        <w:rPr>
          <w:rFonts w:ascii="PT Mono" w:cs="PT Mono" w:eastAsia="PT Mono" w:hAnsi="PT Mono"/>
          <w:sz w:val="22"/>
          <w:szCs w:val="22"/>
          <w:rtl w:val="0"/>
        </w:rPr>
        <w:t xml:space="preserve">} while |Worklist| &gt; 0</w:t>
      </w:r>
      <w:r w:rsidDel="00000000" w:rsidR="00000000" w:rsidRPr="00000000">
        <w:rPr>
          <w:rtl w:val="0"/>
        </w:rPr>
      </w:r>
    </w:p>
    <w:p w:rsidR="00000000" w:rsidDel="00000000" w:rsidP="00000000" w:rsidRDefault="00000000" w:rsidRPr="00000000" w14:paraId="00000320">
      <w:pPr>
        <w:pStyle w:val="Heading3"/>
        <w:rPr/>
      </w:pPr>
      <w:bookmarkStart w:colFirst="0" w:colLast="0" w:name="_g89mbndoectt" w:id="119"/>
      <w:bookmarkEnd w:id="119"/>
      <w:r w:rsidDel="00000000" w:rsidR="00000000" w:rsidRPr="00000000">
        <w:rPr>
          <w:rtl w:val="0"/>
        </w:rPr>
        <w:t xml:space="preserve">14. Алгоритм вычисления множеств Input и Output для базовых блоков процедуры.</w:t>
      </w:r>
    </w:p>
    <w:p w:rsidR="00000000" w:rsidDel="00000000" w:rsidP="00000000" w:rsidRDefault="00000000" w:rsidRPr="00000000" w14:paraId="00000321">
      <w:pPr>
        <w:rPr/>
      </w:pPr>
      <w:r w:rsidDel="00000000" w:rsidR="00000000" w:rsidRPr="00000000">
        <w:rPr>
          <w:rtl w:val="0"/>
        </w:rPr>
        <w:t xml:space="preserve">Определение базового блока:</w:t>
        <w:br w:type="textWrapping"/>
        <w:t xml:space="preserve">базовым блоком называется тройка </w:t>
      </w:r>
      <w:r w:rsidDel="00000000" w:rsidR="00000000" w:rsidRPr="00000000">
        <w:rPr>
          <w:rFonts w:ascii="PT Mono" w:cs="PT Mono" w:eastAsia="PT Mono" w:hAnsi="PT Mono"/>
          <w:rtl w:val="0"/>
        </w:rPr>
        <w:t xml:space="preserve">B = &lt;P , Input, Output&gt;</w:t>
      </w:r>
      <w:r w:rsidDel="00000000" w:rsidR="00000000" w:rsidRPr="00000000">
        <w:rPr>
          <w:rtl w:val="0"/>
        </w:rPr>
        <w:t xml:space="preserve">,</w:t>
        <w:br w:type="textWrapping"/>
        <w:t xml:space="preserve">где </w:t>
      </w:r>
      <w:r w:rsidDel="00000000" w:rsidR="00000000" w:rsidRPr="00000000">
        <w:rPr>
          <w:rFonts w:ascii="PT Mono" w:cs="PT Mono" w:eastAsia="PT Mono" w:hAnsi="PT Mono"/>
          <w:rtl w:val="0"/>
        </w:rPr>
        <w:t xml:space="preserve">P</w:t>
      </w:r>
      <w:r w:rsidDel="00000000" w:rsidR="00000000" w:rsidRPr="00000000">
        <w:rPr>
          <w:rtl w:val="0"/>
        </w:rPr>
        <w:t xml:space="preserve"> — последовательность инструкций,</w:t>
        <w:br w:type="textWrapping"/>
      </w:r>
      <w:r w:rsidDel="00000000" w:rsidR="00000000" w:rsidRPr="00000000">
        <w:rPr>
          <w:rFonts w:ascii="PT Mono" w:cs="PT Mono" w:eastAsia="PT Mono" w:hAnsi="PT Mono"/>
          <w:rtl w:val="0"/>
        </w:rPr>
        <w:t xml:space="preserve">Input</w:t>
      </w:r>
      <w:r w:rsidDel="00000000" w:rsidR="00000000" w:rsidRPr="00000000">
        <w:rPr>
          <w:rtl w:val="0"/>
        </w:rPr>
        <w:t xml:space="preserve"> – множество переменных, определенных до входа в блок B ,</w:t>
        <w:br w:type="textWrapping"/>
      </w:r>
      <w:r w:rsidDel="00000000" w:rsidR="00000000" w:rsidRPr="00000000">
        <w:rPr>
          <w:rFonts w:ascii="PT Mono" w:cs="PT Mono" w:eastAsia="PT Mono" w:hAnsi="PT Mono"/>
          <w:rtl w:val="0"/>
        </w:rPr>
        <w:t xml:space="preserve">Output</w:t>
      </w:r>
      <w:r w:rsidDel="00000000" w:rsidR="00000000" w:rsidRPr="00000000">
        <w:rPr>
          <w:rtl w:val="0"/>
        </w:rPr>
        <w:t xml:space="preserve"> – множество переменных, используемых после выхода из блока B.</w:t>
      </w:r>
    </w:p>
    <w:p w:rsidR="00000000" w:rsidDel="00000000" w:rsidP="00000000" w:rsidRDefault="00000000" w:rsidRPr="00000000" w14:paraId="00000322">
      <w:pPr>
        <w:rPr/>
      </w:pPr>
      <w:r w:rsidDel="00000000" w:rsidR="00000000" w:rsidRPr="00000000">
        <w:rPr>
          <w:rFonts w:ascii="PT Mono" w:cs="PT Mono" w:eastAsia="PT Mono" w:hAnsi="PT Mono"/>
          <w:b w:val="1"/>
          <w:rtl w:val="0"/>
        </w:rPr>
        <w:t xml:space="preserve">Input[B]</w:t>
      </w:r>
      <w:r w:rsidDel="00000000" w:rsidR="00000000" w:rsidRPr="00000000">
        <w:rPr>
          <w:b w:val="1"/>
          <w:rtl w:val="0"/>
        </w:rPr>
        <w:t xml:space="preserve"> </w:t>
      </w:r>
      <w:r w:rsidDel="00000000" w:rsidR="00000000" w:rsidRPr="00000000">
        <w:rPr>
          <w:rtl w:val="0"/>
        </w:rPr>
        <w:t xml:space="preserve">— это</w:t>
      </w:r>
      <w:r w:rsidDel="00000000" w:rsidR="00000000" w:rsidRPr="00000000">
        <w:rPr>
          <w:b w:val="1"/>
          <w:rtl w:val="0"/>
        </w:rPr>
        <w:t xml:space="preserve"> </w:t>
      </w:r>
      <w:r w:rsidDel="00000000" w:rsidR="00000000" w:rsidRPr="00000000">
        <w:rPr>
          <w:rFonts w:ascii="PT Mono" w:cs="PT Mono" w:eastAsia="PT Mono" w:hAnsi="PT Mono"/>
          <w:b w:val="1"/>
          <w:rtl w:val="0"/>
        </w:rPr>
        <w:t xml:space="preserve">In</w:t>
      </w:r>
      <w:r w:rsidDel="00000000" w:rsidR="00000000" w:rsidRPr="00000000">
        <w:rPr>
          <w:rFonts w:ascii="PT Mono" w:cs="PT Mono" w:eastAsia="PT Mono" w:hAnsi="PT Mono"/>
          <w:b w:val="1"/>
          <w:vertAlign w:val="subscript"/>
          <w:rtl w:val="0"/>
        </w:rPr>
        <w:t xml:space="preserve">RD</w:t>
      </w:r>
      <w:r w:rsidDel="00000000" w:rsidR="00000000" w:rsidRPr="00000000">
        <w:rPr>
          <w:rFonts w:ascii="PT Mono" w:cs="PT Mono" w:eastAsia="PT Mono" w:hAnsi="PT Mono"/>
          <w:b w:val="1"/>
          <w:rtl w:val="0"/>
        </w:rPr>
        <w:t xml:space="preserve">[B]</w:t>
      </w:r>
      <w:r w:rsidDel="00000000" w:rsidR="00000000" w:rsidRPr="00000000">
        <w:rPr>
          <w:rtl w:val="0"/>
        </w:rPr>
        <w:t xml:space="preserve">,</w:t>
        <w:br w:type="textWrapping"/>
        <w:t xml:space="preserve">которое строится при анализе </w:t>
      </w:r>
      <w:r w:rsidDel="00000000" w:rsidR="00000000" w:rsidRPr="00000000">
        <w:rPr>
          <w:b w:val="1"/>
          <w:rtl w:val="0"/>
        </w:rPr>
        <w:t xml:space="preserve">достигающих определений</w:t>
      </w:r>
      <w:r w:rsidDel="00000000" w:rsidR="00000000" w:rsidRPr="00000000">
        <w:rPr>
          <w:rtl w:val="0"/>
        </w:rPr>
        <w:t xml:space="preserve">.</w:t>
      </w:r>
    </w:p>
    <w:p w:rsidR="00000000" w:rsidDel="00000000" w:rsidP="00000000" w:rsidRDefault="00000000" w:rsidRPr="00000000" w14:paraId="00000323">
      <w:pPr>
        <w:rPr/>
      </w:pPr>
      <w:r w:rsidDel="00000000" w:rsidR="00000000" w:rsidRPr="00000000">
        <w:rPr>
          <w:rFonts w:ascii="PT Mono" w:cs="PT Mono" w:eastAsia="PT Mono" w:hAnsi="PT Mono"/>
          <w:b w:val="1"/>
          <w:rtl w:val="0"/>
        </w:rPr>
        <w:t xml:space="preserve">Output[B]</w:t>
      </w:r>
      <w:r w:rsidDel="00000000" w:rsidR="00000000" w:rsidRPr="00000000">
        <w:rPr>
          <w:b w:val="1"/>
          <w:rtl w:val="0"/>
        </w:rPr>
        <w:t xml:space="preserve"> </w:t>
      </w:r>
      <w:r w:rsidDel="00000000" w:rsidR="00000000" w:rsidRPr="00000000">
        <w:rPr>
          <w:rtl w:val="0"/>
        </w:rPr>
        <w:t xml:space="preserve">— это</w:t>
      </w:r>
      <w:r w:rsidDel="00000000" w:rsidR="00000000" w:rsidRPr="00000000">
        <w:rPr>
          <w:b w:val="1"/>
          <w:rtl w:val="0"/>
        </w:rPr>
        <w:t xml:space="preserve"> </w:t>
      </w:r>
      <w:r w:rsidDel="00000000" w:rsidR="00000000" w:rsidRPr="00000000">
        <w:rPr>
          <w:rFonts w:ascii="PT Mono" w:cs="PT Mono" w:eastAsia="PT Mono" w:hAnsi="PT Mono"/>
          <w:b w:val="1"/>
          <w:rtl w:val="0"/>
        </w:rPr>
        <w:t xml:space="preserve">Out</w:t>
      </w:r>
      <w:r w:rsidDel="00000000" w:rsidR="00000000" w:rsidRPr="00000000">
        <w:rPr>
          <w:rFonts w:ascii="PT Mono" w:cs="PT Mono" w:eastAsia="PT Mono" w:hAnsi="PT Mono"/>
          <w:b w:val="1"/>
          <w:vertAlign w:val="subscript"/>
          <w:rtl w:val="0"/>
        </w:rPr>
        <w:t xml:space="preserve">LV</w:t>
      </w:r>
      <w:r w:rsidDel="00000000" w:rsidR="00000000" w:rsidRPr="00000000">
        <w:rPr>
          <w:rFonts w:ascii="PT Mono" w:cs="PT Mono" w:eastAsia="PT Mono" w:hAnsi="PT Mono"/>
          <w:b w:val="1"/>
          <w:rtl w:val="0"/>
        </w:rPr>
        <w:t xml:space="preserve">[B]</w:t>
      </w:r>
      <w:r w:rsidDel="00000000" w:rsidR="00000000" w:rsidRPr="00000000">
        <w:rPr>
          <w:rtl w:val="0"/>
        </w:rPr>
        <w:t xml:space="preserve">,</w:t>
        <w:br w:type="textWrapping"/>
        <w:t xml:space="preserve">которое строится при анализе </w:t>
      </w:r>
      <w:r w:rsidDel="00000000" w:rsidR="00000000" w:rsidRPr="00000000">
        <w:rPr>
          <w:b w:val="1"/>
          <w:rtl w:val="0"/>
        </w:rPr>
        <w:t xml:space="preserve">живых переменных</w:t>
      </w:r>
      <w:r w:rsidDel="00000000" w:rsidR="00000000" w:rsidRPr="00000000">
        <w:rPr>
          <w:rtl w:val="0"/>
        </w:rPr>
        <w:t xml:space="preserve">.</w:t>
      </w:r>
    </w:p>
    <w:p w:rsidR="00000000" w:rsidDel="00000000" w:rsidP="00000000" w:rsidRDefault="00000000" w:rsidRPr="00000000" w14:paraId="00000324">
      <w:pPr>
        <w:rPr/>
      </w:pPr>
      <w:r w:rsidDel="00000000" w:rsidR="00000000" w:rsidRPr="00000000">
        <w:rPr>
          <w:rFonts w:ascii="PT Mono" w:cs="PT Mono" w:eastAsia="PT Mono" w:hAnsi="PT Mono"/>
          <w:rtl w:val="0"/>
        </w:rPr>
        <w:t xml:space="preserve">Input[B]</w:t>
      </w:r>
      <w:r w:rsidDel="00000000" w:rsidR="00000000" w:rsidRPr="00000000">
        <w:rPr>
          <w:rtl w:val="0"/>
        </w:rPr>
        <w:t xml:space="preserve"> — переменные, определённые перед блоком </w:t>
      </w:r>
      <w:r w:rsidDel="00000000" w:rsidR="00000000" w:rsidRPr="00000000">
        <w:rPr>
          <w:rFonts w:ascii="PT Mono" w:cs="PT Mono" w:eastAsia="PT Mono" w:hAnsi="PT Mono"/>
          <w:rtl w:val="0"/>
        </w:rPr>
        <w:t xml:space="preserve">B</w:t>
      </w:r>
      <w:r w:rsidDel="00000000" w:rsidR="00000000" w:rsidRPr="00000000">
        <w:rPr>
          <w:rtl w:val="0"/>
        </w:rPr>
        <w:t xml:space="preserve">.</w:t>
        <w:br w:type="textWrapping"/>
        <w:t xml:space="preserve">Что </w:t>
      </w:r>
      <w:r w:rsidDel="00000000" w:rsidR="00000000" w:rsidRPr="00000000">
        <w:rPr>
          <w:rtl w:val="0"/>
        </w:rPr>
        <w:t xml:space="preserve">на входе у</w:t>
      </w:r>
      <w:r w:rsidDel="00000000" w:rsidR="00000000" w:rsidRPr="00000000">
        <w:rPr>
          <w:rtl w:val="0"/>
        </w:rPr>
        <w:t xml:space="preserve"> блока уже есть.</w:t>
        <w:br w:type="textWrapping"/>
      </w:r>
      <w:r w:rsidDel="00000000" w:rsidR="00000000" w:rsidRPr="00000000">
        <w:rPr>
          <w:rFonts w:ascii="PT Mono" w:cs="PT Mono" w:eastAsia="PT Mono" w:hAnsi="PT Mono"/>
          <w:rtl w:val="0"/>
        </w:rPr>
        <w:t xml:space="preserve">Output[B]</w:t>
      </w:r>
      <w:r w:rsidDel="00000000" w:rsidR="00000000" w:rsidRPr="00000000">
        <w:rPr>
          <w:rtl w:val="0"/>
        </w:rPr>
        <w:t xml:space="preserve"> — переменные, которые живы сразу после </w:t>
      </w:r>
      <w:r w:rsidDel="00000000" w:rsidR="00000000" w:rsidRPr="00000000">
        <w:rPr>
          <w:rFonts w:ascii="PT Mono" w:cs="PT Mono" w:eastAsia="PT Mono" w:hAnsi="PT Mono"/>
          <w:rtl w:val="0"/>
        </w:rPr>
        <w:t xml:space="preserve">B</w:t>
      </w:r>
      <w:r w:rsidDel="00000000" w:rsidR="00000000" w:rsidRPr="00000000">
        <w:rPr>
          <w:rtl w:val="0"/>
        </w:rPr>
        <w:t xml:space="preserve">.</w:t>
        <w:br w:type="textWrapping"/>
        <w:t xml:space="preserve">Что после блока есть.</w:t>
      </w:r>
    </w:p>
    <w:p w:rsidR="00000000" w:rsidDel="00000000" w:rsidP="00000000" w:rsidRDefault="00000000" w:rsidRPr="00000000" w14:paraId="00000325">
      <w:pPr>
        <w:rPr/>
      </w:pPr>
      <w:r w:rsidDel="00000000" w:rsidR="00000000" w:rsidRPr="00000000">
        <w:rPr>
          <w:rtl w:val="0"/>
        </w:rPr>
        <w:t xml:space="preserve">А теперь ебись в жопу и вычисляй :3</w:t>
      </w:r>
      <w:r w:rsidDel="00000000" w:rsidR="00000000" w:rsidRPr="00000000">
        <w:rPr>
          <w:rtl w:val="0"/>
        </w:rPr>
      </w:r>
    </w:p>
    <w:p w:rsidR="00000000" w:rsidDel="00000000" w:rsidP="00000000" w:rsidRDefault="00000000" w:rsidRPr="00000000" w14:paraId="00000326">
      <w:pPr>
        <w:pStyle w:val="Heading3"/>
        <w:rPr/>
      </w:pPr>
      <w:bookmarkStart w:colFirst="0" w:colLast="0" w:name="_fqx95ue5642" w:id="120"/>
      <w:bookmarkEnd w:id="120"/>
      <w:r w:rsidDel="00000000" w:rsidR="00000000" w:rsidRPr="00000000">
        <w:br w:type="page"/>
      </w:r>
      <w:r w:rsidDel="00000000" w:rsidR="00000000" w:rsidRPr="00000000">
        <w:rPr>
          <w:rtl w:val="0"/>
        </w:rPr>
      </w:r>
    </w:p>
    <w:p w:rsidR="00000000" w:rsidDel="00000000" w:rsidP="00000000" w:rsidRDefault="00000000" w:rsidRPr="00000000" w14:paraId="00000327">
      <w:pPr>
        <w:pStyle w:val="Heading3"/>
        <w:rPr/>
      </w:pPr>
      <w:bookmarkStart w:colFirst="0" w:colLast="0" w:name="_hacekgz7c1v" w:id="121"/>
      <w:bookmarkEnd w:id="121"/>
      <w:r w:rsidDel="00000000" w:rsidR="00000000" w:rsidRPr="00000000">
        <w:rPr>
          <w:rtl w:val="0"/>
        </w:rPr>
        <w:t xml:space="preserve">15. Анализ доступных выражений. Передаточные функции анализа доступных выражений.</w:t>
      </w:r>
    </w:p>
    <w:p w:rsidR="00000000" w:rsidDel="00000000" w:rsidP="00000000" w:rsidRDefault="00000000" w:rsidRPr="00000000" w14:paraId="00000328">
      <w:pPr>
        <w:rPr>
          <w:sz w:val="20"/>
          <w:szCs w:val="20"/>
        </w:rPr>
      </w:pPr>
      <w:r w:rsidDel="00000000" w:rsidR="00000000" w:rsidRPr="00000000">
        <w:rPr>
          <w:sz w:val="20"/>
          <w:szCs w:val="20"/>
          <w:rtl w:val="0"/>
        </w:rPr>
        <w:t xml:space="preserve">Основное применение информации о доступных выражениях — поиск глобальных общих подвыражений.</w:t>
      </w:r>
    </w:p>
    <w:p w:rsidR="00000000" w:rsidDel="00000000" w:rsidP="00000000" w:rsidRDefault="00000000" w:rsidRPr="00000000" w14:paraId="00000329">
      <w:pPr>
        <w:rPr>
          <w:shd w:fill="fff2cc" w:val="clear"/>
        </w:rPr>
      </w:pPr>
      <w:r w:rsidDel="00000000" w:rsidR="00000000" w:rsidRPr="00000000">
        <w:rPr>
          <w:b w:val="1"/>
          <w:shd w:fill="fff2cc" w:val="clear"/>
          <w:rtl w:val="0"/>
        </w:rPr>
        <w:t xml:space="preserve">Выражение </w:t>
      </w:r>
      <w:r w:rsidDel="00000000" w:rsidR="00000000" w:rsidRPr="00000000">
        <w:rPr>
          <w:rFonts w:ascii="PT Mono" w:cs="PT Mono" w:eastAsia="PT Mono" w:hAnsi="PT Mono"/>
          <w:shd w:fill="fff2cc" w:val="clear"/>
          <w:rtl w:val="0"/>
        </w:rPr>
        <w:t xml:space="preserve">х op у</w:t>
      </w:r>
      <w:r w:rsidDel="00000000" w:rsidR="00000000" w:rsidRPr="00000000">
        <w:rPr>
          <w:b w:val="1"/>
          <w:shd w:fill="fff2cc" w:val="clear"/>
          <w:rtl w:val="0"/>
        </w:rPr>
        <w:t xml:space="preserve"> доступно (available) в точке</w:t>
      </w:r>
      <w:r w:rsidDel="00000000" w:rsidR="00000000" w:rsidRPr="00000000">
        <w:rPr>
          <w:shd w:fill="fff2cc" w:val="clear"/>
          <w:rtl w:val="0"/>
        </w:rPr>
        <w:t xml:space="preserve"> </w:t>
      </w:r>
      <w:r w:rsidDel="00000000" w:rsidR="00000000" w:rsidRPr="00000000">
        <w:rPr>
          <w:rFonts w:ascii="PT Mono" w:cs="PT Mono" w:eastAsia="PT Mono" w:hAnsi="PT Mono"/>
          <w:shd w:fill="fff2cc" w:val="clear"/>
          <w:rtl w:val="0"/>
        </w:rPr>
        <w:t xml:space="preserve">р</w:t>
      </w:r>
      <w:r w:rsidDel="00000000" w:rsidR="00000000" w:rsidRPr="00000000">
        <w:rPr>
          <w:shd w:fill="fff2cc" w:val="clear"/>
          <w:rtl w:val="0"/>
        </w:rPr>
        <w:t xml:space="preserve">, если</w:t>
      </w:r>
    </w:p>
    <w:p w:rsidR="00000000" w:rsidDel="00000000" w:rsidP="00000000" w:rsidRDefault="00000000" w:rsidRPr="00000000" w14:paraId="0000032A">
      <w:pPr>
        <w:numPr>
          <w:ilvl w:val="0"/>
          <w:numId w:val="23"/>
        </w:numPr>
        <w:spacing w:after="0" w:afterAutospacing="0" w:before="0" w:lineRule="auto"/>
        <w:ind w:left="720" w:hanging="360"/>
        <w:rPr>
          <w:shd w:fill="fff2cc" w:val="clear"/>
        </w:rPr>
      </w:pPr>
      <w:r w:rsidDel="00000000" w:rsidR="00000000" w:rsidRPr="00000000">
        <w:rPr>
          <w:shd w:fill="fff2cc" w:val="clear"/>
          <w:rtl w:val="0"/>
        </w:rPr>
        <w:t xml:space="preserve">любой путь от </w:t>
      </w:r>
      <w:r w:rsidDel="00000000" w:rsidR="00000000" w:rsidRPr="00000000">
        <w:rPr>
          <w:rFonts w:ascii="PT Mono" w:cs="PT Mono" w:eastAsia="PT Mono" w:hAnsi="PT Mono"/>
          <w:shd w:fill="fff2cc" w:val="clear"/>
          <w:rtl w:val="0"/>
        </w:rPr>
        <w:t xml:space="preserve">Entry</w:t>
      </w:r>
      <w:r w:rsidDel="00000000" w:rsidR="00000000" w:rsidRPr="00000000">
        <w:rPr>
          <w:shd w:fill="fff2cc" w:val="clear"/>
          <w:rtl w:val="0"/>
        </w:rPr>
        <w:t xml:space="preserve"> к </w:t>
      </w:r>
      <w:r w:rsidDel="00000000" w:rsidR="00000000" w:rsidRPr="00000000">
        <w:rPr>
          <w:rFonts w:ascii="PT Mono" w:cs="PT Mono" w:eastAsia="PT Mono" w:hAnsi="PT Mono"/>
          <w:shd w:fill="fff2cc" w:val="clear"/>
          <w:rtl w:val="0"/>
        </w:rPr>
        <w:t xml:space="preserve">р</w:t>
      </w:r>
      <w:r w:rsidDel="00000000" w:rsidR="00000000" w:rsidRPr="00000000">
        <w:rPr>
          <w:shd w:fill="fff2cc" w:val="clear"/>
          <w:rtl w:val="0"/>
        </w:rPr>
        <w:t xml:space="preserve"> вычисляет </w:t>
      </w:r>
      <w:r w:rsidDel="00000000" w:rsidR="00000000" w:rsidRPr="00000000">
        <w:rPr>
          <w:rFonts w:ascii="PT Mono" w:cs="PT Mono" w:eastAsia="PT Mono" w:hAnsi="PT Mono"/>
          <w:shd w:fill="fff2cc" w:val="clear"/>
          <w:rtl w:val="0"/>
        </w:rPr>
        <w:t xml:space="preserve">х op у,</w:t>
      </w:r>
      <w:r w:rsidDel="00000000" w:rsidR="00000000" w:rsidRPr="00000000">
        <w:rPr>
          <w:shd w:fill="fff2cc" w:val="clear"/>
          <w:rtl w:val="0"/>
        </w:rPr>
        <w:t xml:space="preserve"> и</w:t>
      </w:r>
    </w:p>
    <w:p w:rsidR="00000000" w:rsidDel="00000000" w:rsidP="00000000" w:rsidRDefault="00000000" w:rsidRPr="00000000" w14:paraId="0000032B">
      <w:pPr>
        <w:numPr>
          <w:ilvl w:val="0"/>
          <w:numId w:val="23"/>
        </w:numPr>
        <w:spacing w:before="0" w:beforeAutospacing="0"/>
        <w:ind w:left="720" w:hanging="360"/>
        <w:rPr>
          <w:shd w:fill="fff2cc" w:val="clear"/>
        </w:rPr>
      </w:pPr>
      <w:r w:rsidDel="00000000" w:rsidR="00000000" w:rsidRPr="00000000">
        <w:rPr>
          <w:shd w:fill="fff2cc" w:val="clear"/>
          <w:rtl w:val="0"/>
        </w:rPr>
        <w:t xml:space="preserve">после последнего такого вычисления до достижения </w:t>
      </w:r>
      <w:r w:rsidDel="00000000" w:rsidR="00000000" w:rsidRPr="00000000">
        <w:rPr>
          <w:rFonts w:ascii="PT Mono" w:cs="PT Mono" w:eastAsia="PT Mono" w:hAnsi="PT Mono"/>
          <w:shd w:fill="fff2cc" w:val="clear"/>
          <w:rtl w:val="0"/>
        </w:rPr>
        <w:t xml:space="preserve">р</w:t>
      </w:r>
      <w:r w:rsidDel="00000000" w:rsidR="00000000" w:rsidRPr="00000000">
        <w:rPr>
          <w:shd w:fill="fff2cc" w:val="clear"/>
          <w:rtl w:val="0"/>
        </w:rPr>
        <w:t xml:space="preserve"> нет переопределений переменных </w:t>
      </w:r>
      <w:r w:rsidDel="00000000" w:rsidR="00000000" w:rsidRPr="00000000">
        <w:rPr>
          <w:rFonts w:ascii="PT Mono" w:cs="PT Mono" w:eastAsia="PT Mono" w:hAnsi="PT Mono"/>
          <w:shd w:fill="fff2cc" w:val="clear"/>
          <w:rtl w:val="0"/>
        </w:rPr>
        <w:t xml:space="preserve">х</w:t>
      </w:r>
      <w:r w:rsidDel="00000000" w:rsidR="00000000" w:rsidRPr="00000000">
        <w:rPr>
          <w:shd w:fill="fff2cc" w:val="clear"/>
          <w:rtl w:val="0"/>
        </w:rPr>
        <w:t xml:space="preserve"> и </w:t>
      </w:r>
      <w:r w:rsidDel="00000000" w:rsidR="00000000" w:rsidRPr="00000000">
        <w:rPr>
          <w:rFonts w:ascii="PT Mono" w:cs="PT Mono" w:eastAsia="PT Mono" w:hAnsi="PT Mono"/>
          <w:shd w:fill="fff2cc" w:val="clear"/>
          <w:rtl w:val="0"/>
        </w:rPr>
        <w:t xml:space="preserve">y</w:t>
      </w:r>
      <w:r w:rsidDel="00000000" w:rsidR="00000000" w:rsidRPr="00000000">
        <w:rPr>
          <w:shd w:fill="fff2cc" w:val="clear"/>
          <w:rtl w:val="0"/>
        </w:rPr>
        <w:t xml:space="preserve">.</w:t>
      </w:r>
    </w:p>
    <w:p w:rsidR="00000000" w:rsidDel="00000000" w:rsidP="00000000" w:rsidRDefault="00000000" w:rsidRPr="00000000" w14:paraId="0000032C">
      <w:pPr>
        <w:rPr/>
      </w:pPr>
      <w:r w:rsidDel="00000000" w:rsidR="00000000" w:rsidRPr="00000000">
        <w:rPr>
          <w:i w:val="1"/>
          <w:rtl w:val="0"/>
        </w:rPr>
        <w:t xml:space="preserve">Когда речь идет о доступных выражениях</w:t>
      </w:r>
      <w:r w:rsidDel="00000000" w:rsidR="00000000" w:rsidRPr="00000000">
        <w:rPr>
          <w:rtl w:val="0"/>
        </w:rPr>
        <w:t xml:space="preserve">, мы говорим, что</w:t>
        <w:br w:type="textWrapping"/>
      </w:r>
      <w:r w:rsidDel="00000000" w:rsidR="00000000" w:rsidRPr="00000000">
        <w:rPr>
          <w:b w:val="1"/>
          <w:rtl w:val="0"/>
        </w:rPr>
        <w:t xml:space="preserve">блок уничтожает </w:t>
      </w:r>
      <w:r w:rsidDel="00000000" w:rsidR="00000000" w:rsidRPr="00000000">
        <w:rPr>
          <w:rtl w:val="0"/>
        </w:rPr>
        <w:t xml:space="preserve">выражение</w:t>
      </w:r>
      <w:r w:rsidDel="00000000" w:rsidR="00000000" w:rsidRPr="00000000">
        <w:rPr>
          <w:rtl w:val="0"/>
        </w:rPr>
        <w:t xml:space="preserve"> </w:t>
      </w:r>
      <w:r w:rsidDel="00000000" w:rsidR="00000000" w:rsidRPr="00000000">
        <w:rPr>
          <w:rFonts w:ascii="PT Mono" w:cs="PT Mono" w:eastAsia="PT Mono" w:hAnsi="PT Mono"/>
          <w:rtl w:val="0"/>
        </w:rPr>
        <w:t xml:space="preserve">х op у</w:t>
      </w:r>
      <w:r w:rsidDel="00000000" w:rsidR="00000000" w:rsidRPr="00000000">
        <w:rPr>
          <w:rtl w:val="0"/>
        </w:rPr>
        <w:t xml:space="preserve">, если он присваивает (или может присваивать) х и у </w:t>
      </w:r>
      <w:commentRangeStart w:id="2"/>
      <w:r w:rsidDel="00000000" w:rsidR="00000000" w:rsidRPr="00000000">
        <w:rPr>
          <w:rtl w:val="0"/>
        </w:rPr>
        <w:t xml:space="preserve">и после этого не вычисляет </w:t>
      </w:r>
      <w:r w:rsidDel="00000000" w:rsidR="00000000" w:rsidRPr="00000000">
        <w:rPr>
          <w:rFonts w:ascii="PT Mono" w:cs="PT Mono" w:eastAsia="PT Mono" w:hAnsi="PT Mono"/>
          <w:rtl w:val="0"/>
        </w:rPr>
        <w:t xml:space="preserve">х op у</w:t>
      </w:r>
      <w:r w:rsidDel="00000000" w:rsidR="00000000" w:rsidRPr="00000000">
        <w:rPr>
          <w:rtl w:val="0"/>
        </w:rPr>
        <w:t xml:space="preserve">  заново.</w:t>
      </w:r>
      <w:commentRangeEnd w:id="2"/>
      <w:r w:rsidDel="00000000" w:rsidR="00000000" w:rsidRPr="00000000">
        <w:commentReference w:id="2"/>
      </w:r>
      <w:r w:rsidDel="00000000" w:rsidR="00000000" w:rsidRPr="00000000">
        <w:rPr>
          <w:rtl w:val="0"/>
        </w:rPr>
        <w:br w:type="textWrapping"/>
      </w:r>
      <w:r w:rsidDel="00000000" w:rsidR="00000000" w:rsidRPr="00000000">
        <w:rPr>
          <w:b w:val="1"/>
          <w:rtl w:val="0"/>
        </w:rPr>
        <w:t xml:space="preserve">Блок</w:t>
      </w:r>
      <w:r w:rsidDel="00000000" w:rsidR="00000000" w:rsidRPr="00000000">
        <w:rPr>
          <w:rtl w:val="0"/>
        </w:rPr>
        <w:t xml:space="preserve"> </w:t>
      </w:r>
      <w:r w:rsidDel="00000000" w:rsidR="00000000" w:rsidRPr="00000000">
        <w:rPr>
          <w:b w:val="1"/>
          <w:rtl w:val="0"/>
        </w:rPr>
        <w:t xml:space="preserve">порождает</w:t>
      </w:r>
      <w:r w:rsidDel="00000000" w:rsidR="00000000" w:rsidRPr="00000000">
        <w:rPr>
          <w:rtl w:val="0"/>
        </w:rPr>
        <w:t xml:space="preserve"> </w:t>
      </w:r>
      <w:r w:rsidDel="00000000" w:rsidR="00000000" w:rsidRPr="00000000">
        <w:rPr>
          <w:rtl w:val="0"/>
        </w:rPr>
        <w:t xml:space="preserve">выражение</w:t>
      </w:r>
      <w:r w:rsidDel="00000000" w:rsidR="00000000" w:rsidRPr="00000000">
        <w:rPr>
          <w:rtl w:val="0"/>
        </w:rPr>
        <w:t xml:space="preserve"> </w:t>
      </w:r>
      <w:r w:rsidDel="00000000" w:rsidR="00000000" w:rsidRPr="00000000">
        <w:rPr>
          <w:rFonts w:ascii="PT Mono" w:cs="PT Mono" w:eastAsia="PT Mono" w:hAnsi="PT Mono"/>
          <w:rtl w:val="0"/>
        </w:rPr>
        <w:t xml:space="preserve">х op у</w:t>
      </w:r>
      <w:r w:rsidDel="00000000" w:rsidR="00000000" w:rsidRPr="00000000">
        <w:rPr>
          <w:rtl w:val="0"/>
        </w:rPr>
        <w:t xml:space="preserve">, если он вычисляет </w:t>
      </w:r>
      <w:r w:rsidDel="00000000" w:rsidR="00000000" w:rsidRPr="00000000">
        <w:rPr>
          <w:rFonts w:ascii="PT Mono" w:cs="PT Mono" w:eastAsia="PT Mono" w:hAnsi="PT Mono"/>
          <w:rtl w:val="0"/>
        </w:rPr>
        <w:t xml:space="preserve">х op у</w:t>
      </w:r>
      <w:r w:rsidDel="00000000" w:rsidR="00000000" w:rsidRPr="00000000">
        <w:rPr>
          <w:rtl w:val="0"/>
        </w:rPr>
        <w:t xml:space="preserve"> и не выполняет последующих переопределений </w:t>
      </w:r>
      <w:r w:rsidDel="00000000" w:rsidR="00000000" w:rsidRPr="00000000">
        <w:rPr>
          <w:rFonts w:ascii="PT Mono" w:cs="PT Mono" w:eastAsia="PT Mono" w:hAnsi="PT Mono"/>
          <w:rtl w:val="0"/>
        </w:rPr>
        <w:t xml:space="preserve">х op у</w:t>
      </w:r>
      <w:r w:rsidDel="00000000" w:rsidR="00000000" w:rsidRPr="00000000">
        <w:rPr>
          <w:rtl w:val="0"/>
        </w:rPr>
        <w:t xml:space="preserve">.</w:t>
      </w:r>
    </w:p>
    <w:p w:rsidR="00000000" w:rsidDel="00000000" w:rsidP="00000000" w:rsidRDefault="00000000" w:rsidRPr="00000000" w14:paraId="0000032D">
      <w:pPr>
        <w:rPr/>
      </w:pPr>
      <w:r w:rsidDel="00000000" w:rsidR="00000000" w:rsidRPr="00000000">
        <w:rPr>
          <w:rtl w:val="0"/>
        </w:rPr>
        <w:t xml:space="preserve">В анализе доступных выражений </w:t>
      </w:r>
      <w:r w:rsidDel="00000000" w:rsidR="00000000" w:rsidRPr="00000000">
        <w:rPr>
          <w:b w:val="1"/>
          <w:rtl w:val="0"/>
        </w:rPr>
        <w:t xml:space="preserve">уничтожение и порождение — не те же, что в достигающих определениях</w:t>
      </w:r>
      <w:r w:rsidDel="00000000" w:rsidR="00000000" w:rsidRPr="00000000">
        <w:rPr>
          <w:rtl w:val="0"/>
        </w:rPr>
        <w:t xml:space="preserve"> (вопрос 9).</w:t>
      </w:r>
      <w:r w:rsidDel="00000000" w:rsidR="00000000" w:rsidRPr="00000000">
        <w:rPr>
          <w:b w:val="1"/>
          <w:rtl w:val="0"/>
        </w:rPr>
        <w:t xml:space="preserve"> </w:t>
      </w:r>
      <w:r w:rsidDel="00000000" w:rsidR="00000000" w:rsidRPr="00000000">
        <w:rPr>
          <w:rtl w:val="0"/>
        </w:rPr>
        <w:t xml:space="preserve">Хотя очень похожи. Но там, как минимум, речь идет об определениях, а не о выражениях.</w:t>
      </w:r>
    </w:p>
    <w:p w:rsidR="00000000" w:rsidDel="00000000" w:rsidP="00000000" w:rsidRDefault="00000000" w:rsidRPr="00000000" w14:paraId="0000032E">
      <w:pPr>
        <w:rPr/>
      </w:pPr>
      <w:r w:rsidDel="00000000" w:rsidR="00000000" w:rsidRPr="00000000">
        <w:rPr>
          <w:rtl w:val="0"/>
        </w:rPr>
        <w:t xml:space="preserve">Будем называть:</w:t>
      </w:r>
    </w:p>
    <w:p w:rsidR="00000000" w:rsidDel="00000000" w:rsidP="00000000" w:rsidRDefault="00000000" w:rsidRPr="00000000" w14:paraId="0000032F">
      <w:pPr>
        <w:numPr>
          <w:ilvl w:val="0"/>
          <w:numId w:val="101"/>
        </w:numPr>
        <w:spacing w:after="0" w:afterAutospacing="0" w:before="0" w:lineRule="auto"/>
        <w:ind w:left="720" w:hanging="360"/>
        <w:rPr/>
      </w:pPr>
      <w:r w:rsidDel="00000000" w:rsidR="00000000" w:rsidRPr="00000000">
        <w:rPr>
          <w:rFonts w:ascii="PT Mono" w:cs="PT Mono" w:eastAsia="PT Mono" w:hAnsi="PT Mono"/>
          <w:b w:val="1"/>
          <w:rtl w:val="0"/>
        </w:rPr>
        <w:t xml:space="preserve">e_kill</w:t>
      </w:r>
      <w:r w:rsidDel="00000000" w:rsidR="00000000" w:rsidRPr="00000000">
        <w:rPr>
          <w:rFonts w:ascii="PT Mono" w:cs="PT Mono" w:eastAsia="PT Mono" w:hAnsi="PT Mono"/>
          <w:b w:val="1"/>
          <w:vertAlign w:val="subscript"/>
          <w:rtl w:val="0"/>
        </w:rPr>
        <w:t xml:space="preserve">B</w:t>
      </w:r>
      <w:r w:rsidDel="00000000" w:rsidR="00000000" w:rsidRPr="00000000">
        <w:rPr>
          <w:rtl w:val="0"/>
        </w:rPr>
        <w:t xml:space="preserve"> — множество выражений, </w:t>
      </w:r>
      <w:r w:rsidDel="00000000" w:rsidR="00000000" w:rsidRPr="00000000">
        <w:rPr>
          <w:b w:val="1"/>
          <w:rtl w:val="0"/>
        </w:rPr>
        <w:t xml:space="preserve">убиваемых</w:t>
      </w:r>
      <w:r w:rsidDel="00000000" w:rsidR="00000000" w:rsidRPr="00000000">
        <w:rPr>
          <w:rtl w:val="0"/>
        </w:rPr>
        <w:t xml:space="preserve"> </w:t>
      </w:r>
      <w:r w:rsidDel="00000000" w:rsidR="00000000" w:rsidRPr="00000000">
        <w:rPr>
          <w:b w:val="1"/>
          <w:rtl w:val="0"/>
        </w:rPr>
        <w:t xml:space="preserve">в блоке</w:t>
      </w:r>
      <w:r w:rsidDel="00000000" w:rsidR="00000000" w:rsidRPr="00000000">
        <w:rPr>
          <w:rtl w:val="0"/>
        </w:rPr>
        <w:t xml:space="preserve"> </w:t>
      </w:r>
      <w:r w:rsidDel="00000000" w:rsidR="00000000" w:rsidRPr="00000000">
        <w:rPr>
          <w:rFonts w:ascii="PT Mono" w:cs="PT Mono" w:eastAsia="PT Mono" w:hAnsi="PT Mono"/>
          <w:rtl w:val="0"/>
        </w:rPr>
        <w:t xml:space="preserve">B</w:t>
      </w:r>
      <w:r w:rsidDel="00000000" w:rsidR="00000000" w:rsidRPr="00000000">
        <w:rPr>
          <w:rtl w:val="0"/>
        </w:rPr>
      </w:r>
    </w:p>
    <w:p w:rsidR="00000000" w:rsidDel="00000000" w:rsidP="00000000" w:rsidRDefault="00000000" w:rsidRPr="00000000" w14:paraId="00000330">
      <w:pPr>
        <w:numPr>
          <w:ilvl w:val="0"/>
          <w:numId w:val="101"/>
        </w:numPr>
        <w:spacing w:before="0" w:beforeAutospacing="0"/>
        <w:ind w:left="720" w:hanging="360"/>
        <w:rPr/>
      </w:pPr>
      <w:r w:rsidDel="00000000" w:rsidR="00000000" w:rsidRPr="00000000">
        <w:rPr>
          <w:rFonts w:ascii="PT Mono" w:cs="PT Mono" w:eastAsia="PT Mono" w:hAnsi="PT Mono"/>
          <w:b w:val="1"/>
          <w:rtl w:val="0"/>
        </w:rPr>
        <w:t xml:space="preserve">e_gen</w:t>
      </w:r>
      <w:r w:rsidDel="00000000" w:rsidR="00000000" w:rsidRPr="00000000">
        <w:rPr>
          <w:rFonts w:ascii="PT Mono" w:cs="PT Mono" w:eastAsia="PT Mono" w:hAnsi="PT Mono"/>
          <w:b w:val="1"/>
          <w:vertAlign w:val="subscript"/>
          <w:rtl w:val="0"/>
        </w:rPr>
        <w:t xml:space="preserve">B</w:t>
      </w:r>
      <w:r w:rsidDel="00000000" w:rsidR="00000000" w:rsidRPr="00000000">
        <w:rPr>
          <w:rtl w:val="0"/>
        </w:rPr>
        <w:t xml:space="preserve"> — множество выражений, </w:t>
      </w:r>
      <w:r w:rsidDel="00000000" w:rsidR="00000000" w:rsidRPr="00000000">
        <w:rPr>
          <w:b w:val="1"/>
          <w:rtl w:val="0"/>
        </w:rPr>
        <w:t xml:space="preserve">порождаемых</w:t>
      </w:r>
      <w:r w:rsidDel="00000000" w:rsidR="00000000" w:rsidRPr="00000000">
        <w:rPr>
          <w:rtl w:val="0"/>
        </w:rPr>
        <w:t xml:space="preserve"> </w:t>
      </w:r>
      <w:r w:rsidDel="00000000" w:rsidR="00000000" w:rsidRPr="00000000">
        <w:rPr>
          <w:b w:val="1"/>
          <w:rtl w:val="0"/>
        </w:rPr>
        <w:t xml:space="preserve">в блоке</w:t>
      </w:r>
      <w:r w:rsidDel="00000000" w:rsidR="00000000" w:rsidRPr="00000000">
        <w:rPr>
          <w:rtl w:val="0"/>
        </w:rPr>
        <w:t xml:space="preserve"> </w:t>
      </w:r>
      <w:r w:rsidDel="00000000" w:rsidR="00000000" w:rsidRPr="00000000">
        <w:rPr>
          <w:rFonts w:ascii="PT Mono" w:cs="PT Mono" w:eastAsia="PT Mono" w:hAnsi="PT Mono"/>
          <w:rtl w:val="0"/>
        </w:rPr>
        <w:t xml:space="preserve">B</w:t>
      </w:r>
    </w:p>
    <w:p w:rsidR="00000000" w:rsidDel="00000000" w:rsidP="00000000" w:rsidRDefault="00000000" w:rsidRPr="00000000" w14:paraId="00000331">
      <w:pPr>
        <w:rPr>
          <w:rFonts w:ascii="PT Mono" w:cs="PT Mono" w:eastAsia="PT Mono" w:hAnsi="PT Mono"/>
          <w:color w:val="222222"/>
        </w:rPr>
      </w:pPr>
      <w:r w:rsidDel="00000000" w:rsidR="00000000" w:rsidRPr="00000000">
        <w:rPr>
          <w:b w:val="1"/>
          <w:rtl w:val="0"/>
        </w:rPr>
        <w:t xml:space="preserve">Передаточная функция</w:t>
      </w:r>
      <w:r w:rsidDel="00000000" w:rsidR="00000000" w:rsidRPr="00000000">
        <w:rPr>
          <w:rtl w:val="0"/>
        </w:rPr>
        <w:t xml:space="preserve">:</w:t>
        <w:br w:type="textWrapping"/>
      </w:r>
      <w:r w:rsidDel="00000000" w:rsidR="00000000" w:rsidRPr="00000000">
        <w:rPr>
          <w:rFonts w:ascii="PT Mono" w:cs="PT Mono" w:eastAsia="PT Mono" w:hAnsi="PT Mono"/>
          <w:rtl w:val="0"/>
        </w:rPr>
        <w:t xml:space="preserve">f</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(x) = e_gen</w:t>
      </w:r>
      <w:r w:rsidDel="00000000" w:rsidR="00000000" w:rsidRPr="00000000">
        <w:rPr>
          <w:rFonts w:ascii="PT Mono" w:cs="PT Mono" w:eastAsia="PT Mono" w:hAnsi="PT Mono"/>
          <w:vertAlign w:val="subscript"/>
          <w:rtl w:val="0"/>
        </w:rPr>
        <w:t xml:space="preserve">I</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(x - e_kill</w:t>
      </w:r>
      <w:r w:rsidDel="00000000" w:rsidR="00000000" w:rsidRPr="00000000">
        <w:rPr>
          <w:rFonts w:ascii="PT Mono" w:cs="PT Mono" w:eastAsia="PT Mono" w:hAnsi="PT Mono"/>
          <w:color w:val="222222"/>
          <w:vertAlign w:val="subscript"/>
          <w:rtl w:val="0"/>
        </w:rPr>
        <w:t xml:space="preserve">I</w:t>
      </w:r>
      <w:r w:rsidDel="00000000" w:rsidR="00000000" w:rsidRPr="00000000">
        <w:rPr>
          <w:rFonts w:ascii="PT Mono" w:cs="PT Mono" w:eastAsia="PT Mono" w:hAnsi="PT Mono"/>
          <w:color w:val="222222"/>
          <w:rtl w:val="0"/>
        </w:rPr>
        <w:t xml:space="preserve">)</w:t>
      </w:r>
      <w:r w:rsidDel="00000000" w:rsidR="00000000" w:rsidRPr="00000000">
        <w:rPr>
          <w:rtl w:val="0"/>
        </w:rPr>
        <w:br w:type="textWrapping"/>
      </w:r>
      <w:r w:rsidDel="00000000" w:rsidR="00000000" w:rsidRPr="00000000">
        <w:rPr>
          <w:color w:val="222222"/>
          <w:rtl w:val="0"/>
        </w:rPr>
        <w:t xml:space="preserve">Композиция двух таких есть передаточная функция, бла-бла,</w:t>
        <w:br w:type="textWrapping"/>
        <w:t xml:space="preserve">передаточная функция у блоков —</w:t>
      </w:r>
      <w:r w:rsidDel="00000000" w:rsidR="00000000" w:rsidRPr="00000000">
        <w:rPr>
          <w:rFonts w:ascii="PT Mono" w:cs="PT Mono" w:eastAsia="PT Mono" w:hAnsi="PT Mono"/>
          <w:color w:val="222222"/>
          <w:rtl w:val="0"/>
        </w:rPr>
        <w:br w:type="textWrapping"/>
        <w:t xml:space="preserve">Out[B] = e_gen</w:t>
      </w:r>
      <w:r w:rsidDel="00000000" w:rsidR="00000000" w:rsidRPr="00000000">
        <w:rPr>
          <w:rFonts w:ascii="PT Mono" w:cs="PT Mono" w:eastAsia="PT Mono" w:hAnsi="PT Mono"/>
          <w:color w:val="222222"/>
          <w:vertAlign w:val="subscript"/>
          <w:rtl w:val="0"/>
        </w:rPr>
        <w:t xml:space="preserve">B</w:t>
      </w:r>
      <w:r w:rsidDel="00000000" w:rsidR="00000000" w:rsidRPr="00000000">
        <w:rPr>
          <w:rFonts w:ascii="Gungsuh" w:cs="Gungsuh" w:eastAsia="Gungsuh" w:hAnsi="Gungsuh"/>
          <w:color w:val="222222"/>
          <w:rtl w:val="0"/>
        </w:rPr>
        <w:t xml:space="preserve"> ∪ (In[B] - e_kill</w:t>
      </w:r>
      <w:r w:rsidDel="00000000" w:rsidR="00000000" w:rsidRPr="00000000">
        <w:rPr>
          <w:rFonts w:ascii="PT Mono" w:cs="PT Mono" w:eastAsia="PT Mono" w:hAnsi="PT Mono"/>
          <w:color w:val="222222"/>
          <w:vertAlign w:val="subscript"/>
          <w:rtl w:val="0"/>
        </w:rPr>
        <w:t xml:space="preserve">B</w:t>
      </w:r>
      <w:r w:rsidDel="00000000" w:rsidR="00000000" w:rsidRPr="00000000">
        <w:rPr>
          <w:rFonts w:ascii="PT Mono" w:cs="PT Mono" w:eastAsia="PT Mono" w:hAnsi="PT Mono"/>
          <w:color w:val="222222"/>
          <w:rtl w:val="0"/>
        </w:rPr>
        <w:t xml:space="preserve">)</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332">
      <w:pPr>
        <w:rPr/>
      </w:pPr>
      <w:r w:rsidDel="00000000" w:rsidR="00000000" w:rsidRPr="00000000">
        <w:rPr>
          <w:rtl w:val="0"/>
        </w:rPr>
        <w:t xml:space="preserve">Пусть </w:t>
      </w:r>
      <w:r w:rsidDel="00000000" w:rsidR="00000000" w:rsidRPr="00000000">
        <w:rPr>
          <w:rFonts w:ascii="PT Mono" w:cs="PT Mono" w:eastAsia="PT Mono" w:hAnsi="PT Mono"/>
          <w:rtl w:val="0"/>
        </w:rPr>
        <w:t xml:space="preserve">U</w:t>
      </w:r>
      <w:r w:rsidDel="00000000" w:rsidR="00000000" w:rsidRPr="00000000">
        <w:rPr>
          <w:rtl w:val="0"/>
        </w:rPr>
        <w:t xml:space="preserve"> – множество всех выражений программы,</w:t>
      </w:r>
      <w:r w:rsidDel="00000000" w:rsidR="00000000" w:rsidRPr="00000000">
        <w:rPr>
          <w:rFonts w:ascii="PT Mono" w:cs="PT Mono" w:eastAsia="PT Mono" w:hAnsi="PT Mono"/>
          <w:rtl w:val="0"/>
        </w:rPr>
        <w:br w:type="textWrapping"/>
      </w:r>
      <w:r w:rsidDel="00000000" w:rsidR="00000000" w:rsidRPr="00000000">
        <w:rPr>
          <w:rFonts w:ascii="PT Mono" w:cs="PT Mono" w:eastAsia="PT Mono" w:hAnsi="PT Mono"/>
          <w:color w:val="222222"/>
          <w:rtl w:val="0"/>
        </w:rPr>
        <w:t xml:space="preserve">In</w:t>
      </w:r>
      <w:r w:rsidDel="00000000" w:rsidR="00000000" w:rsidRPr="00000000">
        <w:rPr>
          <w:rFonts w:ascii="PT Mono" w:cs="PT Mono" w:eastAsia="PT Mono" w:hAnsi="PT Mono"/>
          <w:vertAlign w:val="subscript"/>
          <w:rtl w:val="0"/>
        </w:rPr>
        <w:t xml:space="preserve">EGEK</w:t>
      </w:r>
      <w:r w:rsidDel="00000000" w:rsidR="00000000" w:rsidRPr="00000000">
        <w:rPr>
          <w:rFonts w:ascii="PT Mono" w:cs="PT Mono" w:eastAsia="PT Mono" w:hAnsi="PT Mono"/>
          <w:color w:val="222222"/>
          <w:rtl w:val="0"/>
        </w:rPr>
        <w:t xml:space="preserve">[B]</w:t>
      </w:r>
      <w:r w:rsidDel="00000000" w:rsidR="00000000" w:rsidRPr="00000000">
        <w:rPr>
          <w:rtl w:val="0"/>
        </w:rPr>
        <w:t xml:space="preserve"> — множество выражений, доступных на входе в </w:t>
      </w:r>
      <w:r w:rsidDel="00000000" w:rsidR="00000000" w:rsidRPr="00000000">
        <w:rPr>
          <w:rFonts w:ascii="PT Mono" w:cs="PT Mono" w:eastAsia="PT Mono" w:hAnsi="PT Mono"/>
          <w:rtl w:val="0"/>
        </w:rPr>
        <w:t xml:space="preserve">B,</w:t>
      </w:r>
      <w:r w:rsidDel="00000000" w:rsidR="00000000" w:rsidRPr="00000000">
        <w:rPr>
          <w:rFonts w:ascii="PT Mono" w:cs="PT Mono" w:eastAsia="PT Mono" w:hAnsi="PT Mono"/>
          <w:color w:val="222222"/>
          <w:rtl w:val="0"/>
        </w:rPr>
        <w:br w:type="textWrapping"/>
      </w:r>
      <w:r w:rsidDel="00000000" w:rsidR="00000000" w:rsidRPr="00000000">
        <w:rPr>
          <w:rFonts w:ascii="PT Mono" w:cs="PT Mono" w:eastAsia="PT Mono" w:hAnsi="PT Mono"/>
          <w:rtl w:val="0"/>
        </w:rPr>
        <w:t xml:space="preserve">Out</w:t>
      </w:r>
      <w:r w:rsidDel="00000000" w:rsidR="00000000" w:rsidRPr="00000000">
        <w:rPr>
          <w:rFonts w:ascii="PT Mono" w:cs="PT Mono" w:eastAsia="PT Mono" w:hAnsi="PT Mono"/>
          <w:vertAlign w:val="subscript"/>
          <w:rtl w:val="0"/>
        </w:rPr>
        <w:t xml:space="preserve">EGEK</w:t>
      </w:r>
      <w:r w:rsidDel="00000000" w:rsidR="00000000" w:rsidRPr="00000000">
        <w:rPr>
          <w:rFonts w:ascii="PT Mono" w:cs="PT Mono" w:eastAsia="PT Mono" w:hAnsi="PT Mono"/>
          <w:rtl w:val="0"/>
        </w:rPr>
        <w:t xml:space="preserve">[B]</w:t>
      </w:r>
      <w:r w:rsidDel="00000000" w:rsidR="00000000" w:rsidRPr="00000000">
        <w:rPr>
          <w:rtl w:val="0"/>
        </w:rPr>
        <w:t xml:space="preserve"> — множество выражений, доступных на выходе из </w:t>
      </w:r>
      <w:r w:rsidDel="00000000" w:rsidR="00000000" w:rsidRPr="00000000">
        <w:rPr>
          <w:rFonts w:ascii="PT Mono" w:cs="PT Mono" w:eastAsia="PT Mono" w:hAnsi="PT Mono"/>
          <w:rtl w:val="0"/>
        </w:rPr>
        <w:t xml:space="preserve">B</w:t>
      </w:r>
      <w:r w:rsidDel="00000000" w:rsidR="00000000" w:rsidRPr="00000000">
        <w:rPr>
          <w:rFonts w:ascii="PT Mono" w:cs="PT Mono" w:eastAsia="PT Mono" w:hAnsi="PT Mono"/>
          <w:rtl w:val="0"/>
        </w:rPr>
        <w:t xml:space="preserve">.</w:t>
      </w:r>
      <w:r w:rsidDel="00000000" w:rsidR="00000000" w:rsidRPr="00000000">
        <w:rPr>
          <w:rtl w:val="0"/>
        </w:rPr>
      </w:r>
    </w:p>
    <w:p w:rsidR="00000000" w:rsidDel="00000000" w:rsidP="00000000" w:rsidRDefault="00000000" w:rsidRPr="00000000" w14:paraId="00000333">
      <w:pPr>
        <w:pStyle w:val="Heading3"/>
        <w:rPr>
          <w:rFonts w:ascii="PT Mono" w:cs="PT Mono" w:eastAsia="PT Mono" w:hAnsi="PT Mono"/>
          <w:b w:val="1"/>
        </w:rPr>
      </w:pPr>
      <w:bookmarkStart w:colFirst="0" w:colLast="0" w:name="_m1lkygjtfrt4" w:id="122"/>
      <w:bookmarkEnd w:id="122"/>
      <w:r w:rsidDel="00000000" w:rsidR="00000000" w:rsidRPr="00000000">
        <w:rPr>
          <w:rtl w:val="0"/>
        </w:rPr>
        <w:t xml:space="preserve">16. Система уравнений для анализа доступных выражений и алгоритм её решения методом итераций. </w:t>
      </w:r>
      <w:r w:rsidDel="00000000" w:rsidR="00000000" w:rsidRPr="00000000">
        <w:rPr>
          <w:rtl w:val="0"/>
        </w:rPr>
      </w:r>
    </w:p>
    <w:p w:rsidR="00000000" w:rsidDel="00000000" w:rsidP="00000000" w:rsidRDefault="00000000" w:rsidRPr="00000000" w14:paraId="00000334">
      <w:pPr>
        <w:rPr>
          <w:sz w:val="22"/>
          <w:szCs w:val="22"/>
        </w:rPr>
      </w:pPr>
      <w:r w:rsidDel="00000000" w:rsidR="00000000" w:rsidRPr="00000000">
        <w:rPr>
          <w:b w:val="1"/>
          <w:rtl w:val="0"/>
        </w:rPr>
        <w:t xml:space="preserve">Система уравнений</w:t>
      </w:r>
      <w:r w:rsidDel="00000000" w:rsidR="00000000" w:rsidRPr="00000000">
        <w:rPr>
          <w:rtl w:val="0"/>
        </w:rPr>
        <w:t xml:space="preserve">:</w:t>
        <w:br w:type="textWrapping"/>
      </w:r>
      <w:r w:rsidDel="00000000" w:rsidR="00000000" w:rsidRPr="00000000">
        <w:rPr>
          <w:rFonts w:ascii="PT Mono" w:cs="PT Mono" w:eastAsia="PT Mono" w:hAnsi="PT Mono"/>
          <w:rtl w:val="0"/>
        </w:rPr>
        <w:t xml:space="preserve">Out[B] = e_gen</w:t>
      </w:r>
      <w:r w:rsidDel="00000000" w:rsidR="00000000" w:rsidRPr="00000000">
        <w:rPr>
          <w:rFonts w:ascii="PT Mono" w:cs="PT Mono" w:eastAsia="PT Mono" w:hAnsi="PT Mono"/>
          <w:vertAlign w:val="subscript"/>
          <w:rtl w:val="0"/>
        </w:rPr>
        <w:t xml:space="preserve">B</w:t>
      </w:r>
      <w:r w:rsidDel="00000000" w:rsidR="00000000" w:rsidRPr="00000000">
        <w:rPr>
          <w:rFonts w:ascii="PT Mono" w:cs="PT Mono" w:eastAsia="PT Mono" w:hAnsi="PT Mono"/>
          <w:rtl w:val="0"/>
        </w:rPr>
        <w:t xml:space="preserve"> </w:t>
      </w:r>
      <w:r w:rsidDel="00000000" w:rsidR="00000000" w:rsidRPr="00000000">
        <w:rPr>
          <w:rFonts w:ascii="Gungsuh" w:cs="Gungsuh" w:eastAsia="Gungsuh" w:hAnsi="Gungsuh"/>
          <w:color w:val="222222"/>
          <w:rtl w:val="0"/>
        </w:rPr>
        <w:t xml:space="preserve">∪ (In[B] - e_kill</w:t>
      </w:r>
      <w:r w:rsidDel="00000000" w:rsidR="00000000" w:rsidRPr="00000000">
        <w:rPr>
          <w:rFonts w:ascii="PT Mono" w:cs="PT Mono" w:eastAsia="PT Mono" w:hAnsi="PT Mono"/>
          <w:color w:val="222222"/>
          <w:vertAlign w:val="subscript"/>
          <w:rtl w:val="0"/>
        </w:rPr>
        <w:t xml:space="preserve">B</w:t>
      </w:r>
      <w:r w:rsidDel="00000000" w:rsidR="00000000" w:rsidRPr="00000000">
        <w:rPr>
          <w:rFonts w:ascii="PT Mono" w:cs="PT Mono" w:eastAsia="PT Mono" w:hAnsi="PT Mono"/>
          <w:color w:val="222222"/>
          <w:rtl w:val="0"/>
        </w:rPr>
        <w:t xml:space="preserve">)</w:t>
        <w:br w:type="textWrapping"/>
      </w:r>
      <w:r w:rsidDel="00000000" w:rsidR="00000000" w:rsidRPr="00000000">
        <w:rPr>
          <w:rFonts w:ascii="PT Mono" w:cs="PT Mono" w:eastAsia="PT Mono" w:hAnsi="PT Mono"/>
          <w:rtl w:val="0"/>
        </w:rPr>
        <w:t xml:space="preserve">In[B] = </w:t>
      </w:r>
      <w:r w:rsidDel="00000000" w:rsidR="00000000" w:rsidRPr="00000000">
        <w:rPr>
          <w:rFonts w:ascii="Gungsuh" w:cs="Gungsuh" w:eastAsia="Gungsuh" w:hAnsi="Gungsuh"/>
          <w:color w:val="ff0000"/>
          <w:rtl w:val="0"/>
        </w:rPr>
        <w:t xml:space="preserve">∩</w:t>
      </w:r>
      <w:r w:rsidDel="00000000" w:rsidR="00000000" w:rsidRPr="00000000">
        <w:rPr>
          <w:rFonts w:ascii="PT Mono" w:cs="PT Mono" w:eastAsia="PT Mono" w:hAnsi="PT Mono"/>
          <w:color w:val="222222"/>
          <w:vertAlign w:val="subscript"/>
          <w:rtl w:val="0"/>
        </w:rPr>
        <w:t xml:space="preserve">P </w:t>
      </w:r>
      <w:r w:rsidDel="00000000" w:rsidR="00000000" w:rsidRPr="00000000">
        <w:rPr>
          <w:rFonts w:ascii="Arial Unicode MS" w:cs="Arial Unicode MS" w:eastAsia="Arial Unicode MS" w:hAnsi="Arial Unicode MS"/>
          <w:color w:val="222222"/>
          <w:vertAlign w:val="subscript"/>
          <w:rtl w:val="0"/>
        </w:rPr>
        <w:t xml:space="preserve">∈ </w:t>
      </w:r>
      <w:r w:rsidDel="00000000" w:rsidR="00000000" w:rsidRPr="00000000">
        <w:rPr>
          <w:rFonts w:ascii="PT Mono" w:cs="PT Mono" w:eastAsia="PT Mono" w:hAnsi="PT Mono"/>
          <w:color w:val="222222"/>
          <w:vertAlign w:val="subscript"/>
          <w:rtl w:val="0"/>
        </w:rPr>
        <w:t xml:space="preserve">Pred(Bi)</w:t>
      </w:r>
      <w:r w:rsidDel="00000000" w:rsidR="00000000" w:rsidRPr="00000000">
        <w:rPr>
          <w:rFonts w:ascii="PT Mono" w:cs="PT Mono" w:eastAsia="PT Mono" w:hAnsi="PT Mono"/>
          <w:color w:val="222222"/>
          <w:rtl w:val="0"/>
        </w:rPr>
        <w:t xml:space="preserve"> Out[P]</w:t>
      </w:r>
      <w:r w:rsidDel="00000000" w:rsidR="00000000" w:rsidRPr="00000000">
        <w:rPr>
          <w:rtl w:val="0"/>
        </w:rPr>
        <w:t xml:space="preserve">.</w:t>
        <w:br w:type="textWrapping"/>
      </w:r>
      <w:r w:rsidDel="00000000" w:rsidR="00000000" w:rsidRPr="00000000">
        <w:rPr>
          <w:rFonts w:ascii="Gungsuh" w:cs="Gungsuh" w:eastAsia="Gungsuh" w:hAnsi="Gungsuh"/>
          <w:sz w:val="22"/>
          <w:szCs w:val="22"/>
          <w:rtl w:val="0"/>
        </w:rPr>
        <w:t xml:space="preserve">In[Entry] = ∅</w:t>
      </w:r>
      <w:r w:rsidDel="00000000" w:rsidR="00000000" w:rsidRPr="00000000">
        <w:rPr>
          <w:sz w:val="22"/>
          <w:szCs w:val="22"/>
          <w:rtl w:val="0"/>
        </w:rPr>
        <w:t xml:space="preserve"> — граничное условие.</w:t>
      </w:r>
    </w:p>
    <w:p w:rsidR="00000000" w:rsidDel="00000000" w:rsidP="00000000" w:rsidRDefault="00000000" w:rsidRPr="00000000" w14:paraId="00000335">
      <w:pPr>
        <w:rPr>
          <w:sz w:val="22"/>
          <w:szCs w:val="22"/>
        </w:rPr>
      </w:pPr>
      <w:r w:rsidDel="00000000" w:rsidR="00000000" w:rsidRPr="00000000">
        <w:rPr>
          <w:sz w:val="22"/>
          <w:szCs w:val="22"/>
          <w:rtl w:val="0"/>
        </w:rPr>
        <w:t xml:space="preserve">Единственное, что в ней отличается от системы gen-kill — вместо</w:t>
      </w:r>
      <w:r w:rsidDel="00000000" w:rsidR="00000000" w:rsidRPr="00000000">
        <w:rPr>
          <w:rtl w:val="0"/>
        </w:rPr>
        <w:t xml:space="preserve"> </w:t>
      </w:r>
      <w:r w:rsidDel="00000000" w:rsidR="00000000" w:rsidRPr="00000000">
        <w:rPr>
          <w:rFonts w:ascii="Gungsuh" w:cs="Gungsuh" w:eastAsia="Gungsuh" w:hAnsi="Gungsuh"/>
          <w:color w:val="222222"/>
          <w:rtl w:val="0"/>
        </w:rPr>
        <w:t xml:space="preserve">∪</w:t>
      </w:r>
      <w:r w:rsidDel="00000000" w:rsidR="00000000" w:rsidRPr="00000000">
        <w:rPr>
          <w:sz w:val="22"/>
          <w:szCs w:val="22"/>
          <w:rtl w:val="0"/>
        </w:rPr>
        <w:t xml:space="preserve"> </w:t>
      </w:r>
      <w:r w:rsidDel="00000000" w:rsidR="00000000" w:rsidRPr="00000000">
        <w:rPr>
          <w:color w:val="222222"/>
          <w:rtl w:val="0"/>
        </w:rPr>
        <w:t xml:space="preserve">стоит</w:t>
      </w:r>
      <w:r w:rsidDel="00000000" w:rsidR="00000000" w:rsidRPr="00000000">
        <w:rPr>
          <w:sz w:val="22"/>
          <w:szCs w:val="22"/>
          <w:rtl w:val="0"/>
        </w:rPr>
        <w:t xml:space="preserve"> </w:t>
      </w:r>
      <w:r w:rsidDel="00000000" w:rsidR="00000000" w:rsidRPr="00000000">
        <w:rPr>
          <w:rFonts w:ascii="Gungsuh" w:cs="Gungsuh" w:eastAsia="Gungsuh" w:hAnsi="Gungsuh"/>
          <w:color w:val="222222"/>
          <w:rtl w:val="0"/>
        </w:rPr>
        <w:t xml:space="preserve">∩</w:t>
      </w:r>
      <w:r w:rsidDel="00000000" w:rsidR="00000000" w:rsidRPr="00000000">
        <w:rPr>
          <w:sz w:val="22"/>
          <w:szCs w:val="22"/>
          <w:rtl w:val="0"/>
        </w:rPr>
        <w:t xml:space="preserve">.</w:t>
      </w:r>
    </w:p>
    <w:p w:rsidR="00000000" w:rsidDel="00000000" w:rsidP="00000000" w:rsidRDefault="00000000" w:rsidRPr="00000000" w14:paraId="00000336">
      <w:pPr>
        <w:rPr>
          <w:rFonts w:ascii="PT Mono" w:cs="PT Mono" w:eastAsia="PT Mono" w:hAnsi="PT Mono"/>
          <w:sz w:val="22"/>
          <w:szCs w:val="22"/>
        </w:rPr>
      </w:pPr>
      <w:r w:rsidDel="00000000" w:rsidR="00000000" w:rsidRPr="00000000">
        <w:rPr>
          <w:b w:val="1"/>
          <w:rtl w:val="0"/>
        </w:rPr>
        <w:t xml:space="preserve">Алгоритм:</w:t>
        <w:br w:type="textWrapping"/>
      </w:r>
      <w:r w:rsidDel="00000000" w:rsidR="00000000" w:rsidRPr="00000000">
        <w:rPr>
          <w:rFonts w:ascii="Gungsuh" w:cs="Gungsuh" w:eastAsia="Gungsuh" w:hAnsi="Gungsuh"/>
          <w:sz w:val="22"/>
          <w:szCs w:val="22"/>
          <w:rtl w:val="0"/>
        </w:rPr>
        <w:t xml:space="preserve">In[Entry] = ∅</w:t>
        <w:br w:type="textWrapping"/>
        <w:t xml:space="preserve">Worklist = ∅</w:t>
        <w:br w:type="textWrapping"/>
        <w:t xml:space="preserve">for (каждый блок B, кроме Entry) {</w:t>
        <w:br w:type="textWrapping"/>
        <w:t xml:space="preserve">  Worklist.push(B)</w:t>
      </w:r>
    </w:p>
    <w:p w:rsidR="00000000" w:rsidDel="00000000" w:rsidP="00000000" w:rsidRDefault="00000000" w:rsidRPr="00000000" w14:paraId="00000337">
      <w:pPr>
        <w:widowControl w:val="0"/>
        <w:spacing w:before="0" w:line="240" w:lineRule="auto"/>
        <w:rPr>
          <w:rFonts w:ascii="PT Mono" w:cs="PT Mono" w:eastAsia="PT Mono" w:hAnsi="PT Mono"/>
          <w:color w:val="ff0000"/>
          <w:sz w:val="22"/>
          <w:szCs w:val="22"/>
        </w:rPr>
      </w:pPr>
      <w:r w:rsidDel="00000000" w:rsidR="00000000" w:rsidRPr="00000000">
        <w:rPr>
          <w:rFonts w:ascii="PT Mono" w:cs="PT Mono" w:eastAsia="PT Mono" w:hAnsi="PT Mono"/>
          <w:sz w:val="22"/>
          <w:szCs w:val="22"/>
          <w:rtl w:val="0"/>
        </w:rPr>
        <w:t xml:space="preserve">  </w:t>
      </w:r>
      <w:r w:rsidDel="00000000" w:rsidR="00000000" w:rsidRPr="00000000">
        <w:rPr>
          <w:rFonts w:ascii="PT Mono" w:cs="PT Mono" w:eastAsia="PT Mono" w:hAnsi="PT Mono"/>
          <w:color w:val="ff0000"/>
          <w:sz w:val="22"/>
          <w:szCs w:val="22"/>
          <w:rtl w:val="0"/>
        </w:rPr>
        <w:t xml:space="preserve">In[B] = U</w:t>
      </w:r>
    </w:p>
    <w:p w:rsidR="00000000" w:rsidDel="00000000" w:rsidP="00000000" w:rsidRDefault="00000000" w:rsidRPr="00000000" w14:paraId="00000338">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339">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do {</w:t>
        <w:br w:type="textWrapping"/>
        <w:t xml:space="preserve">  B = Worklist.pop()</w:t>
      </w:r>
    </w:p>
    <w:p w:rsidR="00000000" w:rsidDel="00000000" w:rsidP="00000000" w:rsidRDefault="00000000" w:rsidRPr="00000000" w14:paraId="0000033A">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NewIn[B] = </w:t>
      </w:r>
      <w:r w:rsidDel="00000000" w:rsidR="00000000" w:rsidRPr="00000000">
        <w:rPr>
          <w:rFonts w:ascii="Gungsuh" w:cs="Gungsuh" w:eastAsia="Gungsuh" w:hAnsi="Gungsuh"/>
          <w:color w:val="ff0000"/>
          <w:rtl w:val="0"/>
        </w:rPr>
        <w:t xml:space="preserve">∩</w:t>
      </w:r>
      <w:r w:rsidDel="00000000" w:rsidR="00000000" w:rsidRPr="00000000">
        <w:rPr>
          <w:rFonts w:ascii="PT Mono" w:cs="PT Mono" w:eastAsia="PT Mono" w:hAnsi="PT Mono"/>
          <w:sz w:val="22"/>
          <w:szCs w:val="22"/>
          <w:vertAlign w:val="subscript"/>
          <w:rtl w:val="0"/>
        </w:rPr>
        <w:t xml:space="preserve">P </w:t>
      </w:r>
      <w:r w:rsidDel="00000000" w:rsidR="00000000" w:rsidRPr="00000000">
        <w:rPr>
          <w:rFonts w:ascii="Gungsuh" w:cs="Gungsuh" w:eastAsia="Gungsuh" w:hAnsi="Gungsuh"/>
          <w:color w:val="222222"/>
          <w:sz w:val="22"/>
          <w:szCs w:val="22"/>
          <w:vertAlign w:val="subscript"/>
          <w:rtl w:val="0"/>
        </w:rPr>
        <w:t xml:space="preserve">∈ Pred(Bi)</w:t>
      </w:r>
      <w:r w:rsidDel="00000000" w:rsidR="00000000" w:rsidRPr="00000000">
        <w:rPr>
          <w:rFonts w:ascii="PT Mono" w:cs="PT Mono" w:eastAsia="PT Mono" w:hAnsi="PT Mono"/>
          <w:sz w:val="22"/>
          <w:szCs w:val="22"/>
          <w:rtl w:val="0"/>
        </w:rPr>
        <w:t xml:space="preserve">(e_gen</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Gungsuh" w:cs="Gungsuh" w:eastAsia="Gungsuh" w:hAnsi="Gungsuh"/>
          <w:sz w:val="22"/>
          <w:szCs w:val="22"/>
          <w:rtl w:val="0"/>
        </w:rPr>
        <w:t xml:space="preserve"> ∪ (In[P] - e_kill</w:t>
      </w:r>
      <w:r w:rsidDel="00000000" w:rsidR="00000000" w:rsidRPr="00000000">
        <w:rPr>
          <w:rFonts w:ascii="PT Mono" w:cs="PT Mono" w:eastAsia="PT Mono" w:hAnsi="PT Mono"/>
          <w:sz w:val="22"/>
          <w:szCs w:val="22"/>
          <w:vertAlign w:val="subscript"/>
          <w:rtl w:val="0"/>
        </w:rPr>
        <w:t xml:space="preserve">P</w:t>
      </w:r>
      <w:r w:rsidDel="00000000" w:rsidR="00000000" w:rsidRPr="00000000">
        <w:rPr>
          <w:rFonts w:ascii="PT Mono" w:cs="PT Mono" w:eastAsia="PT Mono" w:hAnsi="PT Mono"/>
          <w:sz w:val="22"/>
          <w:szCs w:val="22"/>
          <w:rtl w:val="0"/>
        </w:rPr>
        <w:t xml:space="preserve">))</w:t>
      </w:r>
    </w:p>
    <w:p w:rsidR="00000000" w:rsidDel="00000000" w:rsidP="00000000" w:rsidRDefault="00000000" w:rsidRPr="00000000" w14:paraId="0000033B">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if (NewIn[B] != In[B]) {</w:t>
      </w:r>
    </w:p>
    <w:p w:rsidR="00000000" w:rsidDel="00000000" w:rsidP="00000000" w:rsidRDefault="00000000" w:rsidRPr="00000000" w14:paraId="0000033C">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In[B] = NewIn[B]</w:t>
      </w:r>
    </w:p>
    <w:p w:rsidR="00000000" w:rsidDel="00000000" w:rsidP="00000000" w:rsidRDefault="00000000" w:rsidRPr="00000000" w14:paraId="0000033D">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Worklist.push(B)</w:t>
      </w:r>
    </w:p>
    <w:p w:rsidR="00000000" w:rsidDel="00000000" w:rsidP="00000000" w:rsidRDefault="00000000" w:rsidRPr="00000000" w14:paraId="0000033E">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t>
      </w:r>
    </w:p>
    <w:p w:rsidR="00000000" w:rsidDel="00000000" w:rsidP="00000000" w:rsidRDefault="00000000" w:rsidRPr="00000000" w14:paraId="0000033F">
      <w:pPr>
        <w:widowControl w:val="0"/>
        <w:spacing w:before="0" w:line="240" w:lineRule="auto"/>
        <w:rPr>
          <w:rFonts w:ascii="PT Mono" w:cs="PT Mono" w:eastAsia="PT Mono" w:hAnsi="PT Mono"/>
          <w:sz w:val="22"/>
          <w:szCs w:val="22"/>
        </w:rPr>
      </w:pPr>
      <w:r w:rsidDel="00000000" w:rsidR="00000000" w:rsidRPr="00000000">
        <w:rPr>
          <w:rFonts w:ascii="PT Mono" w:cs="PT Mono" w:eastAsia="PT Mono" w:hAnsi="PT Mono"/>
          <w:sz w:val="22"/>
          <w:szCs w:val="22"/>
          <w:rtl w:val="0"/>
        </w:rPr>
        <w:t xml:space="preserve">} while |Worklist| &gt; 0</w:t>
      </w:r>
    </w:p>
    <w:p w:rsidR="00000000" w:rsidDel="00000000" w:rsidP="00000000" w:rsidRDefault="00000000" w:rsidRPr="00000000" w14:paraId="00000340">
      <w:pPr>
        <w:rPr/>
      </w:pPr>
      <w:r w:rsidDel="00000000" w:rsidR="00000000" w:rsidRPr="00000000">
        <w:rPr>
          <w:rtl w:val="0"/>
        </w:rPr>
        <w:t xml:space="preserve">Здесь кроме использования другого </w:t>
      </w:r>
      <w:r w:rsidDel="00000000" w:rsidR="00000000" w:rsidRPr="00000000">
        <w:rPr>
          <w:i w:val="1"/>
          <w:rtl w:val="0"/>
        </w:rPr>
        <w:t xml:space="preserve">оператора сбора</w:t>
      </w:r>
      <w:r w:rsidDel="00000000" w:rsidR="00000000" w:rsidRPr="00000000">
        <w:rPr>
          <w:rFonts w:ascii="Arial Unicode MS" w:cs="Arial Unicode MS" w:eastAsia="Arial Unicode MS" w:hAnsi="Arial Unicode MS"/>
          <w:rtl w:val="0"/>
        </w:rPr>
        <w:t xml:space="preserve"> (∩ вместо ∪) ещё и по умолчанию множества включают в себя всё, а потом оператором пересечения сужаются.</w:t>
      </w:r>
    </w:p>
    <w:p w:rsidR="00000000" w:rsidDel="00000000" w:rsidP="00000000" w:rsidRDefault="00000000" w:rsidRPr="00000000" w14:paraId="00000341">
      <w:pPr>
        <w:pStyle w:val="Heading3"/>
        <w:rPr/>
      </w:pPr>
      <w:bookmarkStart w:colFirst="0" w:colLast="0" w:name="_az8m35ibgwu3" w:id="123"/>
      <w:bookmarkEnd w:id="123"/>
      <w:r w:rsidDel="00000000" w:rsidR="00000000" w:rsidRPr="00000000">
        <w:rPr>
          <w:rtl w:val="0"/>
        </w:rPr>
        <w:t xml:space="preserve">Резюме по алгоритмам достигающих определений, живых переменных и доступных выражений</w:t>
      </w:r>
    </w:p>
    <w:p w:rsidR="00000000" w:rsidDel="00000000" w:rsidP="00000000" w:rsidRDefault="00000000" w:rsidRPr="00000000" w14:paraId="00000342">
      <w:pPr>
        <w:rPr/>
      </w:pPr>
      <w:r w:rsidDel="00000000" w:rsidR="00000000" w:rsidRPr="00000000">
        <w:rPr>
          <w:rtl w:val="0"/>
        </w:rPr>
        <w:t xml:space="preserve">Как нетрудно заметить, все эти алгоритмы похожи. Несколько следующих билетов посвящены вопросам их обобщения. Удобная таблица из драгонбука:</w:t>
      </w:r>
    </w:p>
    <w:p w:rsidR="00000000" w:rsidDel="00000000" w:rsidP="00000000" w:rsidRDefault="00000000" w:rsidRPr="00000000" w14:paraId="00000343">
      <w:pPr>
        <w:rPr/>
      </w:pPr>
      <w:r w:rsidDel="00000000" w:rsidR="00000000" w:rsidRPr="00000000">
        <w:rPr/>
        <w:drawing>
          <wp:inline distB="114300" distT="114300" distL="114300" distR="114300">
            <wp:extent cx="6994050" cy="2641600"/>
            <wp:effectExtent b="0" l="0" r="0" t="0"/>
            <wp:docPr id="10"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699405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Для лучшего восприятия таблицы рекомендуется также посмотреть билеты про </w:t>
      </w:r>
      <w:hyperlink w:anchor="_1uppb339w410">
        <w:r w:rsidDel="00000000" w:rsidR="00000000" w:rsidRPr="00000000">
          <w:rPr>
            <w:color w:val="1155cc"/>
            <w:u w:val="single"/>
            <w:rtl w:val="0"/>
          </w:rPr>
          <w:t xml:space="preserve">структуру потока данных (№20)</w:t>
        </w:r>
      </w:hyperlink>
      <w:r w:rsidDel="00000000" w:rsidR="00000000" w:rsidRPr="00000000">
        <w:rPr>
          <w:rtl w:val="0"/>
        </w:rPr>
        <w:t xml:space="preserve"> и </w:t>
      </w:r>
      <w:hyperlink w:anchor="_v5w2zvcyhenu">
        <w:r w:rsidDel="00000000" w:rsidR="00000000" w:rsidRPr="00000000">
          <w:rPr>
            <w:color w:val="1155cc"/>
            <w:u w:val="single"/>
            <w:rtl w:val="0"/>
          </w:rPr>
          <w:t xml:space="preserve">обобщенный итеративный алгоритм (№24)</w:t>
        </w:r>
      </w:hyperlink>
      <w:r w:rsidDel="00000000" w:rsidR="00000000" w:rsidRPr="00000000">
        <w:rPr>
          <w:rtl w:val="0"/>
        </w:rPr>
        <w:t xml:space="preserve">.</w:t>
      </w:r>
    </w:p>
    <w:p w:rsidR="00000000" w:rsidDel="00000000" w:rsidP="00000000" w:rsidRDefault="00000000" w:rsidRPr="00000000" w14:paraId="00000345">
      <w:pPr>
        <w:pStyle w:val="Heading3"/>
        <w:rPr/>
      </w:pPr>
      <w:bookmarkStart w:colFirst="0" w:colLast="0" w:name="_16wfypi0owvo" w:id="124"/>
      <w:bookmarkEnd w:id="124"/>
      <w:r w:rsidDel="00000000" w:rsidR="00000000" w:rsidRPr="00000000">
        <w:rPr>
          <w:rtl w:val="0"/>
        </w:rPr>
        <w:t xml:space="preserve">17. Понятие полурешётки. Определение абстрактной операции «сбор». Свойства операции «сбор». Верхний элемент полурешётки.</w:t>
      </w:r>
    </w:p>
    <w:p w:rsidR="00000000" w:rsidDel="00000000" w:rsidP="00000000" w:rsidRDefault="00000000" w:rsidRPr="00000000" w14:paraId="00000346">
      <w:pPr>
        <w:spacing w:before="0" w:lineRule="auto"/>
        <w:rPr/>
      </w:pPr>
      <w:r w:rsidDel="00000000" w:rsidR="00000000" w:rsidRPr="00000000">
        <w:rPr>
          <w:rFonts w:ascii="Arial" w:cs="Arial" w:eastAsia="Arial" w:hAnsi="Arial"/>
          <w:sz w:val="22"/>
          <w:szCs w:val="22"/>
          <w:rtl w:val="0"/>
        </w:rPr>
        <w:t xml:space="preserve"> </w:t>
      </w:r>
      <w:r w:rsidDel="00000000" w:rsidR="00000000" w:rsidRPr="00000000">
        <w:rPr>
          <w:rtl w:val="0"/>
        </w:rPr>
        <w:t xml:space="preserve">Полурешётка представляет собой множество L, на котором определена бинарная операция сбор </w:t>
      </w:r>
      <m:oMath>
        <m:r>
          <m:t>∧</m:t>
        </m:r>
      </m:oMath>
      <w:r w:rsidDel="00000000" w:rsidR="00000000" w:rsidRPr="00000000">
        <w:rPr>
          <w:rtl w:val="0"/>
        </w:rPr>
        <w:t xml:space="preserve">. </w:t>
      </w:r>
    </w:p>
    <w:p w:rsidR="00000000" w:rsidDel="00000000" w:rsidP="00000000" w:rsidRDefault="00000000" w:rsidRPr="00000000" w14:paraId="00000347">
      <w:pPr>
        <w:spacing w:before="0" w:lineRule="auto"/>
        <w:rPr/>
      </w:pPr>
      <w:r w:rsidDel="00000000" w:rsidR="00000000" w:rsidRPr="00000000">
        <w:rPr>
          <w:rtl w:val="0"/>
        </w:rPr>
      </w:r>
    </w:p>
    <w:p w:rsidR="00000000" w:rsidDel="00000000" w:rsidP="00000000" w:rsidRDefault="00000000" w:rsidRPr="00000000" w14:paraId="00000348">
      <w:pPr>
        <w:spacing w:before="0" w:lineRule="auto"/>
        <w:rPr/>
      </w:pPr>
      <w:r w:rsidDel="00000000" w:rsidR="00000000" w:rsidRPr="00000000">
        <w:rPr>
          <w:rtl w:val="0"/>
        </w:rPr>
        <w:t xml:space="preserve">Операция сбор обладает следующими свойствами (х, у, z </w:t>
      </w:r>
      <m:oMath>
        <m:r>
          <m:t>∈</m:t>
        </m:r>
      </m:oMath>
      <w:r w:rsidDel="00000000" w:rsidR="00000000" w:rsidRPr="00000000">
        <w:rPr>
          <w:rtl w:val="0"/>
        </w:rPr>
        <w:t xml:space="preserve">  L: ):</w:t>
      </w:r>
    </w:p>
    <w:p w:rsidR="00000000" w:rsidDel="00000000" w:rsidP="00000000" w:rsidRDefault="00000000" w:rsidRPr="00000000" w14:paraId="00000349">
      <w:pPr>
        <w:numPr>
          <w:ilvl w:val="0"/>
          <w:numId w:val="8"/>
        </w:numPr>
        <w:spacing w:before="0" w:lineRule="auto"/>
        <w:ind w:left="720" w:hanging="360"/>
        <w:rPr/>
      </w:pPr>
      <w:r w:rsidDel="00000000" w:rsidR="00000000" w:rsidRPr="00000000">
        <w:rPr>
          <w:rtl w:val="0"/>
        </w:rPr>
        <w:t xml:space="preserve">x</w:t>
      </w:r>
      <m:oMath>
        <m:r>
          <m:t>∧</m:t>
        </m:r>
      </m:oMath>
      <w:r w:rsidDel="00000000" w:rsidR="00000000" w:rsidRPr="00000000">
        <w:rPr>
          <w:rtl w:val="0"/>
        </w:rPr>
        <w:t xml:space="preserve">x = x (идемпотентность)</w:t>
      </w:r>
    </w:p>
    <w:p w:rsidR="00000000" w:rsidDel="00000000" w:rsidP="00000000" w:rsidRDefault="00000000" w:rsidRPr="00000000" w14:paraId="0000034A">
      <w:pPr>
        <w:numPr>
          <w:ilvl w:val="0"/>
          <w:numId w:val="8"/>
        </w:numPr>
        <w:spacing w:before="0" w:lineRule="auto"/>
        <w:ind w:left="720" w:hanging="360"/>
        <w:rPr/>
      </w:pPr>
      <w:r w:rsidDel="00000000" w:rsidR="00000000" w:rsidRPr="00000000">
        <w:rPr>
          <w:rtl w:val="0"/>
        </w:rPr>
        <w:t xml:space="preserve"> x</w:t>
      </w:r>
      <m:oMath>
        <m:r>
          <m:t>∧</m:t>
        </m:r>
      </m:oMath>
      <w:r w:rsidDel="00000000" w:rsidR="00000000" w:rsidRPr="00000000">
        <w:rPr>
          <w:rtl w:val="0"/>
        </w:rPr>
        <w:t xml:space="preserve">у = у</w:t>
      </w:r>
      <m:oMath>
        <m:r>
          <m:t>∧</m:t>
        </m:r>
      </m:oMath>
      <w:r w:rsidDel="00000000" w:rsidR="00000000" w:rsidRPr="00000000">
        <w:rPr>
          <w:rtl w:val="0"/>
        </w:rPr>
        <w:t xml:space="preserve">x (коммутативность) </w:t>
      </w:r>
    </w:p>
    <w:p w:rsidR="00000000" w:rsidDel="00000000" w:rsidP="00000000" w:rsidRDefault="00000000" w:rsidRPr="00000000" w14:paraId="0000034B">
      <w:pPr>
        <w:numPr>
          <w:ilvl w:val="0"/>
          <w:numId w:val="8"/>
        </w:numPr>
        <w:spacing w:before="0" w:lineRule="auto"/>
        <w:ind w:left="720" w:hanging="360"/>
        <w:rPr/>
      </w:pPr>
      <w:r w:rsidDel="00000000" w:rsidR="00000000" w:rsidRPr="00000000">
        <w:rPr>
          <w:rtl w:val="0"/>
        </w:rPr>
        <w:t xml:space="preserve">x</w:t>
      </w:r>
      <m:oMath>
        <m:r>
          <m:t>∧</m:t>
        </m:r>
      </m:oMath>
      <w:r w:rsidDel="00000000" w:rsidR="00000000" w:rsidRPr="00000000">
        <w:rPr>
          <w:rtl w:val="0"/>
        </w:rPr>
        <w:t xml:space="preserve">(y</w:t>
      </w:r>
      <m:oMath>
        <m:r>
          <m:t>∧</m:t>
        </m:r>
      </m:oMath>
      <w:r w:rsidDel="00000000" w:rsidR="00000000" w:rsidRPr="00000000">
        <w:rPr>
          <w:rtl w:val="0"/>
        </w:rPr>
        <w:t xml:space="preserve">z) = (x</w:t>
      </w:r>
      <m:oMath>
        <m:r>
          <m:t>∧</m:t>
        </m:r>
      </m:oMath>
      <w:r w:rsidDel="00000000" w:rsidR="00000000" w:rsidRPr="00000000">
        <w:rPr>
          <w:rtl w:val="0"/>
        </w:rPr>
        <w:t xml:space="preserve">y)</w:t>
      </w:r>
      <m:oMath>
        <m:r>
          <m:t>∧</m:t>
        </m:r>
      </m:oMath>
      <w:r w:rsidDel="00000000" w:rsidR="00000000" w:rsidRPr="00000000">
        <w:rPr>
          <w:rtl w:val="0"/>
        </w:rPr>
        <w:t xml:space="preserve">z (ассоциативность) </w:t>
      </w:r>
    </w:p>
    <w:p w:rsidR="00000000" w:rsidDel="00000000" w:rsidP="00000000" w:rsidRDefault="00000000" w:rsidRPr="00000000" w14:paraId="0000034C">
      <w:pPr>
        <w:spacing w:before="0" w:lineRule="auto"/>
        <w:rPr/>
      </w:pPr>
      <w:r w:rsidDel="00000000" w:rsidR="00000000" w:rsidRPr="00000000">
        <w:rPr>
          <w:rtl w:val="0"/>
        </w:rPr>
      </w:r>
    </w:p>
    <w:p w:rsidR="00000000" w:rsidDel="00000000" w:rsidP="00000000" w:rsidRDefault="00000000" w:rsidRPr="00000000" w14:paraId="0000034D">
      <w:pPr>
        <w:spacing w:before="0" w:lineRule="auto"/>
        <w:rPr/>
      </w:pPr>
      <w:r w:rsidDel="00000000" w:rsidR="00000000" w:rsidRPr="00000000">
        <w:rPr>
          <w:rtl w:val="0"/>
        </w:rPr>
        <w:t xml:space="preserve">Полурешётка имеет верхний элемент (или верх) Т </w:t>
      </w:r>
      <m:oMath>
        <m:r>
          <m:t>∈</m:t>
        </m:r>
      </m:oMath>
      <w:r w:rsidDel="00000000" w:rsidR="00000000" w:rsidRPr="00000000">
        <w:rPr>
          <w:rtl w:val="0"/>
        </w:rPr>
        <w:t xml:space="preserve"> L такой, что для всех x </w:t>
      </w:r>
      <m:oMath>
        <m:r>
          <m:t>∈</m:t>
        </m:r>
      </m:oMath>
      <w:r w:rsidDel="00000000" w:rsidR="00000000" w:rsidRPr="00000000">
        <w:rPr>
          <w:rtl w:val="0"/>
        </w:rPr>
        <w:t xml:space="preserve"> L выполняется Т</w:t>
      </w:r>
      <m:oMath>
        <m:r>
          <m:t>∧</m:t>
        </m:r>
      </m:oMath>
      <w:r w:rsidDel="00000000" w:rsidR="00000000" w:rsidRPr="00000000">
        <w:rPr>
          <w:rtl w:val="0"/>
        </w:rPr>
        <w:t xml:space="preserve">x = x </w:t>
      </w:r>
    </w:p>
    <w:p w:rsidR="00000000" w:rsidDel="00000000" w:rsidP="00000000" w:rsidRDefault="00000000" w:rsidRPr="00000000" w14:paraId="0000034E">
      <w:pPr>
        <w:pStyle w:val="Heading3"/>
        <w:rPr/>
      </w:pPr>
      <w:bookmarkStart w:colFirst="0" w:colLast="0" w:name="_m572rifi0gr4" w:id="125"/>
      <w:bookmarkEnd w:id="125"/>
      <w:r w:rsidDel="00000000" w:rsidR="00000000" w:rsidRPr="00000000">
        <w:rPr>
          <w:rtl w:val="0"/>
        </w:rPr>
        <w:t xml:space="preserve">18. Полурешёточное отношение частичного порядка  и его свойства.</w:t>
      </w:r>
    </w:p>
    <w:p w:rsidR="00000000" w:rsidDel="00000000" w:rsidP="00000000" w:rsidRDefault="00000000" w:rsidRPr="00000000" w14:paraId="0000034F">
      <w:pPr>
        <w:rPr/>
      </w:pPr>
      <w:r w:rsidDel="00000000" w:rsidR="00000000" w:rsidRPr="00000000">
        <w:rPr>
          <w:rtl w:val="0"/>
        </w:rPr>
        <w:t xml:space="preserve">Полурешёточное отношение частичного порядка для x, y </w:t>
      </w:r>
      <m:oMath>
        <m:r>
          <m:t>∈</m:t>
        </m:r>
      </m:oMath>
      <w:r w:rsidDel="00000000" w:rsidR="00000000" w:rsidRPr="00000000">
        <w:rPr>
          <w:rtl w:val="0"/>
        </w:rPr>
        <w:t xml:space="preserve"> L определяется следующим образом:</w:t>
      </w:r>
    </w:p>
    <w:p w:rsidR="00000000" w:rsidDel="00000000" w:rsidP="00000000" w:rsidRDefault="00000000" w:rsidRPr="00000000" w14:paraId="00000350">
      <w:pPr>
        <w:rPr/>
      </w:pPr>
      <w:r w:rsidDel="00000000" w:rsidR="00000000" w:rsidRPr="00000000">
        <w:rPr>
          <w:rtl w:val="0"/>
        </w:rPr>
        <w:t xml:space="preserve">x</w:t>
      </w:r>
      <m:oMath>
        <m:r>
          <m:t>≤</m:t>
        </m:r>
      </m:oMath>
      <w:r w:rsidDel="00000000" w:rsidR="00000000" w:rsidRPr="00000000">
        <w:rPr>
          <w:rtl w:val="0"/>
        </w:rPr>
        <w:t xml:space="preserve">y     </w:t>
      </w:r>
      <m:oMath>
        <m:r>
          <m:t>⇔</m:t>
        </m:r>
      </m:oMath>
      <w:r w:rsidDel="00000000" w:rsidR="00000000" w:rsidRPr="00000000">
        <w:rPr>
          <w:rtl w:val="0"/>
        </w:rPr>
        <w:t xml:space="preserve">   x</w:t>
      </w:r>
      <m:oMath>
        <m:r>
          <m:t>∧</m:t>
        </m:r>
      </m:oMath>
      <w:r w:rsidDel="00000000" w:rsidR="00000000" w:rsidRPr="00000000">
        <w:rPr>
          <w:rtl w:val="0"/>
        </w:rPr>
        <w:t xml:space="preserve">у = x</w:t>
      </w:r>
    </w:p>
    <w:p w:rsidR="00000000" w:rsidDel="00000000" w:rsidP="00000000" w:rsidRDefault="00000000" w:rsidRPr="00000000" w14:paraId="00000351">
      <w:pPr>
        <w:rPr/>
      </w:pPr>
      <w:r w:rsidDel="00000000" w:rsidR="00000000" w:rsidRPr="00000000">
        <w:rPr>
          <w:rtl w:val="0"/>
        </w:rPr>
        <w:t xml:space="preserve">Свойства:</w:t>
      </w:r>
    </w:p>
    <w:p w:rsidR="00000000" w:rsidDel="00000000" w:rsidP="00000000" w:rsidRDefault="00000000" w:rsidRPr="00000000" w14:paraId="00000352">
      <w:pPr>
        <w:numPr>
          <w:ilvl w:val="0"/>
          <w:numId w:val="47"/>
        </w:numPr>
        <w:spacing w:after="0" w:afterAutospacing="0"/>
        <w:ind w:left="720" w:hanging="360"/>
        <w:rPr>
          <w:u w:val="none"/>
        </w:rPr>
      </w:pPr>
      <w:r w:rsidDel="00000000" w:rsidR="00000000" w:rsidRPr="00000000">
        <w:rPr>
          <w:rtl w:val="0"/>
        </w:rPr>
        <w:t xml:space="preserve">рефлексивность (x</w:t>
      </w:r>
      <m:oMath>
        <m:r>
          <m:t>≤</m:t>
        </m:r>
      </m:oMath>
      <w:r w:rsidDel="00000000" w:rsidR="00000000" w:rsidRPr="00000000">
        <w:rPr>
          <w:rtl w:val="0"/>
        </w:rPr>
        <w:t xml:space="preserve">x) [x</w:t>
      </w:r>
      <m:oMath>
        <m:r>
          <m:t>∧</m:t>
        </m:r>
      </m:oMath>
      <w:r w:rsidDel="00000000" w:rsidR="00000000" w:rsidRPr="00000000">
        <w:rPr>
          <w:rtl w:val="0"/>
        </w:rPr>
        <w:t xml:space="preserve">x = x  </w:t>
      </w:r>
      <m:oMath>
        <m:r>
          <m:t>⇒</m:t>
        </m:r>
      </m:oMath>
      <w:r w:rsidDel="00000000" w:rsidR="00000000" w:rsidRPr="00000000">
        <w:rPr>
          <w:rtl w:val="0"/>
        </w:rPr>
        <w:t xml:space="preserve"> x</w:t>
      </w:r>
      <m:oMath>
        <m:r>
          <m:t>≤</m:t>
        </m:r>
      </m:oMath>
      <w:r w:rsidDel="00000000" w:rsidR="00000000" w:rsidRPr="00000000">
        <w:rPr>
          <w:rtl w:val="0"/>
        </w:rPr>
        <w:t xml:space="preserve">x по определению]</w:t>
      </w:r>
    </w:p>
    <w:p w:rsidR="00000000" w:rsidDel="00000000" w:rsidP="00000000" w:rsidRDefault="00000000" w:rsidRPr="00000000" w14:paraId="00000353">
      <w:pPr>
        <w:numPr>
          <w:ilvl w:val="0"/>
          <w:numId w:val="47"/>
        </w:numPr>
        <w:spacing w:after="0" w:afterAutospacing="0" w:before="0" w:beforeAutospacing="0"/>
        <w:ind w:left="720" w:hanging="360"/>
        <w:rPr>
          <w:u w:val="none"/>
        </w:rPr>
      </w:pPr>
      <w:r w:rsidDel="00000000" w:rsidR="00000000" w:rsidRPr="00000000">
        <w:rPr>
          <w:rtl w:val="0"/>
        </w:rPr>
        <w:t xml:space="preserve">антисимметричность (x</w:t>
      </w:r>
      <m:oMath>
        <m:r>
          <m:t>≤</m:t>
        </m:r>
      </m:oMath>
      <w:r w:rsidDel="00000000" w:rsidR="00000000" w:rsidRPr="00000000">
        <w:rPr>
          <w:rtl w:val="0"/>
        </w:rPr>
        <w:t xml:space="preserve">y и y</w:t>
      </w:r>
      <m:oMath>
        <m:r>
          <m:t>≤</m:t>
        </m:r>
      </m:oMath>
      <w:r w:rsidDel="00000000" w:rsidR="00000000" w:rsidRPr="00000000">
        <w:rPr>
          <w:rtl w:val="0"/>
        </w:rPr>
        <w:t xml:space="preserve">x, то x=y) [y = y</w:t>
      </w:r>
      <m:oMath>
        <m:r>
          <m:t>∧</m:t>
        </m:r>
      </m:oMath>
      <w:r w:rsidDel="00000000" w:rsidR="00000000" w:rsidRPr="00000000">
        <w:rPr>
          <w:rtl w:val="0"/>
        </w:rPr>
        <w:t xml:space="preserve">x = x</w:t>
      </w:r>
      <m:oMath>
        <m:r>
          <m:t>∧</m:t>
        </m:r>
      </m:oMath>
      <w:r w:rsidDel="00000000" w:rsidR="00000000" w:rsidRPr="00000000">
        <w:rPr>
          <w:rtl w:val="0"/>
        </w:rPr>
        <w:t xml:space="preserve">у = x использовалась коммутативность операции сбор]</w:t>
      </w:r>
    </w:p>
    <w:p w:rsidR="00000000" w:rsidDel="00000000" w:rsidP="00000000" w:rsidRDefault="00000000" w:rsidRPr="00000000" w14:paraId="00000354">
      <w:pPr>
        <w:numPr>
          <w:ilvl w:val="0"/>
          <w:numId w:val="47"/>
        </w:numPr>
        <w:spacing w:before="0" w:beforeAutospacing="0"/>
        <w:ind w:left="720" w:hanging="360"/>
        <w:rPr>
          <w:u w:val="none"/>
        </w:rPr>
      </w:pPr>
      <w:r w:rsidDel="00000000" w:rsidR="00000000" w:rsidRPr="00000000">
        <w:rPr>
          <w:rtl w:val="0"/>
        </w:rPr>
        <w:t xml:space="preserve">транзитивность ( x</w:t>
      </w:r>
      <m:oMath>
        <m:r>
          <m:t>≤</m:t>
        </m:r>
      </m:oMath>
      <w:r w:rsidDel="00000000" w:rsidR="00000000" w:rsidRPr="00000000">
        <w:rPr>
          <w:rtl w:val="0"/>
        </w:rPr>
        <w:t xml:space="preserve">y и y</w:t>
      </w:r>
      <m:oMath>
        <m:r>
          <m:t>≤</m:t>
        </m:r>
      </m:oMath>
      <w:r w:rsidDel="00000000" w:rsidR="00000000" w:rsidRPr="00000000">
        <w:rPr>
          <w:rtl w:val="0"/>
        </w:rPr>
        <w:t xml:space="preserve">z, то x</w:t>
      </w:r>
      <m:oMath>
        <m:r>
          <m:t>≤</m:t>
        </m:r>
      </m:oMath>
      <w:r w:rsidDel="00000000" w:rsidR="00000000" w:rsidRPr="00000000">
        <w:rPr>
          <w:rtl w:val="0"/>
        </w:rPr>
        <w:t xml:space="preserve">z)[x</w:t>
      </w:r>
      <m:oMath>
        <m:r>
          <m:t>∧</m:t>
        </m:r>
      </m:oMath>
      <w:r w:rsidDel="00000000" w:rsidR="00000000" w:rsidRPr="00000000">
        <w:rPr>
          <w:rtl w:val="0"/>
        </w:rPr>
        <w:t xml:space="preserve">z = (x</w:t>
      </w:r>
      <m:oMath>
        <m:r>
          <m:t>∧</m:t>
        </m:r>
      </m:oMath>
      <w:r w:rsidDel="00000000" w:rsidR="00000000" w:rsidRPr="00000000">
        <w:rPr>
          <w:rtl w:val="0"/>
        </w:rPr>
        <w:t xml:space="preserve">у)</w:t>
      </w:r>
      <m:oMath>
        <m:r>
          <m:t>∧</m:t>
        </m:r>
      </m:oMath>
      <w:r w:rsidDel="00000000" w:rsidR="00000000" w:rsidRPr="00000000">
        <w:rPr>
          <w:rtl w:val="0"/>
        </w:rPr>
        <w:t xml:space="preserve">z = x</w:t>
      </w:r>
      <m:oMath>
        <m:r>
          <m:t>∧</m:t>
        </m:r>
      </m:oMath>
      <w:r w:rsidDel="00000000" w:rsidR="00000000" w:rsidRPr="00000000">
        <w:rPr>
          <w:rtl w:val="0"/>
        </w:rPr>
        <w:t xml:space="preserve">(у</w:t>
      </w:r>
      <m:oMath>
        <m:r>
          <m:t>∧</m:t>
        </m:r>
      </m:oMath>
      <w:r w:rsidDel="00000000" w:rsidR="00000000" w:rsidRPr="00000000">
        <w:rPr>
          <w:rtl w:val="0"/>
        </w:rPr>
        <w:t xml:space="preserve">z) = x</w:t>
      </w:r>
      <m:oMath>
        <m:r>
          <m:t>∧</m:t>
        </m:r>
      </m:oMath>
      <w:r w:rsidDel="00000000" w:rsidR="00000000" w:rsidRPr="00000000">
        <w:rPr>
          <w:rtl w:val="0"/>
        </w:rPr>
        <w:t xml:space="preserve">y = x </w:t>
      </w:r>
      <m:oMath>
        <m:r>
          <m:t>⇒</m:t>
        </m:r>
      </m:oMath>
      <w:r w:rsidDel="00000000" w:rsidR="00000000" w:rsidRPr="00000000">
        <w:rPr>
          <w:rtl w:val="0"/>
        </w:rPr>
        <w:t xml:space="preserve"> x</w:t>
      </w:r>
      <m:oMath>
        <m:r>
          <m:t>≤</m:t>
        </m:r>
      </m:oMath>
      <w:r w:rsidDel="00000000" w:rsidR="00000000" w:rsidRPr="00000000">
        <w:rPr>
          <w:rtl w:val="0"/>
        </w:rPr>
        <w:t xml:space="preserve">z по определению, использовалась ассоциативность и коммутативность операции сбор]</w:t>
      </w:r>
    </w:p>
    <w:p w:rsidR="00000000" w:rsidDel="00000000" w:rsidP="00000000" w:rsidRDefault="00000000" w:rsidRPr="00000000" w14:paraId="00000355">
      <w:pPr>
        <w:pStyle w:val="Heading3"/>
        <w:rPr/>
      </w:pPr>
      <w:bookmarkStart w:colFirst="0" w:colLast="0" w:name="_tgabi8bljrd5" w:id="126"/>
      <w:bookmarkEnd w:id="126"/>
      <w:r w:rsidDel="00000000" w:rsidR="00000000" w:rsidRPr="00000000">
        <w:rPr>
          <w:rtl w:val="0"/>
        </w:rPr>
        <w:t xml:space="preserve">19. Наибольшая нижняя граница двух элементов полурешётки и её связь с операцией сбор. Диаграмма полурешётки.</w:t>
      </w:r>
    </w:p>
    <w:p w:rsidR="00000000" w:rsidDel="00000000" w:rsidP="00000000" w:rsidRDefault="00000000" w:rsidRPr="00000000" w14:paraId="00000356">
      <w:pPr>
        <w:rPr/>
      </w:pPr>
      <w:r w:rsidDel="00000000" w:rsidR="00000000" w:rsidRPr="00000000">
        <w:rPr>
          <w:rtl w:val="0"/>
        </w:rPr>
        <w:t xml:space="preserve">Пусть x и y </w:t>
      </w:r>
      <m:oMath>
        <m:r>
          <m:t>∈</m:t>
        </m:r>
      </m:oMath>
      <w:r w:rsidDel="00000000" w:rsidR="00000000" w:rsidRPr="00000000">
        <w:rPr>
          <w:rtl w:val="0"/>
        </w:rPr>
        <w:t xml:space="preserve"> L</w:t>
      </w:r>
    </w:p>
    <w:p w:rsidR="00000000" w:rsidDel="00000000" w:rsidP="00000000" w:rsidRDefault="00000000" w:rsidRPr="00000000" w14:paraId="00000357">
      <w:pPr>
        <w:rPr/>
      </w:pPr>
      <w:r w:rsidDel="00000000" w:rsidR="00000000" w:rsidRPr="00000000">
        <w:rPr>
          <w:rtl w:val="0"/>
        </w:rPr>
        <w:t xml:space="preserve">g = inf(x, y) — наибольшая нижняя граница элементов x и y если:</w:t>
      </w:r>
    </w:p>
    <w:p w:rsidR="00000000" w:rsidDel="00000000" w:rsidP="00000000" w:rsidRDefault="00000000" w:rsidRPr="00000000" w14:paraId="00000358">
      <w:pPr>
        <w:numPr>
          <w:ilvl w:val="0"/>
          <w:numId w:val="16"/>
        </w:numPr>
        <w:ind w:left="720" w:hanging="360"/>
        <w:rPr/>
      </w:pPr>
      <w:r w:rsidDel="00000000" w:rsidR="00000000" w:rsidRPr="00000000">
        <w:rPr>
          <w:rtl w:val="0"/>
        </w:rPr>
        <w:t xml:space="preserve">g</w:t>
      </w:r>
      <m:oMath>
        <m:r>
          <m:t>≤</m:t>
        </m:r>
      </m:oMath>
      <w:r w:rsidDel="00000000" w:rsidR="00000000" w:rsidRPr="00000000">
        <w:rPr>
          <w:rtl w:val="0"/>
        </w:rPr>
        <w:t xml:space="preserve">y  и g</w:t>
      </w:r>
      <m:oMath>
        <m:r>
          <m:t>≤</m:t>
        </m:r>
      </m:oMath>
      <w:r w:rsidDel="00000000" w:rsidR="00000000" w:rsidRPr="00000000">
        <w:rPr>
          <w:rtl w:val="0"/>
        </w:rPr>
        <w:t xml:space="preserve">x</w:t>
      </w:r>
    </w:p>
    <w:p w:rsidR="00000000" w:rsidDel="00000000" w:rsidP="00000000" w:rsidRDefault="00000000" w:rsidRPr="00000000" w14:paraId="00000359">
      <w:pPr>
        <w:numPr>
          <w:ilvl w:val="0"/>
          <w:numId w:val="16"/>
        </w:numPr>
        <w:ind w:left="720" w:hanging="360"/>
        <w:rPr>
          <w:u w:val="none"/>
        </w:rPr>
      </w:pPr>
      <w:r w:rsidDel="00000000" w:rsidR="00000000" w:rsidRPr="00000000">
        <w:rPr>
          <w:rtl w:val="0"/>
        </w:rPr>
        <w:t xml:space="preserve">Если  z </w:t>
      </w:r>
      <m:oMath>
        <m:r>
          <m:t>∈</m:t>
        </m:r>
      </m:oMath>
      <w:r w:rsidDel="00000000" w:rsidR="00000000" w:rsidRPr="00000000">
        <w:rPr>
          <w:rtl w:val="0"/>
        </w:rPr>
        <w:t xml:space="preserve"> L : z</w:t>
      </w:r>
      <m:oMath>
        <m:r>
          <m:t>≤</m:t>
        </m:r>
      </m:oMath>
      <w:r w:rsidDel="00000000" w:rsidR="00000000" w:rsidRPr="00000000">
        <w:rPr>
          <w:rtl w:val="0"/>
        </w:rPr>
        <w:t xml:space="preserve">y  и z</w:t>
      </w:r>
      <m:oMath>
        <m:r>
          <m:t>≤</m:t>
        </m:r>
      </m:oMath>
      <w:r w:rsidDel="00000000" w:rsidR="00000000" w:rsidRPr="00000000">
        <w:rPr>
          <w:rtl w:val="0"/>
        </w:rPr>
        <w:t xml:space="preserve">x , то z</w:t>
      </w:r>
      <m:oMath>
        <m:r>
          <m:t>≤</m:t>
        </m:r>
      </m:oMath>
      <w:r w:rsidDel="00000000" w:rsidR="00000000" w:rsidRPr="00000000">
        <w:rPr>
          <w:rtl w:val="0"/>
        </w:rPr>
        <w:t xml:space="preserve">g</w:t>
      </w:r>
    </w:p>
    <w:p w:rsidR="00000000" w:rsidDel="00000000" w:rsidP="00000000" w:rsidRDefault="00000000" w:rsidRPr="00000000" w14:paraId="0000035A">
      <w:pPr>
        <w:rPr/>
      </w:pPr>
      <w:r w:rsidDel="00000000" w:rsidR="00000000" w:rsidRPr="00000000">
        <w:rPr>
          <w:rtl w:val="0"/>
        </w:rPr>
        <w:t xml:space="preserve">Диаграмма полурешётки &lt; L, </w:t>
      </w:r>
      <m:oMath>
        <m:r>
          <m:t>∧</m:t>
        </m:r>
      </m:oMath>
      <w:r w:rsidDel="00000000" w:rsidR="00000000" w:rsidRPr="00000000">
        <w:rPr>
          <w:rtl w:val="0"/>
        </w:rPr>
        <w:t xml:space="preserve">&gt;  представляет собой граф, узлами которого являются элементы L, а рёбра направлены от х к у, если y</w:t>
      </w:r>
      <m:oMath>
        <m:r>
          <m:t>≤</m:t>
        </m:r>
      </m:oMath>
      <w:r w:rsidDel="00000000" w:rsidR="00000000" w:rsidRPr="00000000">
        <w:rPr>
          <w:rtl w:val="0"/>
        </w:rPr>
        <w:t xml:space="preserve">x.</w:t>
      </w:r>
    </w:p>
    <w:p w:rsidR="00000000" w:rsidDel="00000000" w:rsidP="00000000" w:rsidRDefault="00000000" w:rsidRPr="00000000" w14:paraId="0000035B">
      <w:pPr>
        <w:rPr/>
      </w:pPr>
      <w:r w:rsidDel="00000000" w:rsidR="00000000" w:rsidRPr="00000000">
        <w:rPr/>
        <w:drawing>
          <wp:inline distB="114300" distT="114300" distL="114300" distR="114300">
            <wp:extent cx="5148263" cy="2490710"/>
            <wp:effectExtent b="0" l="0" r="0" t="0"/>
            <wp:docPr id="71" name="image83.png"/>
            <a:graphic>
              <a:graphicData uri="http://schemas.openxmlformats.org/drawingml/2006/picture">
                <pic:pic>
                  <pic:nvPicPr>
                    <pic:cNvPr id="0" name="image83.png"/>
                    <pic:cNvPicPr preferRelativeResize="0"/>
                  </pic:nvPicPr>
                  <pic:blipFill>
                    <a:blip r:embed="rId37"/>
                    <a:srcRect b="5535" l="53322" r="996" t="15779"/>
                    <a:stretch>
                      <a:fillRect/>
                    </a:stretch>
                  </pic:blipFill>
                  <pic:spPr>
                    <a:xfrm>
                      <a:off x="0" y="0"/>
                      <a:ext cx="5148263" cy="249071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pStyle w:val="Heading3"/>
        <w:rPr/>
      </w:pPr>
      <w:bookmarkStart w:colFirst="0" w:colLast="0" w:name="_1uppb339w410" w:id="127"/>
      <w:bookmarkEnd w:id="127"/>
      <w:r w:rsidDel="00000000" w:rsidR="00000000" w:rsidRPr="00000000">
        <w:rPr>
          <w:rtl w:val="0"/>
        </w:rPr>
        <w:t xml:space="preserve">20. Понятие структуры потока данных. Структуры потока данных для анализов: достигающих определений, живых переменных и доступных выражений.</w:t>
      </w:r>
    </w:p>
    <w:p w:rsidR="00000000" w:rsidDel="00000000" w:rsidP="00000000" w:rsidRDefault="00000000" w:rsidRPr="00000000" w14:paraId="0000035D">
      <w:pPr>
        <w:rPr/>
      </w:pPr>
      <w:r w:rsidDel="00000000" w:rsidR="00000000" w:rsidRPr="00000000">
        <w:rPr>
          <w:rtl w:val="0"/>
        </w:rPr>
        <w:t xml:space="preserve">Структура потока данных — четвёрка &lt;D, F, L, </w:t>
      </w:r>
      <m:oMath>
        <m:r>
          <m:t>∧</m:t>
        </m:r>
      </m:oMath>
      <w:r w:rsidDel="00000000" w:rsidR="00000000" w:rsidRPr="00000000">
        <w:rPr>
          <w:rtl w:val="0"/>
        </w:rPr>
        <w:t xml:space="preserve">&gt; где </w:t>
      </w:r>
    </w:p>
    <w:p w:rsidR="00000000" w:rsidDel="00000000" w:rsidP="00000000" w:rsidRDefault="00000000" w:rsidRPr="00000000" w14:paraId="0000035E">
      <w:pPr>
        <w:numPr>
          <w:ilvl w:val="0"/>
          <w:numId w:val="33"/>
        </w:numPr>
        <w:spacing w:after="0" w:afterAutospacing="0"/>
        <w:ind w:left="720" w:hanging="360"/>
        <w:rPr>
          <w:u w:val="none"/>
        </w:rPr>
      </w:pPr>
      <w:r w:rsidDel="00000000" w:rsidR="00000000" w:rsidRPr="00000000">
        <w:rPr>
          <w:rtl w:val="0"/>
        </w:rPr>
        <w:t xml:space="preserve"> D – направление анализа (Forward или Backward)</w:t>
      </w:r>
    </w:p>
    <w:p w:rsidR="00000000" w:rsidDel="00000000" w:rsidP="00000000" w:rsidRDefault="00000000" w:rsidRPr="00000000" w14:paraId="0000035F">
      <w:pPr>
        <w:numPr>
          <w:ilvl w:val="0"/>
          <w:numId w:val="33"/>
        </w:numPr>
        <w:spacing w:after="0" w:afterAutospacing="0" w:before="0" w:beforeAutospacing="0"/>
        <w:ind w:left="720" w:hanging="360"/>
        <w:rPr>
          <w:u w:val="none"/>
        </w:rPr>
      </w:pPr>
      <w:r w:rsidDel="00000000" w:rsidR="00000000" w:rsidRPr="00000000">
        <w:rPr>
          <w:rtl w:val="0"/>
        </w:rPr>
        <w:t xml:space="preserve"> F – семейство передаточных функций</w:t>
      </w:r>
    </w:p>
    <w:p w:rsidR="00000000" w:rsidDel="00000000" w:rsidP="00000000" w:rsidRDefault="00000000" w:rsidRPr="00000000" w14:paraId="00000360">
      <w:pPr>
        <w:numPr>
          <w:ilvl w:val="0"/>
          <w:numId w:val="33"/>
        </w:numPr>
        <w:spacing w:after="0" w:afterAutospacing="0" w:before="0" w:beforeAutospacing="0"/>
        <w:ind w:left="720" w:hanging="360"/>
        <w:rPr>
          <w:u w:val="none"/>
        </w:rPr>
      </w:pPr>
      <w:r w:rsidDel="00000000" w:rsidR="00000000" w:rsidRPr="00000000">
        <w:rPr>
          <w:rtl w:val="0"/>
        </w:rPr>
        <w:t xml:space="preserve"> L – поток данных (множество элементов полурешётки)</w:t>
      </w:r>
    </w:p>
    <w:p w:rsidR="00000000" w:rsidDel="00000000" w:rsidP="00000000" w:rsidRDefault="00000000" w:rsidRPr="00000000" w14:paraId="00000361">
      <w:pPr>
        <w:numPr>
          <w:ilvl w:val="0"/>
          <w:numId w:val="33"/>
        </w:numPr>
        <w:spacing w:before="0" w:beforeAutospacing="0"/>
        <w:ind w:left="720" w:hanging="360"/>
        <w:rPr>
          <w:u w:val="none"/>
        </w:rPr>
      </w:pPr>
      <m:oMath>
        <m:r>
          <m:t>∧</m:t>
        </m:r>
      </m:oMath>
      <w:r w:rsidDel="00000000" w:rsidR="00000000" w:rsidRPr="00000000">
        <w:rPr>
          <w:rtl w:val="0"/>
        </w:rPr>
        <w:t xml:space="preserve"> — реализация операции сбор</w:t>
      </w:r>
    </w:p>
    <w:p w:rsidR="00000000" w:rsidDel="00000000" w:rsidP="00000000" w:rsidRDefault="00000000" w:rsidRPr="00000000" w14:paraId="00000362">
      <w:pPr>
        <w:rPr/>
      </w:pPr>
      <w:r w:rsidDel="00000000" w:rsidR="00000000" w:rsidRPr="00000000">
        <w:rPr>
          <w:rtl w:val="0"/>
        </w:rPr>
        <w:t xml:space="preserve">Структура потока данных достигающих определений:</w:t>
      </w:r>
    </w:p>
    <w:p w:rsidR="00000000" w:rsidDel="00000000" w:rsidP="00000000" w:rsidRDefault="00000000" w:rsidRPr="00000000" w14:paraId="00000363">
      <w:pPr>
        <w:numPr>
          <w:ilvl w:val="0"/>
          <w:numId w:val="48"/>
        </w:numPr>
        <w:spacing w:after="0" w:afterAutospacing="0"/>
        <w:ind w:left="720" w:hanging="360"/>
        <w:rPr>
          <w:u w:val="none"/>
        </w:rPr>
      </w:pPr>
      <w:r w:rsidDel="00000000" w:rsidR="00000000" w:rsidRPr="00000000">
        <w:rPr>
          <w:rtl w:val="0"/>
        </w:rPr>
        <w:t xml:space="preserve">RD = &lt;Forward, GK, Def, </w:t>
      </w:r>
      <m:oMath>
        <m:r>
          <m:t>∪</m:t>
        </m:r>
      </m:oMath>
      <w:r w:rsidDel="00000000" w:rsidR="00000000" w:rsidRPr="00000000">
        <w:rPr>
          <w:rtl w:val="0"/>
        </w:rPr>
        <w:t xml:space="preserve">&gt;</w:t>
      </w:r>
    </w:p>
    <w:p w:rsidR="00000000" w:rsidDel="00000000" w:rsidP="00000000" w:rsidRDefault="00000000" w:rsidRPr="00000000" w14:paraId="00000364">
      <w:pPr>
        <w:numPr>
          <w:ilvl w:val="1"/>
          <w:numId w:val="48"/>
        </w:numPr>
        <w:spacing w:after="0" w:afterAutospacing="0" w:before="0" w:beforeAutospacing="0"/>
        <w:ind w:left="1440" w:hanging="360"/>
        <w:rPr>
          <w:u w:val="none"/>
        </w:rPr>
      </w:pPr>
      <w:r w:rsidDel="00000000" w:rsidR="00000000" w:rsidRPr="00000000">
        <w:rPr>
          <w:rtl w:val="0"/>
        </w:rPr>
        <w:t xml:space="preserve">GK — семейство передаточных функций вида gen-kill</w:t>
      </w:r>
    </w:p>
    <w:p w:rsidR="00000000" w:rsidDel="00000000" w:rsidP="00000000" w:rsidRDefault="00000000" w:rsidRPr="00000000" w14:paraId="00000365">
      <w:pPr>
        <w:numPr>
          <w:ilvl w:val="1"/>
          <w:numId w:val="48"/>
        </w:numPr>
        <w:spacing w:before="0" w:beforeAutospacing="0"/>
        <w:ind w:left="1440" w:hanging="360"/>
        <w:rPr>
          <w:u w:val="none"/>
        </w:rPr>
      </w:pPr>
      <w:r w:rsidDel="00000000" w:rsidR="00000000" w:rsidRPr="00000000">
        <w:rPr>
          <w:rtl w:val="0"/>
        </w:rPr>
        <w:t xml:space="preserve">Def — множество определений переменных</w:t>
      </w:r>
    </w:p>
    <w:p w:rsidR="00000000" w:rsidDel="00000000" w:rsidP="00000000" w:rsidRDefault="00000000" w:rsidRPr="00000000" w14:paraId="00000366">
      <w:pPr>
        <w:rPr/>
      </w:pPr>
      <w:r w:rsidDel="00000000" w:rsidR="00000000" w:rsidRPr="00000000">
        <w:rPr>
          <w:rtl w:val="0"/>
        </w:rPr>
        <w:t xml:space="preserve">Структура потока данных живых переменных:</w:t>
      </w:r>
    </w:p>
    <w:p w:rsidR="00000000" w:rsidDel="00000000" w:rsidP="00000000" w:rsidRDefault="00000000" w:rsidRPr="00000000" w14:paraId="00000367">
      <w:pPr>
        <w:numPr>
          <w:ilvl w:val="0"/>
          <w:numId w:val="48"/>
        </w:numPr>
        <w:spacing w:after="0" w:afterAutospacing="0"/>
        <w:ind w:left="720" w:hanging="360"/>
        <w:rPr>
          <w:u w:val="none"/>
        </w:rPr>
      </w:pPr>
      <w:r w:rsidDel="00000000" w:rsidR="00000000" w:rsidRPr="00000000">
        <w:rPr>
          <w:rtl w:val="0"/>
        </w:rPr>
        <w:t xml:space="preserve">LV = &lt;Backward, UD, Var, </w:t>
      </w:r>
      <m:oMath>
        <m:r>
          <m:t>∪</m:t>
        </m:r>
      </m:oMath>
      <w:r w:rsidDel="00000000" w:rsidR="00000000" w:rsidRPr="00000000">
        <w:rPr>
          <w:rtl w:val="0"/>
        </w:rPr>
        <w:t xml:space="preserve">&gt;</w:t>
      </w:r>
    </w:p>
    <w:p w:rsidR="00000000" w:rsidDel="00000000" w:rsidP="00000000" w:rsidRDefault="00000000" w:rsidRPr="00000000" w14:paraId="00000368">
      <w:pPr>
        <w:numPr>
          <w:ilvl w:val="1"/>
          <w:numId w:val="48"/>
        </w:numPr>
        <w:spacing w:after="0" w:afterAutospacing="0" w:before="0" w:beforeAutospacing="0"/>
        <w:ind w:left="1440" w:hanging="360"/>
        <w:rPr/>
      </w:pPr>
      <w:r w:rsidDel="00000000" w:rsidR="00000000" w:rsidRPr="00000000">
        <w:rPr>
          <w:rtl w:val="0"/>
        </w:rPr>
        <w:t xml:space="preserve">UD — семейство передаточных функций вида use-def</w:t>
      </w:r>
    </w:p>
    <w:p w:rsidR="00000000" w:rsidDel="00000000" w:rsidP="00000000" w:rsidRDefault="00000000" w:rsidRPr="00000000" w14:paraId="00000369">
      <w:pPr>
        <w:numPr>
          <w:ilvl w:val="1"/>
          <w:numId w:val="48"/>
        </w:numPr>
        <w:spacing w:before="0" w:beforeAutospacing="0"/>
        <w:ind w:left="1440" w:hanging="360"/>
        <w:rPr>
          <w:u w:val="none"/>
        </w:rPr>
      </w:pPr>
      <w:r w:rsidDel="00000000" w:rsidR="00000000" w:rsidRPr="00000000">
        <w:rPr>
          <w:rtl w:val="0"/>
        </w:rPr>
        <w:t xml:space="preserve">Var — множество переменных</w:t>
      </w: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Структура потока данных доступных выражений:</w:t>
      </w:r>
    </w:p>
    <w:p w:rsidR="00000000" w:rsidDel="00000000" w:rsidP="00000000" w:rsidRDefault="00000000" w:rsidRPr="00000000" w14:paraId="0000036B">
      <w:pPr>
        <w:numPr>
          <w:ilvl w:val="0"/>
          <w:numId w:val="48"/>
        </w:numPr>
        <w:spacing w:after="0" w:afterAutospacing="0"/>
        <w:ind w:left="720" w:hanging="360"/>
        <w:rPr>
          <w:u w:val="none"/>
        </w:rPr>
      </w:pPr>
      <w:r w:rsidDel="00000000" w:rsidR="00000000" w:rsidRPr="00000000">
        <w:rPr>
          <w:rtl w:val="0"/>
        </w:rPr>
        <w:t xml:space="preserve">AE = &lt;Forward, EGK, Expr, </w:t>
      </w:r>
      <m:oMath>
        <m:r>
          <m:t>∩</m:t>
        </m:r>
      </m:oMath>
      <w:r w:rsidDel="00000000" w:rsidR="00000000" w:rsidRPr="00000000">
        <w:rPr>
          <w:rtl w:val="0"/>
        </w:rPr>
        <w:t xml:space="preserve">&gt;</w:t>
      </w:r>
    </w:p>
    <w:p w:rsidR="00000000" w:rsidDel="00000000" w:rsidP="00000000" w:rsidRDefault="00000000" w:rsidRPr="00000000" w14:paraId="0000036C">
      <w:pPr>
        <w:numPr>
          <w:ilvl w:val="1"/>
          <w:numId w:val="48"/>
        </w:numPr>
        <w:spacing w:after="0" w:afterAutospacing="0" w:before="0" w:beforeAutospacing="0"/>
        <w:ind w:left="1440" w:hanging="360"/>
        <w:rPr/>
      </w:pPr>
      <w:r w:rsidDel="00000000" w:rsidR="00000000" w:rsidRPr="00000000">
        <w:rPr>
          <w:rtl w:val="0"/>
        </w:rPr>
        <w:t xml:space="preserve">EGK — семейство передаточных функций вида e_gen-e_kill</w:t>
      </w:r>
    </w:p>
    <w:p w:rsidR="00000000" w:rsidDel="00000000" w:rsidP="00000000" w:rsidRDefault="00000000" w:rsidRPr="00000000" w14:paraId="0000036D">
      <w:pPr>
        <w:numPr>
          <w:ilvl w:val="1"/>
          <w:numId w:val="48"/>
        </w:numPr>
        <w:spacing w:before="0" w:beforeAutospacing="0"/>
        <w:ind w:left="1440" w:hanging="360"/>
        <w:rPr/>
      </w:pPr>
      <w:r w:rsidDel="00000000" w:rsidR="00000000" w:rsidRPr="00000000">
        <w:rPr>
          <w:rtl w:val="0"/>
        </w:rPr>
        <w:t xml:space="preserve">Expr — множество выражений программы</w:t>
      </w:r>
    </w:p>
    <w:p w:rsidR="00000000" w:rsidDel="00000000" w:rsidP="00000000" w:rsidRDefault="00000000" w:rsidRPr="00000000" w14:paraId="0000036E">
      <w:pPr>
        <w:rPr/>
      </w:pPr>
      <w:r w:rsidDel="00000000" w:rsidR="00000000" w:rsidRPr="00000000">
        <w:rPr>
          <w:rtl w:val="0"/>
        </w:rPr>
        <w:t xml:space="preserve">Эта же информация представлена </w:t>
      </w:r>
      <w:hyperlink w:anchor="_az8m35ibgwu3">
        <w:r w:rsidDel="00000000" w:rsidR="00000000" w:rsidRPr="00000000">
          <w:rPr>
            <w:color w:val="1155cc"/>
            <w:u w:val="single"/>
            <w:rtl w:val="0"/>
          </w:rPr>
          <w:t xml:space="preserve">выше в виде таблицы</w:t>
        </w:r>
      </w:hyperlink>
      <w:r w:rsidDel="00000000" w:rsidR="00000000" w:rsidRPr="00000000">
        <w:rPr>
          <w:rtl w:val="0"/>
        </w:rPr>
        <w:t xml:space="preserve">.</w:t>
      </w:r>
    </w:p>
    <w:p w:rsidR="00000000" w:rsidDel="00000000" w:rsidP="00000000" w:rsidRDefault="00000000" w:rsidRPr="00000000" w14:paraId="0000036F">
      <w:pPr>
        <w:pStyle w:val="Heading3"/>
        <w:rPr/>
      </w:pPr>
      <w:bookmarkStart w:colFirst="0" w:colLast="0" w:name="_qazgplshq79x" w:id="128"/>
      <w:bookmarkEnd w:id="128"/>
      <w:r w:rsidDel="00000000" w:rsidR="00000000" w:rsidRPr="00000000">
        <w:rPr>
          <w:rtl w:val="0"/>
        </w:rPr>
        <w:t xml:space="preserve">21. Определение замкнутости семейства функций. Доказательство замкнутости семейств передаточных функций GK, LV и AE.</w:t>
      </w:r>
    </w:p>
    <w:p w:rsidR="00000000" w:rsidDel="00000000" w:rsidP="00000000" w:rsidRDefault="00000000" w:rsidRPr="00000000" w14:paraId="00000370">
      <w:pPr>
        <w:rPr/>
      </w:pPr>
      <w:r w:rsidDel="00000000" w:rsidR="00000000" w:rsidRPr="00000000">
        <w:rPr>
          <w:rtl w:val="0"/>
        </w:rPr>
        <w:t xml:space="preserve">Семейство передаточных функций F называется замкнутым, если:</w:t>
      </w:r>
    </w:p>
    <w:p w:rsidR="00000000" w:rsidDel="00000000" w:rsidP="00000000" w:rsidRDefault="00000000" w:rsidRPr="00000000" w14:paraId="00000371">
      <w:pPr>
        <w:numPr>
          <w:ilvl w:val="0"/>
          <w:numId w:val="97"/>
        </w:numPr>
        <w:spacing w:after="0" w:afterAutospacing="0"/>
        <w:ind w:left="720" w:hanging="360"/>
        <w:rPr>
          <w:u w:val="none"/>
        </w:rPr>
      </w:pPr>
      <w:r w:rsidDel="00000000" w:rsidR="00000000" w:rsidRPr="00000000">
        <w:rPr>
          <w:rtl w:val="0"/>
        </w:rPr>
        <w:t xml:space="preserve">F содержит тождественную функцию I: </w:t>
      </w:r>
      <m:oMath>
        <m:r>
          <m:t>∀</m:t>
        </m:r>
        <m:r>
          <w:rPr/>
          <m:t xml:space="preserve">x</m:t>
        </m:r>
        <m:r>
          <w:rPr/>
          <m:t>∈</m:t>
        </m:r>
        <m:r>
          <w:rPr/>
          <m:t xml:space="preserve">L: I(x) = x</m:t>
        </m:r>
      </m:oMath>
      <w:r w:rsidDel="00000000" w:rsidR="00000000" w:rsidRPr="00000000">
        <w:rPr>
          <w:rtl w:val="0"/>
        </w:rPr>
      </w:r>
    </w:p>
    <w:p w:rsidR="00000000" w:rsidDel="00000000" w:rsidP="00000000" w:rsidRDefault="00000000" w:rsidRPr="00000000" w14:paraId="00000372">
      <w:pPr>
        <w:numPr>
          <w:ilvl w:val="0"/>
          <w:numId w:val="97"/>
        </w:numPr>
        <w:spacing w:before="0" w:beforeAutospacing="0"/>
        <w:ind w:left="720" w:hanging="360"/>
        <w:rPr>
          <w:u w:val="none"/>
        </w:rPr>
      </w:pPr>
      <w:r w:rsidDel="00000000" w:rsidR="00000000" w:rsidRPr="00000000">
        <w:rPr>
          <w:rtl w:val="0"/>
        </w:rPr>
        <w:t xml:space="preserve">F замкнуто относительно композиции:</w:t>
        <w:br w:type="textWrapping"/>
      </w:r>
      <m:oMath>
        <m:r>
          <m:t>∀</m:t>
        </m:r>
        <m:r>
          <w:rPr/>
          <m:t xml:space="preserve">f, g </m:t>
        </m:r>
        <m:r>
          <w:rPr/>
          <m:t>∈</m:t>
        </m:r>
        <m:r>
          <w:rPr/>
          <m:t xml:space="preserve">F </m:t>
        </m:r>
        <m:r>
          <w:rPr/>
          <m:t>⇒</m:t>
        </m:r>
        <m:r>
          <w:rPr/>
          <m:t xml:space="preserve">h(x) = g(f(x))</m:t>
        </m:r>
        <m:r>
          <w:rPr/>
          <m:t>∈</m:t>
        </m:r>
        <m:r>
          <w:rPr/>
          <m:t xml:space="preserve">F</m:t>
        </m:r>
      </m:oMath>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 Семейство передаточных функций F, используемое при анализе достигающих определений (передаточные функции вида gen-kill), является замкнутым.</w:t>
      </w:r>
    </w:p>
    <w:p w:rsidR="00000000" w:rsidDel="00000000" w:rsidP="00000000" w:rsidRDefault="00000000" w:rsidRPr="00000000" w14:paraId="00000374">
      <w:pPr>
        <w:rPr/>
      </w:pPr>
      <w:r w:rsidDel="00000000" w:rsidR="00000000" w:rsidRPr="00000000">
        <w:rPr>
          <w:rtl w:val="0"/>
        </w:rPr>
        <w:t xml:space="preserve">Док-во (видимо):</w:t>
        <w:br w:type="textWrapping"/>
        <w:t xml:space="preserve">1) Замкнутость относительно композиции уже установлена.</w:t>
      </w:r>
    </w:p>
    <w:p w:rsidR="00000000" w:rsidDel="00000000" w:rsidP="00000000" w:rsidRDefault="00000000" w:rsidRPr="00000000" w14:paraId="00000375">
      <w:pPr>
        <w:rPr>
          <w:rFonts w:ascii="PT Mono" w:cs="PT Mono" w:eastAsia="PT Mono" w:hAnsi="PT Mono"/>
          <w:sz w:val="22"/>
          <w:szCs w:val="22"/>
        </w:rPr>
      </w:pPr>
      <w:r w:rsidDel="00000000" w:rsidR="00000000" w:rsidRPr="00000000">
        <w:rPr>
          <w:rtl w:val="0"/>
        </w:rPr>
        <w:t xml:space="preserve">2) Тождественная функция I(х)= х является функцией вида gen-kill с gen = kill =</w:t>
      </w:r>
      <w:r w:rsidDel="00000000" w:rsidR="00000000" w:rsidRPr="00000000">
        <w:rPr>
          <w:rFonts w:ascii="Gungsuh" w:cs="Gungsuh" w:eastAsia="Gungsuh" w:hAnsi="Gungsuh"/>
          <w:sz w:val="22"/>
          <w:szCs w:val="22"/>
          <w:rtl w:val="0"/>
        </w:rPr>
        <w:t xml:space="preserve">∅</w:t>
      </w:r>
    </w:p>
    <w:p w:rsidR="00000000" w:rsidDel="00000000" w:rsidP="00000000" w:rsidRDefault="00000000" w:rsidRPr="00000000" w14:paraId="00000376">
      <w:pPr>
        <w:rPr/>
      </w:pPr>
      <w:r w:rsidDel="00000000" w:rsidR="00000000" w:rsidRPr="00000000">
        <w:rPr>
          <w:rtl w:val="0"/>
        </w:rPr>
        <w:t xml:space="preserve">Семейство передаточных функций, используемое при анализе живых переменных является замкнутым.</w:t>
      </w:r>
    </w:p>
    <w:p w:rsidR="00000000" w:rsidDel="00000000" w:rsidP="00000000" w:rsidRDefault="00000000" w:rsidRPr="00000000" w14:paraId="00000377">
      <w:pPr>
        <w:rPr/>
      </w:pPr>
      <w:r w:rsidDel="00000000" w:rsidR="00000000" w:rsidRPr="00000000">
        <w:rPr>
          <w:rtl w:val="0"/>
        </w:rPr>
        <w:t xml:space="preserve">Семейство передаточных функций, используемое при анализе доступных выражений является замкнутым</w:t>
      </w:r>
      <w:r w:rsidDel="00000000" w:rsidR="00000000" w:rsidRPr="00000000">
        <w:rPr>
          <w:rtl w:val="0"/>
        </w:rPr>
      </w:r>
    </w:p>
    <w:p w:rsidR="00000000" w:rsidDel="00000000" w:rsidP="00000000" w:rsidRDefault="00000000" w:rsidRPr="00000000" w14:paraId="00000378">
      <w:pPr>
        <w:pStyle w:val="Heading3"/>
        <w:rPr/>
      </w:pPr>
      <w:bookmarkStart w:colFirst="0" w:colLast="0" w:name="_5f92nb7rdled" w:id="129"/>
      <w:bookmarkEnd w:id="129"/>
      <w:r w:rsidDel="00000000" w:rsidR="00000000" w:rsidRPr="00000000">
        <w:rPr>
          <w:rtl w:val="0"/>
        </w:rPr>
        <w:t xml:space="preserve">22. Понятие монотонной структуры потока данных. Доказательство монотонности структур потока данных для анализов: достигающих определений, живых переменных и доступных выражений.</w:t>
      </w:r>
    </w:p>
    <w:p w:rsidR="00000000" w:rsidDel="00000000" w:rsidP="00000000" w:rsidRDefault="00000000" w:rsidRPr="00000000" w14:paraId="00000379">
      <w:pPr>
        <w:rPr/>
      </w:pPr>
      <w:r w:rsidDel="00000000" w:rsidR="00000000" w:rsidRPr="00000000">
        <w:rPr>
          <w:rtl w:val="0"/>
        </w:rPr>
        <w:t xml:space="preserve">Структура потока данных </w:t>
      </w:r>
      <m:oMath>
        <m:r>
          <w:rPr/>
          <m:t xml:space="preserve">&lt;D,</m:t>
        </m:r>
        <m:r>
          <w:rPr/>
          <m:t xml:space="preserve"> </m:t>
        </m:r>
        <m:r>
          <w:rPr/>
          <m:t xml:space="preserve">F, L, </m:t>
        </m:r>
        <m:r>
          <w:rPr/>
          <m:t>∧</m:t>
        </m:r>
        <m:r>
          <w:rPr/>
          <m:t xml:space="preserve">&gt;</m:t>
        </m:r>
      </m:oMath>
      <w:r w:rsidDel="00000000" w:rsidR="00000000" w:rsidRPr="00000000">
        <w:rPr>
          <w:rtl w:val="0"/>
        </w:rPr>
        <w:t xml:space="preserve"> называется монотонной, если </w:t>
      </w:r>
      <m:oMath>
        <m:r>
          <m:t>∀</m:t>
        </m:r>
        <m:r>
          <w:rPr/>
          <m:t xml:space="preserve">x, y</m:t>
        </m:r>
        <m:r>
          <w:rPr/>
          <m:t>∈</m:t>
        </m:r>
        <m:r>
          <w:rPr/>
          <m:t xml:space="preserve">L, </m:t>
        </m:r>
        <m:r>
          <w:rPr/>
          <m:t>∀</m:t>
        </m:r>
        <m:r>
          <w:rPr/>
          <m:t xml:space="preserve">f </m:t>
        </m:r>
        <m:r>
          <w:rPr/>
          <m:t>∈</m:t>
        </m:r>
        <m:r>
          <w:rPr/>
          <m:t xml:space="preserve">F(x</m:t>
        </m:r>
        <m:r>
          <w:rPr/>
          <m:t>≤</m:t>
        </m:r>
        <m:r>
          <w:rPr/>
          <m:t xml:space="preserve">y) </m:t>
        </m:r>
        <m:r>
          <w:rPr/>
          <m:t>⇒</m:t>
        </m:r>
        <m:r>
          <w:rPr/>
          <m:t xml:space="preserve">f(x) </m:t>
        </m:r>
        <m:r>
          <w:rPr/>
          <m:t>≤</m:t>
        </m:r>
        <m:r>
          <w:rPr/>
          <m:t xml:space="preserve">f(y)</m:t>
        </m:r>
      </m:oMath>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Структура потока данных </w:t>
      </w:r>
      <m:oMath>
        <m:r>
          <w:rPr/>
          <m:t xml:space="preserve">&lt;D, F, L, </m:t>
        </m:r>
        <m:r>
          <w:rPr/>
          <m:t>∧</m:t>
        </m:r>
        <m:r>
          <w:rPr/>
          <m:t xml:space="preserve">&gt;</m:t>
        </m:r>
      </m:oMath>
      <w:r w:rsidDel="00000000" w:rsidR="00000000" w:rsidRPr="00000000">
        <w:rPr>
          <w:rtl w:val="0"/>
        </w:rPr>
        <w:t xml:space="preserve"> называется монотонной, если </w:t>
      </w:r>
      <m:oMath>
        <m:r>
          <m:t>∀</m:t>
        </m:r>
        <m:r>
          <w:rPr/>
          <m:t xml:space="preserve">x, y</m:t>
        </m:r>
        <m:r>
          <w:rPr/>
          <m:t>∈</m:t>
        </m:r>
        <m:r>
          <w:rPr/>
          <m:t xml:space="preserve">L, </m:t>
        </m:r>
        <m:r>
          <w:rPr/>
          <m:t>∀</m:t>
        </m:r>
        <m:r>
          <w:rPr/>
          <m:t xml:space="preserve">f </m:t>
        </m:r>
        <m:r>
          <w:rPr/>
          <m:t>∈</m:t>
        </m:r>
        <m:r>
          <w:rPr/>
          <m:t xml:space="preserve">F f(x</m:t>
        </m:r>
        <m:r>
          <w:rPr/>
          <m:t>∧</m:t>
        </m:r>
        <m:r>
          <w:rPr/>
          <m:t xml:space="preserve">y) </m:t>
        </m:r>
        <m:r>
          <w:rPr/>
          <m:t>≤</m:t>
        </m:r>
        <m:r>
          <w:rPr/>
          <m:t xml:space="preserve">f(x) </m:t>
        </m:r>
        <m:r>
          <w:rPr/>
          <m:t>∧</m:t>
        </m:r>
        <m:r>
          <w:rPr/>
          <m:t xml:space="preserve">f(y)</m:t>
        </m:r>
      </m:oMath>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Для достигающих: (прошу проверить)</w:t>
      </w:r>
    </w:p>
    <w:p w:rsidR="00000000" w:rsidDel="00000000" w:rsidP="00000000" w:rsidRDefault="00000000" w:rsidRPr="00000000" w14:paraId="0000037C">
      <w:pPr>
        <w:rPr/>
      </w:pPr>
      <w:r w:rsidDel="00000000" w:rsidR="00000000" w:rsidRPr="00000000">
        <w:rPr>
          <w:rtl w:val="0"/>
        </w:rPr>
        <w:t xml:space="preserve">f(x) = gen</w:t>
      </w:r>
      <w:r w:rsidDel="00000000" w:rsidR="00000000" w:rsidRPr="00000000">
        <w:rPr>
          <w:sz w:val="16"/>
          <w:szCs w:val="16"/>
          <w:rtl w:val="0"/>
        </w:rPr>
        <w:t xml:space="preserve">B</w:t>
      </w:r>
      <w:r w:rsidDel="00000000" w:rsidR="00000000" w:rsidRPr="00000000">
        <w:rPr>
          <w:rtl w:val="0"/>
        </w:rPr>
        <w:t xml:space="preserve"> U (x - kill</w:t>
      </w:r>
      <w:r w:rsidDel="00000000" w:rsidR="00000000" w:rsidRPr="00000000">
        <w:rPr>
          <w:sz w:val="16"/>
          <w:szCs w:val="16"/>
          <w:rtl w:val="0"/>
        </w:rPr>
        <w:t xml:space="preserve">B</w:t>
      </w:r>
      <w:r w:rsidDel="00000000" w:rsidR="00000000" w:rsidRPr="00000000">
        <w:rPr>
          <w:rtl w:val="0"/>
        </w:rPr>
        <w:t xml:space="preserve">)</w:t>
      </w:r>
    </w:p>
    <w:p w:rsidR="00000000" w:rsidDel="00000000" w:rsidP="00000000" w:rsidRDefault="00000000" w:rsidRPr="00000000" w14:paraId="0000037D">
      <w:pPr>
        <w:rPr/>
      </w:pPr>
      <w:r w:rsidDel="00000000" w:rsidR="00000000" w:rsidRPr="00000000">
        <w:rPr>
          <w:rtl w:val="0"/>
        </w:rPr>
        <w:t xml:space="preserve">f(y) = gen</w:t>
      </w:r>
      <w:r w:rsidDel="00000000" w:rsidR="00000000" w:rsidRPr="00000000">
        <w:rPr>
          <w:sz w:val="16"/>
          <w:szCs w:val="16"/>
          <w:rtl w:val="0"/>
        </w:rPr>
        <w:t xml:space="preserve">B</w:t>
      </w:r>
      <w:r w:rsidDel="00000000" w:rsidR="00000000" w:rsidRPr="00000000">
        <w:rPr>
          <w:rtl w:val="0"/>
        </w:rPr>
        <w:t xml:space="preserve"> U (y - kill</w:t>
      </w:r>
      <w:r w:rsidDel="00000000" w:rsidR="00000000" w:rsidRPr="00000000">
        <w:rPr>
          <w:sz w:val="16"/>
          <w:szCs w:val="16"/>
          <w:rtl w:val="0"/>
        </w:rPr>
        <w:t xml:space="preserve">B</w:t>
      </w:r>
      <w:r w:rsidDel="00000000" w:rsidR="00000000" w:rsidRPr="00000000">
        <w:rPr>
          <w:rtl w:val="0"/>
        </w:rPr>
        <w:t xml:space="preserve">)</w:t>
      </w:r>
    </w:p>
    <w:p w:rsidR="00000000" w:rsidDel="00000000" w:rsidP="00000000" w:rsidRDefault="00000000" w:rsidRPr="00000000" w14:paraId="0000037E">
      <w:pPr>
        <w:rPr/>
      </w:pPr>
      <w:r w:rsidDel="00000000" w:rsidR="00000000" w:rsidRPr="00000000">
        <w:rPr>
          <w:rtl w:val="0"/>
        </w:rPr>
        <w:t xml:space="preserve">f(x U y) = gen</w:t>
      </w:r>
      <w:r w:rsidDel="00000000" w:rsidR="00000000" w:rsidRPr="00000000">
        <w:rPr>
          <w:sz w:val="16"/>
          <w:szCs w:val="16"/>
          <w:rtl w:val="0"/>
        </w:rPr>
        <w:t xml:space="preserve">B</w:t>
      </w:r>
      <w:r w:rsidDel="00000000" w:rsidR="00000000" w:rsidRPr="00000000">
        <w:rPr>
          <w:rtl w:val="0"/>
        </w:rPr>
        <w:t xml:space="preserve"> U ((x U y) - kill</w:t>
      </w:r>
      <w:r w:rsidDel="00000000" w:rsidR="00000000" w:rsidRPr="00000000">
        <w:rPr>
          <w:sz w:val="16"/>
          <w:szCs w:val="16"/>
          <w:rtl w:val="0"/>
        </w:rPr>
        <w:t xml:space="preserve">B</w:t>
      </w:r>
      <w:r w:rsidDel="00000000" w:rsidR="00000000" w:rsidRPr="00000000">
        <w:rPr>
          <w:rtl w:val="0"/>
        </w:rPr>
        <w:t xml:space="preserve">)</w:t>
      </w:r>
    </w:p>
    <w:p w:rsidR="00000000" w:rsidDel="00000000" w:rsidP="00000000" w:rsidRDefault="00000000" w:rsidRPr="00000000" w14:paraId="0000037F">
      <w:pPr>
        <w:rPr/>
      </w:pPr>
      <w:r w:rsidDel="00000000" w:rsidR="00000000" w:rsidRPr="00000000">
        <w:rPr>
          <w:rtl w:val="0"/>
        </w:rPr>
        <w:t xml:space="preserve">f(x U y) </w:t>
      </w:r>
      <m:oMath>
        <m:r>
          <m:t>≤</m:t>
        </m:r>
      </m:oMath>
      <w:r w:rsidDel="00000000" w:rsidR="00000000" w:rsidRPr="00000000">
        <w:rPr>
          <w:rtl w:val="0"/>
        </w:rPr>
        <w:t xml:space="preserve"> f(x) U f(y) : f(x U y) U f(x) U f(y) = gen</w:t>
      </w:r>
      <w:r w:rsidDel="00000000" w:rsidR="00000000" w:rsidRPr="00000000">
        <w:rPr>
          <w:sz w:val="16"/>
          <w:szCs w:val="16"/>
          <w:rtl w:val="0"/>
        </w:rPr>
        <w:t xml:space="preserve">B</w:t>
      </w:r>
      <w:r w:rsidDel="00000000" w:rsidR="00000000" w:rsidRPr="00000000">
        <w:rPr>
          <w:rtl w:val="0"/>
        </w:rPr>
        <w:t xml:space="preserve"> U ((x U y) - kill</w:t>
      </w:r>
      <w:r w:rsidDel="00000000" w:rsidR="00000000" w:rsidRPr="00000000">
        <w:rPr>
          <w:sz w:val="16"/>
          <w:szCs w:val="16"/>
          <w:rtl w:val="0"/>
        </w:rPr>
        <w:t xml:space="preserve">B</w:t>
      </w:r>
      <w:r w:rsidDel="00000000" w:rsidR="00000000" w:rsidRPr="00000000">
        <w:rPr>
          <w:rtl w:val="0"/>
        </w:rPr>
        <w:t xml:space="preserve">) U (gen</w:t>
      </w:r>
      <w:r w:rsidDel="00000000" w:rsidR="00000000" w:rsidRPr="00000000">
        <w:rPr>
          <w:sz w:val="16"/>
          <w:szCs w:val="16"/>
          <w:rtl w:val="0"/>
        </w:rPr>
        <w:t xml:space="preserve">B</w:t>
      </w:r>
      <w:r w:rsidDel="00000000" w:rsidR="00000000" w:rsidRPr="00000000">
        <w:rPr>
          <w:rtl w:val="0"/>
        </w:rPr>
        <w:t xml:space="preserve"> U (x - kill</w:t>
      </w:r>
      <w:r w:rsidDel="00000000" w:rsidR="00000000" w:rsidRPr="00000000">
        <w:rPr>
          <w:sz w:val="16"/>
          <w:szCs w:val="16"/>
          <w:rtl w:val="0"/>
        </w:rPr>
        <w:t xml:space="preserve">B</w:t>
      </w:r>
      <w:r w:rsidDel="00000000" w:rsidR="00000000" w:rsidRPr="00000000">
        <w:rPr>
          <w:rtl w:val="0"/>
        </w:rPr>
        <w:t xml:space="preserve">) U (y - kill</w:t>
      </w:r>
      <w:r w:rsidDel="00000000" w:rsidR="00000000" w:rsidRPr="00000000">
        <w:rPr>
          <w:sz w:val="16"/>
          <w:szCs w:val="16"/>
          <w:rtl w:val="0"/>
        </w:rPr>
        <w:t xml:space="preserve">B</w:t>
      </w:r>
      <w:r w:rsidDel="00000000" w:rsidR="00000000" w:rsidRPr="00000000">
        <w:rPr>
          <w:rtl w:val="0"/>
        </w:rPr>
        <w:t xml:space="preserve">)) = gen</w:t>
      </w:r>
      <w:r w:rsidDel="00000000" w:rsidR="00000000" w:rsidRPr="00000000">
        <w:rPr>
          <w:sz w:val="16"/>
          <w:szCs w:val="16"/>
          <w:rtl w:val="0"/>
        </w:rPr>
        <w:t xml:space="preserve">B</w:t>
      </w:r>
      <w:r w:rsidDel="00000000" w:rsidR="00000000" w:rsidRPr="00000000">
        <w:rPr>
          <w:rtl w:val="0"/>
        </w:rPr>
        <w:t xml:space="preserve"> U ((x U y) - kill</w:t>
      </w:r>
      <w:r w:rsidDel="00000000" w:rsidR="00000000" w:rsidRPr="00000000">
        <w:rPr>
          <w:sz w:val="16"/>
          <w:szCs w:val="16"/>
          <w:rtl w:val="0"/>
        </w:rPr>
        <w:t xml:space="preserve">B</w:t>
      </w:r>
      <w:r w:rsidDel="00000000" w:rsidR="00000000" w:rsidRPr="00000000">
        <w:rPr>
          <w:rtl w:val="0"/>
        </w:rPr>
        <w:t xml:space="preserve">) U (gen</w:t>
      </w:r>
      <w:r w:rsidDel="00000000" w:rsidR="00000000" w:rsidRPr="00000000">
        <w:rPr>
          <w:sz w:val="16"/>
          <w:szCs w:val="16"/>
          <w:rtl w:val="0"/>
        </w:rPr>
        <w:t xml:space="preserve">B</w:t>
      </w:r>
      <w:r w:rsidDel="00000000" w:rsidR="00000000" w:rsidRPr="00000000">
        <w:rPr>
          <w:rtl w:val="0"/>
        </w:rPr>
        <w:t xml:space="preserve"> U ((x U y) - kill</w:t>
      </w:r>
      <w:r w:rsidDel="00000000" w:rsidR="00000000" w:rsidRPr="00000000">
        <w:rPr>
          <w:sz w:val="16"/>
          <w:szCs w:val="16"/>
          <w:rtl w:val="0"/>
        </w:rPr>
        <w:t xml:space="preserve">B</w:t>
      </w:r>
      <w:r w:rsidDel="00000000" w:rsidR="00000000" w:rsidRPr="00000000">
        <w:rPr>
          <w:rtl w:val="0"/>
        </w:rPr>
        <w:t xml:space="preserve">)) = gen</w:t>
      </w:r>
      <w:r w:rsidDel="00000000" w:rsidR="00000000" w:rsidRPr="00000000">
        <w:rPr>
          <w:sz w:val="16"/>
          <w:szCs w:val="16"/>
          <w:rtl w:val="0"/>
        </w:rPr>
        <w:t xml:space="preserve">B</w:t>
      </w:r>
      <w:r w:rsidDel="00000000" w:rsidR="00000000" w:rsidRPr="00000000">
        <w:rPr>
          <w:rtl w:val="0"/>
        </w:rPr>
        <w:t xml:space="preserve"> U ((x U y) - kill</w:t>
      </w:r>
      <w:r w:rsidDel="00000000" w:rsidR="00000000" w:rsidRPr="00000000">
        <w:rPr>
          <w:sz w:val="16"/>
          <w:szCs w:val="16"/>
          <w:rtl w:val="0"/>
        </w:rPr>
        <w:t xml:space="preserve">B</w:t>
      </w:r>
      <w:r w:rsidDel="00000000" w:rsidR="00000000" w:rsidRPr="00000000">
        <w:rPr>
          <w:rtl w:val="0"/>
        </w:rPr>
        <w:t xml:space="preserve">) = f(x U y) как-то так</w:t>
      </w:r>
    </w:p>
    <w:p w:rsidR="00000000" w:rsidDel="00000000" w:rsidP="00000000" w:rsidRDefault="00000000" w:rsidRPr="00000000" w14:paraId="00000380">
      <w:pPr>
        <w:pStyle w:val="Heading3"/>
        <w:rPr/>
      </w:pPr>
      <w:bookmarkStart w:colFirst="0" w:colLast="0" w:name="_i2962v1nfong" w:id="130"/>
      <w:bookmarkEnd w:id="130"/>
      <w:r w:rsidDel="00000000" w:rsidR="00000000" w:rsidRPr="00000000">
        <w:rPr>
          <w:rtl w:val="0"/>
        </w:rPr>
        <w:t xml:space="preserve">23. Понятие дистрибутивной структуры потока данных. Доказательство дистрибутивности структур потока данных для анализов: достигающих определений, живых переменных и доступных выражений.</w:t>
      </w:r>
    </w:p>
    <w:p w:rsidR="00000000" w:rsidDel="00000000" w:rsidP="00000000" w:rsidRDefault="00000000" w:rsidRPr="00000000" w14:paraId="00000381">
      <w:pPr>
        <w:rPr/>
      </w:pPr>
      <w:r w:rsidDel="00000000" w:rsidR="00000000" w:rsidRPr="00000000">
        <w:rPr>
          <w:rtl w:val="0"/>
        </w:rPr>
        <w:t xml:space="preserve">Структура потока данных </w:t>
      </w:r>
      <m:oMath>
        <m:r>
          <w:rPr/>
          <m:t xml:space="preserve">&lt;D, F, L, </m:t>
        </m:r>
        <m:r>
          <w:rPr/>
          <m:t>∧</m:t>
        </m:r>
        <m:r>
          <w:rPr/>
          <m:t xml:space="preserve">&gt;</m:t>
        </m:r>
      </m:oMath>
      <w:r w:rsidDel="00000000" w:rsidR="00000000" w:rsidRPr="00000000">
        <w:rPr>
          <w:rtl w:val="0"/>
        </w:rPr>
        <w:t xml:space="preserve"> называется дистрибутивной, если </w:t>
      </w:r>
      <m:oMath>
        <m:r>
          <m:t>∀</m:t>
        </m:r>
        <m:r>
          <w:rPr/>
          <m:t xml:space="preserve">x, y</m:t>
        </m:r>
        <m:r>
          <w:rPr/>
          <m:t>∈</m:t>
        </m:r>
        <m:r>
          <w:rPr/>
          <m:t xml:space="preserve">L, </m:t>
        </m:r>
        <m:r>
          <w:rPr/>
          <m:t>∀</m:t>
        </m:r>
        <m:r>
          <w:rPr/>
          <m:t xml:space="preserve">f </m:t>
        </m:r>
        <m:r>
          <w:rPr/>
          <m:t>∈</m:t>
        </m:r>
        <m:r>
          <w:rPr/>
          <m:t xml:space="preserve">F f(x</m:t>
        </m:r>
        <m:r>
          <w:rPr/>
          <m:t>∧</m:t>
        </m:r>
        <m:r>
          <w:rPr/>
          <m:t xml:space="preserve">y) =f(x) </m:t>
        </m:r>
        <m:r>
          <w:rPr/>
          <m:t>∧</m:t>
        </m:r>
        <m:r>
          <w:rPr/>
          <m:t xml:space="preserve">f(y)</m:t>
        </m:r>
      </m:oMath>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Если структура потока данных дистрибутивна, то она монотонна. Обратное неверно.</w:t>
      </w:r>
    </w:p>
    <w:p w:rsidR="00000000" w:rsidDel="00000000" w:rsidP="00000000" w:rsidRDefault="00000000" w:rsidRPr="00000000" w14:paraId="00000383">
      <w:pPr>
        <w:rPr/>
      </w:pPr>
      <w:r w:rsidDel="00000000" w:rsidR="00000000" w:rsidRPr="00000000">
        <w:rPr/>
        <w:drawing>
          <wp:inline distB="114300" distT="114300" distL="114300" distR="114300">
            <wp:extent cx="5734050" cy="4013200"/>
            <wp:effectExtent b="0" l="0" r="0" t="0"/>
            <wp:docPr id="88" name="image86.png"/>
            <a:graphic>
              <a:graphicData uri="http://schemas.openxmlformats.org/drawingml/2006/picture">
                <pic:pic>
                  <pic:nvPicPr>
                    <pic:cNvPr id="0" name="image86.png"/>
                    <pic:cNvPicPr preferRelativeResize="0"/>
                  </pic:nvPicPr>
                  <pic:blipFill>
                    <a:blip r:embed="rId38"/>
                    <a:srcRect b="0" l="0" r="0" t="0"/>
                    <a:stretch>
                      <a:fillRect/>
                    </a:stretch>
                  </pic:blipFill>
                  <pic:spPr>
                    <a:xfrm>
                      <a:off x="0" y="0"/>
                      <a:ext cx="573405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Структура живых переменных </w:t>
      </w:r>
      <m:oMath>
        <m:r>
          <w:rPr/>
          <m:t xml:space="preserve">LV= &lt;Backward, Def-use, </m:t>
        </m:r>
        <m:r>
          <w:rPr/>
          <m:t>⊘</m:t>
        </m:r>
        <m:r>
          <w:rPr/>
          <m:t xml:space="preserve">, </m:t>
        </m:r>
        <m:r>
          <w:rPr/>
          <m:t>∪</m:t>
        </m:r>
        <m:r>
          <w:rPr/>
          <m:t xml:space="preserve">&gt;</m:t>
        </m:r>
      </m:oMath>
      <w:r w:rsidDel="00000000" w:rsidR="00000000" w:rsidRPr="00000000">
        <w:rPr>
          <w:rtl w:val="0"/>
        </w:rPr>
        <w:t xml:space="preserve">— дистрибутивна: f(x) </w:t>
      </w:r>
      <m:oMath>
        <m:r>
          <m:t>∈</m:t>
        </m:r>
      </m:oMath>
      <w:r w:rsidDel="00000000" w:rsidR="00000000" w:rsidRPr="00000000">
        <w:rPr>
          <w:rtl w:val="0"/>
        </w:rPr>
        <w:t xml:space="preserve">Def-use алгебраически подобна функции класса Gen-kill.</w:t>
      </w:r>
    </w:p>
    <w:p w:rsidR="00000000" w:rsidDel="00000000" w:rsidP="00000000" w:rsidRDefault="00000000" w:rsidRPr="00000000" w14:paraId="00000385">
      <w:pPr>
        <w:rPr/>
      </w:pPr>
      <w:r w:rsidDel="00000000" w:rsidR="00000000" w:rsidRPr="00000000">
        <w:rPr>
          <w:rtl w:val="0"/>
        </w:rPr>
        <w:t xml:space="preserve">Структура живых переменных </w:t>
      </w:r>
      <m:oMath>
        <m:r>
          <w:rPr/>
          <m:t xml:space="preserve">AE= &lt;Forward, Gen-kill, U, </m:t>
        </m:r>
        <m:r>
          <w:rPr/>
          <m:t>∩</m:t>
        </m:r>
        <m:r>
          <w:rPr/>
          <m:t xml:space="preserve">&gt;</m:t>
        </m:r>
      </m:oMath>
      <w:r w:rsidDel="00000000" w:rsidR="00000000" w:rsidRPr="00000000">
        <w:rPr>
          <w:rtl w:val="0"/>
        </w:rPr>
        <w:t xml:space="preserve"> — дистрибутивна.</w:t>
      </w:r>
    </w:p>
    <w:p w:rsidR="00000000" w:rsidDel="00000000" w:rsidP="00000000" w:rsidRDefault="00000000" w:rsidRPr="00000000" w14:paraId="00000386">
      <w:pPr>
        <w:pStyle w:val="Heading3"/>
        <w:rPr/>
      </w:pPr>
      <w:bookmarkStart w:colFirst="0" w:colLast="0" w:name="_v5w2zvcyhenu" w:id="131"/>
      <w:bookmarkEnd w:id="131"/>
      <w:r w:rsidDel="00000000" w:rsidR="00000000" w:rsidRPr="00000000">
        <w:rPr>
          <w:rtl w:val="0"/>
        </w:rPr>
        <w:t xml:space="preserve">24. Обобщенный итеративный алгоритм анализа потока данных.</w:t>
      </w:r>
    </w:p>
    <w:p w:rsidR="00000000" w:rsidDel="00000000" w:rsidP="00000000" w:rsidRDefault="00000000" w:rsidRPr="00000000" w14:paraId="00000387">
      <w:pPr>
        <w:rPr/>
      </w:pPr>
      <w:r w:rsidDel="00000000" w:rsidR="00000000" w:rsidRPr="00000000">
        <w:rPr>
          <w:rtl w:val="0"/>
        </w:rPr>
        <w:t xml:space="preserve">Вход: ГПУ, структура потока данных, передаточная функция, константа l </w:t>
      </w:r>
      <m:oMath>
        <m:r>
          <m:t>∈</m:t>
        </m:r>
      </m:oMath>
      <w:r w:rsidDel="00000000" w:rsidR="00000000" w:rsidRPr="00000000">
        <w:rPr>
          <w:rtl w:val="0"/>
        </w:rPr>
        <w:t xml:space="preserve">L для граничного условия</w:t>
      </w:r>
    </w:p>
    <w:p w:rsidR="00000000" w:rsidDel="00000000" w:rsidP="00000000" w:rsidRDefault="00000000" w:rsidRPr="00000000" w14:paraId="00000388">
      <w:pPr>
        <w:rPr/>
      </w:pPr>
      <w:r w:rsidDel="00000000" w:rsidR="00000000" w:rsidRPr="00000000">
        <w:rPr>
          <w:rtl w:val="0"/>
        </w:rPr>
        <w:t xml:space="preserve">Выход: значения из L для In[B] и Out[B] для каждого блока B в графе потока.</w:t>
      </w:r>
    </w:p>
    <w:p w:rsidR="00000000" w:rsidDel="00000000" w:rsidP="00000000" w:rsidRDefault="00000000" w:rsidRPr="00000000" w14:paraId="00000389">
      <w:pPr>
        <w:rPr/>
      </w:pPr>
      <w:r w:rsidDel="00000000" w:rsidR="00000000" w:rsidRPr="00000000">
        <w:rPr>
          <w:rtl w:val="0"/>
        </w:rPr>
        <w:t xml:space="preserve">Методы:</w:t>
      </w:r>
    </w:p>
    <w:p w:rsidR="00000000" w:rsidDel="00000000" w:rsidP="00000000" w:rsidRDefault="00000000" w:rsidRPr="00000000" w14:paraId="0000038A">
      <w:pPr>
        <w:rPr/>
      </w:pPr>
      <w:r w:rsidDel="00000000" w:rsidR="00000000" w:rsidRPr="00000000">
        <w:rPr>
          <w:rtl w:val="0"/>
        </w:rPr>
        <w:t xml:space="preserve">Для первого алгоритма - первые две строки IN, а не OUT</w:t>
      </w:r>
      <w:commentRangeStart w:id="3"/>
      <w:r w:rsidDel="00000000" w:rsidR="00000000" w:rsidRPr="00000000">
        <w:rPr>
          <w:rtl w:val="0"/>
        </w:rPr>
      </w:r>
    </w:p>
    <w:p w:rsidR="00000000" w:rsidDel="00000000" w:rsidP="00000000" w:rsidRDefault="00000000" w:rsidRPr="00000000" w14:paraId="0000038B">
      <w:pPr>
        <w:rPr/>
      </w:pPr>
      <w:commentRangeEnd w:id="3"/>
      <w:r w:rsidDel="00000000" w:rsidR="00000000" w:rsidRPr="00000000">
        <w:commentReference w:id="3"/>
      </w:r>
      <w:r w:rsidDel="00000000" w:rsidR="00000000" w:rsidRPr="00000000">
        <w:rPr/>
        <w:drawing>
          <wp:inline distB="114300" distT="114300" distL="114300" distR="114300">
            <wp:extent cx="5734050" cy="3276600"/>
            <wp:effectExtent b="0" l="0" r="0" t="0"/>
            <wp:docPr id="38" name="image64.png"/>
            <a:graphic>
              <a:graphicData uri="http://schemas.openxmlformats.org/drawingml/2006/picture">
                <pic:pic>
                  <pic:nvPicPr>
                    <pic:cNvPr id="0" name="image64.png"/>
                    <pic:cNvPicPr preferRelativeResize="0"/>
                  </pic:nvPicPr>
                  <pic:blipFill>
                    <a:blip r:embed="rId39"/>
                    <a:srcRect b="0" l="0" r="0" t="0"/>
                    <a:stretch>
                      <a:fillRect/>
                    </a:stretch>
                  </pic:blipFill>
                  <pic:spPr>
                    <a:xfrm>
                      <a:off x="0" y="0"/>
                      <a:ext cx="57340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rPr/>
      </w:pPr>
      <w:r w:rsidDel="00000000" w:rsidR="00000000" w:rsidRPr="00000000">
        <w:rPr/>
        <w:drawing>
          <wp:inline distB="114300" distT="114300" distL="114300" distR="114300">
            <wp:extent cx="5734050" cy="3276600"/>
            <wp:effectExtent b="0" l="0" r="0" t="0"/>
            <wp:docPr id="58"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57340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Из драгонбука:</w:t>
      </w:r>
    </w:p>
    <w:p w:rsidR="00000000" w:rsidDel="00000000" w:rsidP="00000000" w:rsidRDefault="00000000" w:rsidRPr="00000000" w14:paraId="0000038E">
      <w:pPr>
        <w:rPr/>
      </w:pPr>
      <w:r w:rsidDel="00000000" w:rsidR="00000000" w:rsidRPr="00000000">
        <w:rPr/>
        <w:drawing>
          <wp:inline distB="114300" distT="114300" distL="114300" distR="114300">
            <wp:extent cx="6858000" cy="4918149"/>
            <wp:effectExtent b="0" l="0" r="0" t="0"/>
            <wp:docPr id="53" name="image44.png"/>
            <a:graphic>
              <a:graphicData uri="http://schemas.openxmlformats.org/drawingml/2006/picture">
                <pic:pic>
                  <pic:nvPicPr>
                    <pic:cNvPr id="0" name="image44.png"/>
                    <pic:cNvPicPr preferRelativeResize="0"/>
                  </pic:nvPicPr>
                  <pic:blipFill>
                    <a:blip r:embed="rId41"/>
                    <a:srcRect b="35061" l="0" r="0" t="24588"/>
                    <a:stretch>
                      <a:fillRect/>
                    </a:stretch>
                  </pic:blipFill>
                  <pic:spPr>
                    <a:xfrm>
                      <a:off x="0" y="0"/>
                      <a:ext cx="6858000" cy="4918149"/>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pStyle w:val="Heading3"/>
        <w:rPr/>
      </w:pPr>
      <w:bookmarkStart w:colFirst="0" w:colLast="0" w:name="_oxulcdj0ufit" w:id="132"/>
      <w:bookmarkEnd w:id="132"/>
      <w:r w:rsidDel="00000000" w:rsidR="00000000" w:rsidRPr="00000000">
        <w:rPr>
          <w:rtl w:val="0"/>
        </w:rPr>
        <w:t xml:space="preserve">25. Доказательство сходимости обобщенного итеративного алгоритма анализа потока данных.</w:t>
      </w:r>
    </w:p>
    <w:p w:rsidR="00000000" w:rsidDel="00000000" w:rsidP="00000000" w:rsidRDefault="00000000" w:rsidRPr="00000000" w14:paraId="00000390">
      <w:pPr>
        <w:rPr/>
      </w:pPr>
      <w:r w:rsidDel="00000000" w:rsidR="00000000" w:rsidRPr="00000000">
        <w:rPr>
          <w:rtl w:val="0"/>
        </w:rPr>
        <w:t xml:space="preserve">Восходящей цепочкой в частично упорядоченном множестве (L</w:t>
      </w:r>
      <w:r w:rsidDel="00000000" w:rsidR="00000000" w:rsidRPr="00000000">
        <w:rPr>
          <w:rtl w:val="0"/>
        </w:rPr>
        <w:t xml:space="preserve">, &lt;=</w:t>
      </w:r>
      <w:r w:rsidDel="00000000" w:rsidR="00000000" w:rsidRPr="00000000">
        <w:rPr>
          <w:rtl w:val="0"/>
        </w:rPr>
        <w:t xml:space="preserve">) называется последовательность его элементов, в которой</w:t>
      </w:r>
    </w:p>
    <w:p w:rsidR="00000000" w:rsidDel="00000000" w:rsidP="00000000" w:rsidRDefault="00000000" w:rsidRPr="00000000" w14:paraId="00000391">
      <w:pPr>
        <w:rPr/>
      </w:pPr>
      <w:r w:rsidDel="00000000" w:rsidR="00000000" w:rsidRPr="00000000">
        <w:rPr>
          <w:rtl w:val="0"/>
        </w:rPr>
        <w:t xml:space="preserve">x1 &lt; x2 &lt; … &lt; xn</w:t>
      </w:r>
    </w:p>
    <w:p w:rsidR="00000000" w:rsidDel="00000000" w:rsidP="00000000" w:rsidRDefault="00000000" w:rsidRPr="00000000" w14:paraId="00000392">
      <w:pPr>
        <w:rPr/>
      </w:pPr>
      <w:r w:rsidDel="00000000" w:rsidR="00000000" w:rsidRPr="00000000">
        <w:rPr>
          <w:rtl w:val="0"/>
        </w:rPr>
        <w:t xml:space="preserve">Высотой полурешётки называется наибольшее количество отношений &lt; в восходящих цепочках.</w:t>
      </w:r>
    </w:p>
    <w:p w:rsidR="00000000" w:rsidDel="00000000" w:rsidP="00000000" w:rsidRDefault="00000000" w:rsidRPr="00000000" w14:paraId="00000393">
      <w:pPr>
        <w:rPr/>
      </w:pPr>
      <w:r w:rsidDel="00000000" w:rsidR="00000000" w:rsidRPr="00000000">
        <w:rPr>
          <w:rtl w:val="0"/>
        </w:rPr>
        <w:t xml:space="preserve">Если полурешётка структуры монотонна и имеет конечную высоту, то итеративный алгоритм гарантированно сходится после количества итераций, не превышающего произведения высоты полурешётки на количество базовых блоков.</w:t>
      </w:r>
    </w:p>
    <w:p w:rsidR="00000000" w:rsidDel="00000000" w:rsidP="00000000" w:rsidRDefault="00000000" w:rsidRPr="00000000" w14:paraId="00000394">
      <w:pPr>
        <w:rPr/>
      </w:pPr>
      <w:r w:rsidDel="00000000" w:rsidR="00000000" w:rsidRPr="00000000">
        <w:rPr>
          <w:rtl w:val="0"/>
        </w:rPr>
        <w:t xml:space="preserve">Почему? </w:t>
      </w:r>
    </w:p>
    <w:p w:rsidR="00000000" w:rsidDel="00000000" w:rsidP="00000000" w:rsidRDefault="00000000" w:rsidRPr="00000000" w14:paraId="00000395">
      <w:pPr>
        <w:pStyle w:val="Heading3"/>
        <w:rPr/>
      </w:pPr>
      <w:bookmarkStart w:colFirst="0" w:colLast="0" w:name="_1wkzistup0qy" w:id="133"/>
      <w:bookmarkEnd w:id="133"/>
      <w:r w:rsidDel="00000000" w:rsidR="00000000" w:rsidRPr="00000000">
        <w:rPr>
          <w:rtl w:val="0"/>
        </w:rPr>
        <w:t xml:space="preserve">26. Доказательство сходимости обобщённого итеративного алгоритма анализа потока данных к решению системы уравнений потока данных.</w:t>
      </w:r>
    </w:p>
    <w:p w:rsidR="00000000" w:rsidDel="00000000" w:rsidP="00000000" w:rsidRDefault="00000000" w:rsidRPr="00000000" w14:paraId="00000396">
      <w:pPr>
        <w:rPr/>
      </w:pPr>
      <w:r w:rsidDel="00000000" w:rsidR="00000000" w:rsidRPr="00000000">
        <w:rPr>
          <w:rtl w:val="0"/>
        </w:rPr>
        <w:t xml:space="preserve">Идея: изменение в In[B] означает невыполнение условий системы уравнений потока данных. Следовательно, когда они прекратятся — значит всё удовлетворяет системе уравнений и алгоритм даёт решение системы.</w:t>
      </w:r>
    </w:p>
    <w:p w:rsidR="00000000" w:rsidDel="00000000" w:rsidP="00000000" w:rsidRDefault="00000000" w:rsidRPr="00000000" w14:paraId="00000397">
      <w:pPr>
        <w:rPr/>
      </w:pPr>
      <w:r w:rsidDel="00000000" w:rsidR="00000000" w:rsidRPr="00000000">
        <w:rPr>
          <w:rtl w:val="0"/>
        </w:rPr>
        <w:t xml:space="preserve">Если обобщённый итеративный алгоритм сходится, то полученный результат является решением системы уравнений потока данных.</w:t>
      </w:r>
    </w:p>
    <w:p w:rsidR="00000000" w:rsidDel="00000000" w:rsidP="00000000" w:rsidRDefault="00000000" w:rsidRPr="00000000" w14:paraId="00000398">
      <w:pPr>
        <w:rPr/>
      </w:pPr>
      <w:r w:rsidDel="00000000" w:rsidR="00000000" w:rsidRPr="00000000">
        <w:rPr/>
        <w:drawing>
          <wp:inline distB="114300" distT="114300" distL="114300" distR="114300">
            <wp:extent cx="5734050" cy="3657600"/>
            <wp:effectExtent b="0" l="0" r="0" t="0"/>
            <wp:docPr id="46" name="image70.png"/>
            <a:graphic>
              <a:graphicData uri="http://schemas.openxmlformats.org/drawingml/2006/picture">
                <pic:pic>
                  <pic:nvPicPr>
                    <pic:cNvPr id="0" name="image70.png"/>
                    <pic:cNvPicPr preferRelativeResize="0"/>
                  </pic:nvPicPr>
                  <pic:blipFill>
                    <a:blip r:embed="rId42"/>
                    <a:srcRect b="0" l="0" r="0" t="0"/>
                    <a:stretch>
                      <a:fillRect/>
                    </a:stretch>
                  </pic:blipFill>
                  <pic:spPr>
                    <a:xfrm>
                      <a:off x="0" y="0"/>
                      <a:ext cx="57340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D = Backward:</w:t>
      </w:r>
    </w:p>
    <w:p w:rsidR="00000000" w:rsidDel="00000000" w:rsidP="00000000" w:rsidRDefault="00000000" w:rsidRPr="00000000" w14:paraId="0000039A">
      <w:pPr>
        <w:rPr/>
      </w:pPr>
      <w:r w:rsidDel="00000000" w:rsidR="00000000" w:rsidRPr="00000000">
        <w:rPr>
          <w:rtl w:val="0"/>
        </w:rPr>
        <w:t xml:space="preserve">Аналогично, только вместо In рассматриваются множества Out.</w:t>
      </w:r>
    </w:p>
    <w:p w:rsidR="00000000" w:rsidDel="00000000" w:rsidP="00000000" w:rsidRDefault="00000000" w:rsidRPr="00000000" w14:paraId="0000039B">
      <w:pPr>
        <w:pStyle w:val="Heading3"/>
        <w:rPr/>
      </w:pPr>
      <w:bookmarkStart w:colFirst="0" w:colLast="0" w:name="_4tts4bdku3do" w:id="134"/>
      <w:bookmarkEnd w:id="134"/>
      <w:r w:rsidDel="00000000" w:rsidR="00000000" w:rsidRPr="00000000">
        <w:rPr>
          <w:rtl w:val="0"/>
        </w:rPr>
        <w:t xml:space="preserve">27. Доказательство того, что в случае монотонной структуры потока данных решение системы уравнений потока данных, найденное с помощью итеративного алгоритма является её максимальной фиксированной точкой.</w:t>
      </w:r>
    </w:p>
    <w:p w:rsidR="00000000" w:rsidDel="00000000" w:rsidP="00000000" w:rsidRDefault="00000000" w:rsidRPr="00000000" w14:paraId="0000039C">
      <w:pPr>
        <w:rPr/>
      </w:pPr>
      <w:r w:rsidDel="00000000" w:rsidR="00000000" w:rsidRPr="00000000">
        <w:rPr>
          <w:rtl w:val="0"/>
        </w:rPr>
        <w:t xml:space="preserve">Максимальная фиксированная точка системы уравнений</w:t>
      </w:r>
    </w:p>
    <w:p w:rsidR="00000000" w:rsidDel="00000000" w:rsidP="00000000" w:rsidRDefault="00000000" w:rsidRPr="00000000" w14:paraId="0000039D">
      <w:pPr>
        <w:rPr/>
      </w:pPr>
      <w:r w:rsidDel="00000000" w:rsidR="00000000" w:rsidRPr="00000000">
        <w:rPr/>
        <w:drawing>
          <wp:inline distB="114300" distT="114300" distL="114300" distR="114300">
            <wp:extent cx="3590925" cy="628650"/>
            <wp:effectExtent b="0" l="0" r="0" t="0"/>
            <wp:docPr id="35"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35909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представляет собой решение </w:t>
      </w:r>
      <m:oMath>
        <m:r>
          <w:rPr/>
          <m:t xml:space="preserve">{In[</m:t>
        </m:r>
        <m:sSub>
          <m:sSubPr>
            <m:ctrlPr>
              <w:rPr/>
            </m:ctrlPr>
          </m:sSubPr>
          <m:e>
            <m:r>
              <w:rPr/>
              <m:t xml:space="preserve">B</m:t>
            </m:r>
          </m:e>
          <m:sub>
            <m:r>
              <w:rPr/>
              <m:t xml:space="preserve">i</m:t>
            </m:r>
          </m:sub>
        </m:sSub>
        <m:sSup>
          <m:sSupPr>
            <m:ctrlPr>
              <w:rPr/>
            </m:ctrlPr>
          </m:sSupPr>
          <m:e>
            <m:r>
              <w:rPr/>
              <m:t xml:space="preserve">]</m:t>
            </m:r>
          </m:e>
          <m:sup>
            <m:r>
              <w:rPr/>
              <m:t xml:space="preserve">max</m:t>
            </m:r>
          </m:sup>
        </m:sSup>
        <m:r>
          <w:rPr/>
          <m:t xml:space="preserve">}</m:t>
        </m:r>
      </m:oMath>
      <w:r w:rsidDel="00000000" w:rsidR="00000000" w:rsidRPr="00000000">
        <w:rPr>
          <w:rtl w:val="0"/>
        </w:rPr>
        <w:t xml:space="preserve"> этой системы, обладающее тем свойством, что для любого другого решения </w:t>
      </w:r>
      <m:oMath>
        <m:r>
          <w:rPr/>
          <m:t xml:space="preserve">{In[</m:t>
        </m:r>
        <m:sSub>
          <m:sSubPr>
            <m:ctrlPr>
              <w:rPr/>
            </m:ctrlPr>
          </m:sSubPr>
          <m:e>
            <m:r>
              <w:rPr/>
              <m:t xml:space="preserve">B</m:t>
            </m:r>
          </m:e>
          <m:sub>
            <m:r>
              <w:rPr/>
              <m:t xml:space="preserve">i</m:t>
            </m:r>
          </m:sub>
        </m:sSub>
        <m:r>
          <w:rPr/>
          <m:t xml:space="preserve">]</m:t>
        </m:r>
        <m:r>
          <w:rPr/>
          <m:t xml:space="preserve">}</m:t>
        </m:r>
      </m:oMath>
      <w:r w:rsidDel="00000000" w:rsidR="00000000" w:rsidRPr="00000000">
        <w:rPr>
          <w:rtl w:val="0"/>
        </w:rPr>
        <w:t xml:space="preserve">  выполняются условия</w:t>
      </w:r>
    </w:p>
    <w:p w:rsidR="00000000" w:rsidDel="00000000" w:rsidP="00000000" w:rsidRDefault="00000000" w:rsidRPr="00000000" w14:paraId="0000039F">
      <w:pPr>
        <w:rPr/>
      </w:pPr>
      <m:oMath>
        <m:r>
          <w:rPr/>
          <m:t xml:space="preserve">In[</m:t>
        </m:r>
        <m:sSub>
          <m:sSubPr>
            <m:ctrlPr>
              <w:rPr/>
            </m:ctrlPr>
          </m:sSubPr>
          <m:e>
            <m:r>
              <w:rPr/>
              <m:t xml:space="preserve">B</m:t>
            </m:r>
          </m:e>
          <m:sub>
            <m:r>
              <w:rPr/>
              <m:t xml:space="preserve">i</m:t>
            </m:r>
          </m:sub>
        </m:sSub>
        <m:r>
          <w:rPr/>
          <m:t xml:space="preserve">] </m:t>
        </m:r>
        <m:r>
          <w:rPr/>
          <m:t>≤</m:t>
        </m:r>
        <m:r>
          <w:rPr/>
          <m:t xml:space="preserve"> In[</m:t>
        </m:r>
        <m:sSub>
          <m:sSubPr>
            <m:ctrlPr>
              <w:rPr/>
            </m:ctrlPr>
          </m:sSubPr>
          <m:e>
            <m:r>
              <w:rPr/>
              <m:t xml:space="preserve">B</m:t>
            </m:r>
          </m:e>
          <m:sub>
            <m:r>
              <w:rPr/>
              <m:t xml:space="preserve">i</m:t>
            </m:r>
          </m:sub>
        </m:sSub>
        <m:sSup>
          <m:sSupPr>
            <m:ctrlPr>
              <w:rPr/>
            </m:ctrlPr>
          </m:sSupPr>
          <m:e>
            <m:r>
              <w:rPr/>
              <m:t xml:space="preserve">]</m:t>
            </m:r>
          </m:e>
          <m:sup>
            <m:r>
              <w:rPr/>
              <m:t xml:space="preserve">max</m:t>
            </m:r>
          </m:sup>
        </m:sSup>
      </m:oMath>
      <w:r w:rsidDel="00000000" w:rsidR="00000000" w:rsidRPr="00000000">
        <w:rPr>
          <w:rtl w:val="0"/>
        </w:rPr>
        <w:t xml:space="preserve"> , где </w:t>
      </w:r>
      <m:oMath>
        <m:r>
          <m:t>≤</m:t>
        </m:r>
      </m:oMath>
      <w:r w:rsidDel="00000000" w:rsidR="00000000" w:rsidRPr="00000000">
        <w:rPr>
          <w:rtl w:val="0"/>
        </w:rPr>
        <w:t xml:space="preserve">— полурешёточное отношение частичного порядка.</w:t>
      </w:r>
    </w:p>
    <w:p w:rsidR="00000000" w:rsidDel="00000000" w:rsidP="00000000" w:rsidRDefault="00000000" w:rsidRPr="00000000" w14:paraId="000003A0">
      <w:pPr>
        <w:rPr/>
      </w:pPr>
      <w:r w:rsidDel="00000000" w:rsidR="00000000" w:rsidRPr="00000000">
        <w:rPr/>
        <w:drawing>
          <wp:inline distB="114300" distT="114300" distL="114300" distR="114300">
            <wp:extent cx="4938713" cy="2831167"/>
            <wp:effectExtent b="0" l="0" r="0" t="0"/>
            <wp:docPr id="54" name="image76.png"/>
            <a:graphic>
              <a:graphicData uri="http://schemas.openxmlformats.org/drawingml/2006/picture">
                <pic:pic>
                  <pic:nvPicPr>
                    <pic:cNvPr id="0" name="image76.png"/>
                    <pic:cNvPicPr preferRelativeResize="0"/>
                  </pic:nvPicPr>
                  <pic:blipFill>
                    <a:blip r:embed="rId44"/>
                    <a:srcRect b="0" l="0" r="0" t="0"/>
                    <a:stretch>
                      <a:fillRect/>
                    </a:stretch>
                  </pic:blipFill>
                  <pic:spPr>
                    <a:xfrm>
                      <a:off x="0" y="0"/>
                      <a:ext cx="4938713" cy="2831167"/>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rPr/>
      </w:pPr>
      <w:r w:rsidDel="00000000" w:rsidR="00000000" w:rsidRPr="00000000">
        <w:rPr/>
        <w:drawing>
          <wp:inline distB="114300" distT="114300" distL="114300" distR="114300">
            <wp:extent cx="5734050" cy="1905000"/>
            <wp:effectExtent b="0" l="0" r="0" t="0"/>
            <wp:docPr id="82" name="image73.png"/>
            <a:graphic>
              <a:graphicData uri="http://schemas.openxmlformats.org/drawingml/2006/picture">
                <pic:pic>
                  <pic:nvPicPr>
                    <pic:cNvPr id="0" name="image73.png"/>
                    <pic:cNvPicPr preferRelativeResize="0"/>
                  </pic:nvPicPr>
                  <pic:blipFill>
                    <a:blip r:embed="rId45"/>
                    <a:srcRect b="0" l="0" r="0" t="0"/>
                    <a:stretch>
                      <a:fillRect/>
                    </a:stretch>
                  </pic:blipFill>
                  <pic:spPr>
                    <a:xfrm>
                      <a:off x="0" y="0"/>
                      <a:ext cx="57340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Следствие </w:t>
      </w:r>
      <m:oMath>
        <m:r>
          <m:t>∀</m:t>
        </m:r>
        <m:r>
          <w:rPr/>
          <m:t xml:space="preserve">j: In[B]</m:t>
        </m:r>
        <m:r>
          <w:rPr/>
          <m:t>≤</m:t>
        </m:r>
        <m:r>
          <w:rPr/>
          <m:t xml:space="preserve">In[B</m:t>
        </m:r>
        <m:sSup>
          <m:sSupPr>
            <m:ctrlPr>
              <w:rPr/>
            </m:ctrlPr>
          </m:sSupPr>
          <m:e>
            <m:r>
              <w:rPr/>
              <m:t xml:space="preserve">]</m:t>
            </m:r>
          </m:e>
          <m:sup>
            <m:r>
              <w:rPr/>
              <m:t xml:space="preserve">j</m:t>
            </m:r>
          </m:sup>
        </m:sSup>
      </m:oMath>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Если структура потока данных монотонна, то решение системы уравнений (1), найденное с помощью итеративного алгоритма, является максимальной фиксированной точкой этой системы.</w:t>
      </w:r>
    </w:p>
    <w:p w:rsidR="00000000" w:rsidDel="00000000" w:rsidP="00000000" w:rsidRDefault="00000000" w:rsidRPr="00000000" w14:paraId="000003A4">
      <w:pPr>
        <w:rPr/>
      </w:pPr>
      <w:r w:rsidDel="00000000" w:rsidR="00000000" w:rsidRPr="00000000">
        <w:rPr>
          <w:rtl w:val="0"/>
        </w:rPr>
        <w:t xml:space="preserve">Требуется доказать, что для всех j</w:t>
      </w:r>
      <m:oMath>
        <m:r>
          <w:rPr/>
          <m:t xml:space="preserve">In[</m:t>
        </m:r>
        <m:sSub>
          <m:sSubPr>
            <m:ctrlPr>
              <w:rPr/>
            </m:ctrlPr>
          </m:sSubPr>
          <m:e>
            <m:r>
              <w:rPr/>
              <m:t xml:space="preserve">B</m:t>
            </m:r>
          </m:e>
          <m:sub>
            <m:r>
              <w:rPr/>
              <m:t xml:space="preserve">j</m:t>
            </m:r>
          </m:sub>
        </m:sSub>
        <m:r>
          <w:rPr/>
          <m:t xml:space="preserve">]</m:t>
        </m:r>
        <m:r>
          <w:rPr/>
          <m:t>≤</m:t>
        </m:r>
        <m:r>
          <w:rPr/>
          <m:t xml:space="preserve">In[</m:t>
        </m:r>
        <m:sSub>
          <m:sSubPr>
            <m:ctrlPr>
              <w:rPr/>
            </m:ctrlPr>
          </m:sSubPr>
          <m:e>
            <m:r>
              <w:rPr/>
              <m:t xml:space="preserve">B</m:t>
            </m:r>
          </m:e>
          <m:sub>
            <m:r>
              <w:rPr/>
              <m:t xml:space="preserve">j</m:t>
            </m:r>
          </m:sub>
        </m:sSub>
        <m:sSup>
          <m:sSupPr>
            <m:ctrlPr>
              <w:rPr/>
            </m:ctrlPr>
          </m:sSupPr>
          <m:e>
            <m:r>
              <w:rPr/>
              <m:t xml:space="preserve">]</m:t>
            </m:r>
          </m:e>
          <m:sup>
            <m:r>
              <w:rPr/>
              <m:t xml:space="preserve">IA</m:t>
            </m:r>
          </m:sup>
        </m:sSup>
      </m:oMath>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где </w:t>
      </w:r>
      <m:oMath>
        <m:r>
          <w:rPr/>
          <m:t xml:space="preserve">{In[</m:t>
        </m:r>
        <m:sSub>
          <m:sSubPr>
            <m:ctrlPr>
              <w:rPr/>
            </m:ctrlPr>
          </m:sSubPr>
          <m:e>
            <m:r>
              <w:rPr/>
              <m:t xml:space="preserve">B</m:t>
            </m:r>
          </m:e>
          <m:sub>
            <m:r>
              <w:rPr/>
              <m:t xml:space="preserve">j</m:t>
            </m:r>
          </m:sub>
        </m:sSub>
        <m:sSup>
          <m:sSupPr>
            <m:ctrlPr>
              <w:rPr/>
            </m:ctrlPr>
          </m:sSupPr>
          <m:e>
            <m:r>
              <w:rPr/>
              <m:t xml:space="preserve">]</m:t>
            </m:r>
          </m:e>
          <m:sup>
            <m:r>
              <w:rPr/>
              <m:t xml:space="preserve">IA</m:t>
            </m:r>
          </m:sup>
        </m:sSup>
        <m:r>
          <w:rPr/>
          <m:t xml:space="preserve">}</m:t>
        </m:r>
      </m:oMath>
      <w:r w:rsidDel="00000000" w:rsidR="00000000" w:rsidRPr="00000000">
        <w:rPr>
          <w:rtl w:val="0"/>
        </w:rPr>
        <w:t xml:space="preserve">— решение системы (1, понятно какой, у него циферки нету), найденное с помощью итеративного алгоритма, </w:t>
      </w:r>
      <m:oMath>
        <m:r>
          <w:rPr/>
          <m:t xml:space="preserve">{In[</m:t>
        </m:r>
        <m:sSub>
          <m:sSubPr>
            <m:ctrlPr>
              <w:rPr/>
            </m:ctrlPr>
          </m:sSubPr>
          <m:e>
            <m:r>
              <w:rPr/>
              <m:t xml:space="preserve">B</m:t>
            </m:r>
          </m:e>
          <m:sub>
            <m:r>
              <w:rPr/>
              <m:t xml:space="preserve">j</m:t>
            </m:r>
          </m:sub>
        </m:sSub>
        <m:r>
          <w:rPr/>
          <m:t xml:space="preserve">]}</m:t>
        </m:r>
      </m:oMath>
      <w:r w:rsidDel="00000000" w:rsidR="00000000" w:rsidRPr="00000000">
        <w:rPr>
          <w:rtl w:val="0"/>
        </w:rPr>
        <w:t xml:space="preserve"> — любое другое решение этой системы. Аналогично предыдущей хуиболе.</w:t>
      </w:r>
      <w:r w:rsidDel="00000000" w:rsidR="00000000" w:rsidRPr="00000000">
        <w:rPr>
          <w:rtl w:val="0"/>
        </w:rPr>
      </w:r>
    </w:p>
    <w:p w:rsidR="00000000" w:rsidDel="00000000" w:rsidP="00000000" w:rsidRDefault="00000000" w:rsidRPr="00000000" w14:paraId="000003A6">
      <w:pPr>
        <w:pStyle w:val="Heading3"/>
        <w:rPr/>
      </w:pPr>
      <w:bookmarkStart w:colFirst="0" w:colLast="0" w:name="_xfxty9odlxx5" w:id="135"/>
      <w:bookmarkEnd w:id="135"/>
      <w:r w:rsidDel="00000000" w:rsidR="00000000" w:rsidRPr="00000000">
        <w:rPr>
          <w:rtl w:val="0"/>
        </w:rPr>
        <w:t xml:space="preserve">28. Свойства решений уравнений потока данных для монотонных и дистрибутивных структур. Идеальное решение.</w:t>
      </w:r>
    </w:p>
    <w:p w:rsidR="00000000" w:rsidDel="00000000" w:rsidP="00000000" w:rsidRDefault="00000000" w:rsidRPr="00000000" w14:paraId="000003A7">
      <w:pPr>
        <w:rPr/>
      </w:pPr>
      <w:r w:rsidDel="00000000" w:rsidR="00000000" w:rsidRPr="00000000">
        <w:rPr/>
        <w:drawing>
          <wp:inline distB="114300" distT="114300" distL="114300" distR="114300">
            <wp:extent cx="4831313" cy="5843588"/>
            <wp:effectExtent b="0" l="0" r="0" t="0"/>
            <wp:docPr id="34" name="image78.png"/>
            <a:graphic>
              <a:graphicData uri="http://schemas.openxmlformats.org/drawingml/2006/picture">
                <pic:pic>
                  <pic:nvPicPr>
                    <pic:cNvPr id="0" name="image78.png"/>
                    <pic:cNvPicPr preferRelativeResize="0"/>
                  </pic:nvPicPr>
                  <pic:blipFill>
                    <a:blip r:embed="rId46"/>
                    <a:srcRect b="0" l="0" r="0" t="0"/>
                    <a:stretch>
                      <a:fillRect/>
                    </a:stretch>
                  </pic:blipFill>
                  <pic:spPr>
                    <a:xfrm>
                      <a:off x="0" y="0"/>
                      <a:ext cx="4831313" cy="5843588"/>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rPr>
          <w:b w:val="1"/>
        </w:rPr>
      </w:pPr>
      <w:r w:rsidDel="00000000" w:rsidR="00000000" w:rsidRPr="00000000">
        <w:rPr>
          <w:b w:val="1"/>
          <w:rtl w:val="0"/>
        </w:rPr>
        <w:t xml:space="preserve">Свойства решений уравнений потока данных для монотонных и дистрибутивных структур</w:t>
      </w:r>
    </w:p>
    <w:p w:rsidR="00000000" w:rsidDel="00000000" w:rsidP="00000000" w:rsidRDefault="00000000" w:rsidRPr="00000000" w14:paraId="000003A9">
      <w:pPr>
        <w:rPr/>
      </w:pPr>
      <w:r w:rsidDel="00000000" w:rsidR="00000000" w:rsidRPr="00000000">
        <w:rPr>
          <w:rtl w:val="0"/>
        </w:rPr>
        <w:t xml:space="preserve">Добавление ещё одного пути в сбор </w:t>
      </w:r>
      <m:oMath>
        <m:sSub>
          <m:sSubPr>
            <m:ctrlPr>
              <w:rPr/>
            </m:ctrlPr>
          </m:sSubPr>
          <m:e>
            <m:r>
              <m:t>∧</m:t>
            </m:r>
          </m:e>
          <m:sub>
            <m:r>
              <w:rPr/>
              <m:t xml:space="preserve">P</m:t>
            </m:r>
            <m:r>
              <w:rPr/>
              <m:t>∈</m:t>
            </m:r>
            <m:r>
              <w:rPr/>
              <m:t xml:space="preserve">P</m:t>
            </m:r>
          </m:sub>
        </m:sSub>
      </m:oMath>
      <w:r w:rsidDel="00000000" w:rsidR="00000000" w:rsidRPr="00000000">
        <w:rPr>
          <w:rtl w:val="0"/>
        </w:rPr>
        <w:t xml:space="preserve"> делает решение «меньше» в смысле частичного порядка полурешетки &lt;=</w:t>
      </w:r>
    </w:p>
    <w:p w:rsidR="00000000" w:rsidDel="00000000" w:rsidP="00000000" w:rsidRDefault="00000000" w:rsidRPr="00000000" w14:paraId="000003AA">
      <w:pPr>
        <w:rPr/>
      </w:pPr>
      <w:r w:rsidDel="00000000" w:rsidR="00000000" w:rsidRPr="00000000">
        <w:rPr>
          <w:rtl w:val="0"/>
        </w:rPr>
        <w:t xml:space="preserve">Если просмотрены все выполнимые пути и ни одного лишнего, получается идеальное решение Ideal.</w:t>
      </w:r>
    </w:p>
    <w:p w:rsidR="00000000" w:rsidDel="00000000" w:rsidP="00000000" w:rsidRDefault="00000000" w:rsidRPr="00000000" w14:paraId="000003AB">
      <w:pPr>
        <w:rPr/>
      </w:pPr>
      <w:r w:rsidDel="00000000" w:rsidR="00000000" w:rsidRPr="00000000">
        <w:rPr>
          <w:rtl w:val="0"/>
        </w:rPr>
        <w:t xml:space="preserve">Решение Sol1: Ideal &lt;= Sol1, получается, когда просмотрены не все выполнимые пути. Использовать решение Sol1 опасно, так как для непросмотренных путей преобразования программы могут оказаться неверными (нарушается консервативность).</w:t>
      </w:r>
    </w:p>
    <w:p w:rsidR="00000000" w:rsidDel="00000000" w:rsidP="00000000" w:rsidRDefault="00000000" w:rsidRPr="00000000" w14:paraId="000003AC">
      <w:pPr>
        <w:rPr/>
      </w:pPr>
      <w:r w:rsidDel="00000000" w:rsidR="00000000" w:rsidRPr="00000000">
        <w:rPr>
          <w:rtl w:val="0"/>
        </w:rPr>
        <w:t xml:space="preserve">Решение Sol2: Sol2 &lt;= Ideal обладает следующими свойствами:</w:t>
      </w:r>
    </w:p>
    <w:p w:rsidR="00000000" w:rsidDel="00000000" w:rsidP="00000000" w:rsidRDefault="00000000" w:rsidRPr="00000000" w14:paraId="000003AD">
      <w:pPr>
        <w:numPr>
          <w:ilvl w:val="0"/>
          <w:numId w:val="15"/>
        </w:numPr>
        <w:spacing w:after="0" w:afterAutospacing="0"/>
        <w:ind w:left="720" w:hanging="360"/>
        <w:rPr>
          <w:u w:val="none"/>
        </w:rPr>
      </w:pPr>
      <w:r w:rsidDel="00000000" w:rsidR="00000000" w:rsidRPr="00000000">
        <w:rPr>
          <w:rtl w:val="0"/>
        </w:rPr>
        <w:t xml:space="preserve">Sol2 консервативно: оно содержит все выполнимые пути</w:t>
      </w:r>
    </w:p>
    <w:p w:rsidR="00000000" w:rsidDel="00000000" w:rsidP="00000000" w:rsidRDefault="00000000" w:rsidRPr="00000000" w14:paraId="000003AE">
      <w:pPr>
        <w:numPr>
          <w:ilvl w:val="0"/>
          <w:numId w:val="15"/>
        </w:numPr>
        <w:spacing w:before="0" w:beforeAutospacing="0"/>
        <w:ind w:left="720" w:hanging="360"/>
        <w:rPr>
          <w:u w:val="none"/>
        </w:rPr>
      </w:pPr>
      <w:r w:rsidDel="00000000" w:rsidR="00000000" w:rsidRPr="00000000">
        <w:rPr>
          <w:rtl w:val="0"/>
        </w:rPr>
        <w:t xml:space="preserve">Sol2 неточно: в нём не отсеяны «лишние» пути, т.е. либо не существующие в графе потока, либо существующие, но такие, по которым программа никогда не проследует.</w:t>
      </w:r>
    </w:p>
    <w:p w:rsidR="00000000" w:rsidDel="00000000" w:rsidP="00000000" w:rsidRDefault="00000000" w:rsidRPr="00000000" w14:paraId="000003AF">
      <w:pPr>
        <w:rPr/>
      </w:pPr>
      <w:r w:rsidDel="00000000" w:rsidR="00000000" w:rsidRPr="00000000">
        <w:rPr>
          <w:rtl w:val="0"/>
        </w:rPr>
        <w:t xml:space="preserve">В результате:</w:t>
      </w:r>
    </w:p>
    <w:p w:rsidR="00000000" w:rsidDel="00000000" w:rsidP="00000000" w:rsidRDefault="00000000" w:rsidRPr="00000000" w14:paraId="000003B0">
      <w:pPr>
        <w:numPr>
          <w:ilvl w:val="0"/>
          <w:numId w:val="104"/>
        </w:numPr>
        <w:spacing w:after="0" w:afterAutospacing="0"/>
        <w:ind w:left="720" w:hanging="360"/>
        <w:rPr>
          <w:u w:val="none"/>
        </w:rPr>
      </w:pPr>
      <w:r w:rsidDel="00000000" w:rsidR="00000000" w:rsidRPr="00000000">
        <w:rPr>
          <w:rtl w:val="0"/>
        </w:rPr>
        <w:t xml:space="preserve">Sol2 может запрещать некоторые из преобразований, разрешенных решением Ideal.</w:t>
      </w:r>
    </w:p>
    <w:p w:rsidR="00000000" w:rsidDel="00000000" w:rsidP="00000000" w:rsidRDefault="00000000" w:rsidRPr="00000000" w14:paraId="000003B1">
      <w:pPr>
        <w:numPr>
          <w:ilvl w:val="0"/>
          <w:numId w:val="104"/>
        </w:numPr>
        <w:spacing w:before="0" w:beforeAutospacing="0"/>
        <w:ind w:left="720" w:hanging="360"/>
        <w:rPr>
          <w:u w:val="none"/>
        </w:rPr>
      </w:pPr>
      <w:r w:rsidDel="00000000" w:rsidR="00000000" w:rsidRPr="00000000">
        <w:rPr>
          <w:rtl w:val="0"/>
        </w:rPr>
        <w:t xml:space="preserve">все преобразования, которые разрешает </w:t>
      </w:r>
      <w:r w:rsidDel="00000000" w:rsidR="00000000" w:rsidRPr="00000000">
        <w:rPr>
          <w:rtl w:val="0"/>
        </w:rPr>
        <w:t xml:space="preserve">S</w:t>
      </w:r>
      <w:r w:rsidDel="00000000" w:rsidR="00000000" w:rsidRPr="00000000">
        <w:rPr>
          <w:rtl w:val="0"/>
        </w:rPr>
        <w:t xml:space="preserve">ol2, корректны</w:t>
      </w:r>
    </w:p>
    <w:p w:rsidR="00000000" w:rsidDel="00000000" w:rsidP="00000000" w:rsidRDefault="00000000" w:rsidRPr="00000000" w14:paraId="000003B2">
      <w:pPr>
        <w:rPr/>
      </w:pPr>
      <w:r w:rsidDel="00000000" w:rsidR="00000000" w:rsidRPr="00000000">
        <w:rPr>
          <w:rtl w:val="0"/>
        </w:rPr>
        <w:t xml:space="preserve">В абстракции потока данных предполагается, что каждый путь в графе потока может быть пройден.</w:t>
      </w:r>
    </w:p>
    <w:p w:rsidR="00000000" w:rsidDel="00000000" w:rsidP="00000000" w:rsidRDefault="00000000" w:rsidRPr="00000000" w14:paraId="000003B3">
      <w:pPr>
        <w:pStyle w:val="Heading3"/>
        <w:rPr/>
      </w:pPr>
      <w:bookmarkStart w:colFirst="0" w:colLast="0" w:name="_6a2r3qz7gxa9" w:id="136"/>
      <w:bookmarkEnd w:id="136"/>
      <w:r w:rsidDel="00000000" w:rsidR="00000000" w:rsidRPr="00000000">
        <w:rPr>
          <w:rtl w:val="0"/>
        </w:rPr>
        <w:t xml:space="preserve">29. Свойства решений уравнений потока данных для монотонных и дистрибутивных структур. Решение сбором по всем путям.</w:t>
      </w:r>
    </w:p>
    <w:p w:rsidR="00000000" w:rsidDel="00000000" w:rsidP="00000000" w:rsidRDefault="00000000" w:rsidRPr="00000000" w14:paraId="000003B4">
      <w:pPr>
        <w:rPr/>
      </w:pPr>
      <w:r w:rsidDel="00000000" w:rsidR="00000000" w:rsidRPr="00000000">
        <w:rPr/>
        <w:drawing>
          <wp:inline distB="114300" distT="114300" distL="114300" distR="114300">
            <wp:extent cx="4614863" cy="5362641"/>
            <wp:effectExtent b="0" l="0" r="0" t="0"/>
            <wp:docPr id="7" name="image77.png"/>
            <a:graphic>
              <a:graphicData uri="http://schemas.openxmlformats.org/drawingml/2006/picture">
                <pic:pic>
                  <pic:nvPicPr>
                    <pic:cNvPr id="0" name="image77.png"/>
                    <pic:cNvPicPr preferRelativeResize="0"/>
                  </pic:nvPicPr>
                  <pic:blipFill>
                    <a:blip r:embed="rId47"/>
                    <a:srcRect b="0" l="0" r="0" t="0"/>
                    <a:stretch>
                      <a:fillRect/>
                    </a:stretch>
                  </pic:blipFill>
                  <pic:spPr>
                    <a:xfrm>
                      <a:off x="0" y="0"/>
                      <a:ext cx="4614863" cy="5362641"/>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pStyle w:val="Heading3"/>
        <w:rPr/>
      </w:pPr>
      <w:bookmarkStart w:colFirst="0" w:colLast="0" w:name="_c4wkdfb0jube" w:id="137"/>
      <w:bookmarkEnd w:id="137"/>
      <w:commentRangeStart w:id="4"/>
      <w:r w:rsidDel="00000000" w:rsidR="00000000" w:rsidRPr="00000000">
        <w:rPr>
          <w:rtl w:val="0"/>
        </w:rPr>
        <w:t xml:space="preserve">30. Неконсервативность решения, «большего» (в смысле решеточного отношения частичного порядка), чем идеальное.</w:t>
      </w:r>
    </w:p>
    <w:p w:rsidR="00000000" w:rsidDel="00000000" w:rsidP="00000000" w:rsidRDefault="00000000" w:rsidRPr="00000000" w14:paraId="000003B6">
      <w:pPr>
        <w:rPr/>
      </w:pPr>
      <w:r w:rsidDel="00000000" w:rsidR="00000000" w:rsidRPr="00000000">
        <w:rPr>
          <w:rtl w:val="0"/>
        </w:rPr>
        <w:t xml:space="preserve">см лекция 2 слайды 52+</w:t>
      </w:r>
    </w:p>
    <w:p w:rsidR="00000000" w:rsidDel="00000000" w:rsidP="00000000" w:rsidRDefault="00000000" w:rsidRPr="00000000" w14:paraId="000003B7">
      <w:pPr>
        <w:pStyle w:val="Heading3"/>
        <w:rPr/>
      </w:pPr>
      <w:bookmarkStart w:colFirst="0" w:colLast="0" w:name="_b6r70bh5a495" w:id="138"/>
      <w:bookmarkEnd w:id="138"/>
      <w:r w:rsidDel="00000000" w:rsidR="00000000" w:rsidRPr="00000000">
        <w:rPr>
          <w:rtl w:val="0"/>
        </w:rPr>
        <w:t xml:space="preserve">31. Связь решения сбором по всем путям с максимальной фиксированной точкой в случае монотонных и дистрибутивных структур.</w:t>
      </w:r>
    </w:p>
    <w:p w:rsidR="00000000" w:rsidDel="00000000" w:rsidP="00000000" w:rsidRDefault="00000000" w:rsidRPr="00000000" w14:paraId="000003B8">
      <w:pPr>
        <w:rPr/>
      </w:pPr>
      <w:r w:rsidDel="00000000" w:rsidR="00000000" w:rsidRPr="00000000">
        <w:rPr>
          <w:rtl w:val="0"/>
        </w:rPr>
        <w:t xml:space="preserve">см лекция 2 слайды 52+</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3B9">
      <w:pPr>
        <w:pStyle w:val="Heading3"/>
        <w:rPr/>
      </w:pPr>
      <w:bookmarkStart w:colFirst="0" w:colLast="0" w:name="_x47jzcj4aouk" w:id="139"/>
      <w:bookmarkEnd w:id="139"/>
      <w:r w:rsidDel="00000000" w:rsidR="00000000" w:rsidRPr="00000000">
        <w:rPr>
          <w:rtl w:val="0"/>
        </w:rPr>
        <w:t xml:space="preserve">32. Доказательство консервативности MFP-решения (максимальной фиксированной точки).</w:t>
      </w:r>
    </w:p>
    <w:p w:rsidR="00000000" w:rsidDel="00000000" w:rsidP="00000000" w:rsidRDefault="00000000" w:rsidRPr="00000000" w14:paraId="000003BA">
      <w:pPr>
        <w:rPr/>
      </w:pPr>
      <w:r w:rsidDel="00000000" w:rsidR="00000000" w:rsidRPr="00000000">
        <w:rPr>
          <w:rtl w:val="0"/>
        </w:rPr>
        <w:t xml:space="preserve">Утверждение. MFP-решение, получаемое итеративным алгоритмом, всегда консервативно</w:t>
      </w:r>
    </w:p>
    <w:p w:rsidR="00000000" w:rsidDel="00000000" w:rsidP="00000000" w:rsidRDefault="00000000" w:rsidRPr="00000000" w14:paraId="000003BB">
      <w:pPr>
        <w:rPr/>
      </w:pPr>
      <w:r w:rsidDel="00000000" w:rsidR="00000000" w:rsidRPr="00000000">
        <w:rPr>
          <w:rtl w:val="0"/>
        </w:rPr>
        <w:t xml:space="preserve">Доказательство</w:t>
      </w:r>
    </w:p>
    <w:p w:rsidR="00000000" w:rsidDel="00000000" w:rsidP="00000000" w:rsidRDefault="00000000" w:rsidRPr="00000000" w14:paraId="000003BC">
      <w:pPr>
        <w:rPr/>
      </w:pPr>
      <w:r w:rsidDel="00000000" w:rsidR="00000000" w:rsidRPr="00000000">
        <w:rPr>
          <w:rtl w:val="0"/>
        </w:rPr>
        <w:t xml:space="preserve">Индукция по i: значения, полученные итеративным алгоритмом после i итераций, не превосходят результата операции сбора по всем путям длины i.</w:t>
      </w:r>
    </w:p>
    <w:p w:rsidR="00000000" w:rsidDel="00000000" w:rsidP="00000000" w:rsidRDefault="00000000" w:rsidRPr="00000000" w14:paraId="000003BD">
      <w:pPr>
        <w:rPr/>
      </w:pPr>
      <w:r w:rsidDel="00000000" w:rsidR="00000000" w:rsidRPr="00000000">
        <w:rPr>
          <w:rtl w:val="0"/>
        </w:rPr>
        <w:t xml:space="preserve">Итеративный алгоритм завершается только тогда, когда он получает такой же ответ, как и при неограниченном количестве итераций.</w:t>
      </w:r>
    </w:p>
    <w:p w:rsidR="00000000" w:rsidDel="00000000" w:rsidP="00000000" w:rsidRDefault="00000000" w:rsidRPr="00000000" w14:paraId="000003BE">
      <w:pPr>
        <w:rPr/>
      </w:pPr>
      <w:r w:rsidDel="00000000" w:rsidR="00000000" w:rsidRPr="00000000">
        <w:rPr>
          <w:rtl w:val="0"/>
        </w:rPr>
        <w:t xml:space="preserve">Следовательно, MFP &lt;= MOP.</w:t>
      </w:r>
    </w:p>
    <w:p w:rsidR="00000000" w:rsidDel="00000000" w:rsidP="00000000" w:rsidRDefault="00000000" w:rsidRPr="00000000" w14:paraId="000003BF">
      <w:pPr>
        <w:rPr/>
      </w:pPr>
      <w:r w:rsidDel="00000000" w:rsidR="00000000" w:rsidRPr="00000000">
        <w:rPr>
          <w:rtl w:val="0"/>
        </w:rPr>
        <w:t xml:space="preserve">Но уже установлено: MOP &lt;= Ideal.</w:t>
      </w:r>
    </w:p>
    <w:p w:rsidR="00000000" w:rsidDel="00000000" w:rsidP="00000000" w:rsidRDefault="00000000" w:rsidRPr="00000000" w14:paraId="000003C0">
      <w:pPr>
        <w:rPr/>
      </w:pPr>
      <w:r w:rsidDel="00000000" w:rsidR="00000000" w:rsidRPr="00000000">
        <w:rPr>
          <w:rtl w:val="0"/>
        </w:rPr>
        <w:t xml:space="preserve">Следовательно (транзитивность &lt;=), MFP &lt;= Ideal и MFP-решение консервативно.</w:t>
      </w:r>
    </w:p>
    <w:p w:rsidR="00000000" w:rsidDel="00000000" w:rsidP="00000000" w:rsidRDefault="00000000" w:rsidRPr="00000000" w14:paraId="000003C1">
      <w:pPr>
        <w:pStyle w:val="Heading3"/>
        <w:rPr/>
      </w:pPr>
      <w:bookmarkStart w:colFirst="0" w:colLast="0" w:name="_gvojvrq471p1" w:id="103"/>
      <w:bookmarkEnd w:id="103"/>
      <w:r w:rsidDel="00000000" w:rsidR="00000000" w:rsidRPr="00000000">
        <w:rPr>
          <w:rtl w:val="0"/>
        </w:rPr>
        <w:t xml:space="preserve">33. Доминатор: определение. Свойства отношения доминирования. Непосредственный доминатор. Дерево доминаторов.</w:t>
      </w:r>
    </w:p>
    <w:p w:rsidR="00000000" w:rsidDel="00000000" w:rsidP="00000000" w:rsidRDefault="00000000" w:rsidRPr="00000000" w14:paraId="000003C2">
      <w:pPr>
        <w:rPr/>
      </w:pPr>
      <w:r w:rsidDel="00000000" w:rsidR="00000000" w:rsidRPr="00000000">
        <w:rPr>
          <w:rtl w:val="0"/>
        </w:rPr>
        <w:t xml:space="preserve">В ГПУ </w:t>
      </w:r>
      <w:r w:rsidDel="00000000" w:rsidR="00000000" w:rsidRPr="00000000">
        <w:rPr>
          <w:shd w:fill="fff2cc" w:val="clear"/>
          <w:rtl w:val="0"/>
        </w:rPr>
        <w:t xml:space="preserve">вершина d является </w:t>
      </w:r>
      <w:r w:rsidDel="00000000" w:rsidR="00000000" w:rsidRPr="00000000">
        <w:rPr>
          <w:b w:val="1"/>
          <w:shd w:fill="fff2cc" w:val="clear"/>
          <w:rtl w:val="0"/>
        </w:rPr>
        <w:t xml:space="preserve">доминатором</w:t>
      </w:r>
      <w:r w:rsidDel="00000000" w:rsidR="00000000" w:rsidRPr="00000000">
        <w:rPr>
          <w:shd w:fill="fff2cc" w:val="clear"/>
          <w:rtl w:val="0"/>
        </w:rPr>
        <w:t xml:space="preserve"> вершины n (этот факт записывается как d dom n или d = Dom(n)), если любой путь от вершины Entry до вершины n проходит через вершину d.</w:t>
      </w:r>
      <w:r w:rsidDel="00000000" w:rsidR="00000000" w:rsidRPr="00000000">
        <w:rPr>
          <w:rtl w:val="0"/>
        </w:rPr>
        <w:t xml:space="preserve"> </w:t>
      </w:r>
    </w:p>
    <w:p w:rsidR="00000000" w:rsidDel="00000000" w:rsidP="00000000" w:rsidRDefault="00000000" w:rsidRPr="00000000" w14:paraId="000003C3">
      <w:pPr>
        <w:rPr/>
      </w:pPr>
      <w:r w:rsidDel="00000000" w:rsidR="00000000" w:rsidRPr="00000000">
        <w:rPr>
          <w:rtl w:val="0"/>
        </w:rPr>
        <w:t xml:space="preserve">Каждая вершина является доминатором самой себя</w:t>
      </w:r>
    </w:p>
    <w:p w:rsidR="00000000" w:rsidDel="00000000" w:rsidP="00000000" w:rsidRDefault="00000000" w:rsidRPr="00000000" w14:paraId="000003C4">
      <w:pPr>
        <w:rPr/>
      </w:pPr>
      <w:r w:rsidDel="00000000" w:rsidR="00000000" w:rsidRPr="00000000">
        <w:rPr>
          <w:rtl w:val="0"/>
        </w:rPr>
        <w:t xml:space="preserve">Свойства:</w:t>
      </w:r>
    </w:p>
    <w:p w:rsidR="00000000" w:rsidDel="00000000" w:rsidP="00000000" w:rsidRDefault="00000000" w:rsidRPr="00000000" w14:paraId="000003C5">
      <w:pPr>
        <w:numPr>
          <w:ilvl w:val="0"/>
          <w:numId w:val="106"/>
        </w:numPr>
        <w:spacing w:after="0" w:afterAutospacing="0"/>
        <w:ind w:left="720" w:hanging="360"/>
        <w:rPr>
          <w:u w:val="none"/>
        </w:rPr>
      </w:pPr>
      <w:r w:rsidDel="00000000" w:rsidR="00000000" w:rsidRPr="00000000">
        <w:rPr>
          <w:rtl w:val="0"/>
        </w:rPr>
        <w:t xml:space="preserve">Рефлексивность: a dom a</w:t>
      </w:r>
    </w:p>
    <w:p w:rsidR="00000000" w:rsidDel="00000000" w:rsidP="00000000" w:rsidRDefault="00000000" w:rsidRPr="00000000" w14:paraId="000003C6">
      <w:pPr>
        <w:numPr>
          <w:ilvl w:val="0"/>
          <w:numId w:val="106"/>
        </w:numPr>
        <w:spacing w:after="0" w:afterAutospacing="0" w:before="0" w:beforeAutospacing="0"/>
        <w:ind w:left="720" w:hanging="360"/>
        <w:rPr>
          <w:u w:val="none"/>
        </w:rPr>
      </w:pPr>
      <w:r w:rsidDel="00000000" w:rsidR="00000000" w:rsidRPr="00000000">
        <w:rPr>
          <w:rtl w:val="0"/>
        </w:rPr>
        <w:t xml:space="preserve">Антисимметричность: если a dom b и b dom а, то a = b.</w:t>
      </w:r>
    </w:p>
    <w:p w:rsidR="00000000" w:rsidDel="00000000" w:rsidP="00000000" w:rsidRDefault="00000000" w:rsidRPr="00000000" w14:paraId="000003C7">
      <w:pPr>
        <w:numPr>
          <w:ilvl w:val="0"/>
          <w:numId w:val="106"/>
        </w:numPr>
        <w:spacing w:after="0" w:afterAutospacing="0" w:before="0" w:beforeAutospacing="0"/>
        <w:ind w:left="720" w:hanging="360"/>
        <w:rPr>
          <w:u w:val="none"/>
        </w:rPr>
      </w:pPr>
      <w:r w:rsidDel="00000000" w:rsidR="00000000" w:rsidRPr="00000000">
        <w:rPr>
          <w:rtl w:val="0"/>
        </w:rPr>
        <w:t xml:space="preserve">Транзитивность: если a dom b и b dom с, то a dom c.</w:t>
      </w:r>
    </w:p>
    <w:p w:rsidR="00000000" w:rsidDel="00000000" w:rsidP="00000000" w:rsidRDefault="00000000" w:rsidRPr="00000000" w14:paraId="000003C8">
      <w:pPr>
        <w:numPr>
          <w:ilvl w:val="0"/>
          <w:numId w:val="106"/>
        </w:numPr>
        <w:spacing w:after="0" w:afterAutospacing="0" w:before="0" w:beforeAutospacing="0"/>
        <w:ind w:left="720" w:hanging="360"/>
        <w:rPr>
          <w:u w:val="none"/>
        </w:rPr>
      </w:pPr>
      <w:r w:rsidDel="00000000" w:rsidR="00000000" w:rsidRPr="00000000">
        <w:rPr>
          <w:rtl w:val="0"/>
        </w:rPr>
        <w:t xml:space="preserve">Для любой вершины путь от Entry до нее проходит через все её доминаторы, причем в одном и том же порядке</w:t>
      </w:r>
    </w:p>
    <w:p w:rsidR="00000000" w:rsidDel="00000000" w:rsidP="00000000" w:rsidRDefault="00000000" w:rsidRPr="00000000" w14:paraId="000003C9">
      <w:pPr>
        <w:numPr>
          <w:ilvl w:val="0"/>
          <w:numId w:val="106"/>
        </w:numPr>
        <w:spacing w:before="0" w:beforeAutospacing="0"/>
        <w:ind w:left="720" w:hanging="360"/>
        <w:rPr>
          <w:u w:val="none"/>
        </w:rPr>
      </w:pPr>
      <w:r w:rsidDel="00000000" w:rsidR="00000000" w:rsidRPr="00000000">
        <w:rPr>
          <w:rtl w:val="0"/>
        </w:rPr>
        <w:t xml:space="preserve">d dom n только тогда, когда d - доминатор всех предшественников n</w:t>
      </w:r>
    </w:p>
    <w:p w:rsidR="00000000" w:rsidDel="00000000" w:rsidP="00000000" w:rsidRDefault="00000000" w:rsidRPr="00000000" w14:paraId="000003CA">
      <w:pPr>
        <w:rPr>
          <w:shd w:fill="fff2cc" w:val="clear"/>
        </w:rPr>
      </w:pPr>
      <w:r w:rsidDel="00000000" w:rsidR="00000000" w:rsidRPr="00000000">
        <w:rPr>
          <w:shd w:fill="fff2cc" w:val="clear"/>
          <w:rtl w:val="0"/>
        </w:rPr>
        <w:t xml:space="preserve">Вершина i ГПУ является </w:t>
      </w:r>
      <w:r w:rsidDel="00000000" w:rsidR="00000000" w:rsidRPr="00000000">
        <w:rPr>
          <w:b w:val="1"/>
          <w:shd w:fill="fff2cc" w:val="clear"/>
          <w:rtl w:val="0"/>
        </w:rPr>
        <w:t xml:space="preserve">непосредственным доминатором</w:t>
      </w:r>
      <w:r w:rsidDel="00000000" w:rsidR="00000000" w:rsidRPr="00000000">
        <w:rPr>
          <w:shd w:fill="fff2cc" w:val="clear"/>
          <w:rtl w:val="0"/>
        </w:rPr>
        <w:t xml:space="preserve"> вершины n (i idom n), если:</w:t>
      </w:r>
    </w:p>
    <w:p w:rsidR="00000000" w:rsidDel="00000000" w:rsidP="00000000" w:rsidRDefault="00000000" w:rsidRPr="00000000" w14:paraId="000003CB">
      <w:pPr>
        <w:numPr>
          <w:ilvl w:val="0"/>
          <w:numId w:val="62"/>
        </w:numPr>
        <w:spacing w:after="0" w:afterAutospacing="0"/>
        <w:ind w:left="720" w:hanging="360"/>
        <w:rPr>
          <w:shd w:fill="fff2cc" w:val="clear"/>
        </w:rPr>
      </w:pPr>
      <w:r w:rsidDel="00000000" w:rsidR="00000000" w:rsidRPr="00000000">
        <w:rPr>
          <w:shd w:fill="fff2cc" w:val="clear"/>
          <w:rtl w:val="0"/>
        </w:rPr>
        <w:t xml:space="preserve">i dom n </w:t>
      </w:r>
    </w:p>
    <w:p w:rsidR="00000000" w:rsidDel="00000000" w:rsidP="00000000" w:rsidRDefault="00000000" w:rsidRPr="00000000" w14:paraId="000003CC">
      <w:pPr>
        <w:numPr>
          <w:ilvl w:val="0"/>
          <w:numId w:val="62"/>
        </w:numPr>
        <w:spacing w:before="0" w:beforeAutospacing="0"/>
        <w:ind w:left="720" w:hanging="360"/>
        <w:rPr>
          <w:shd w:fill="fff2cc" w:val="clear"/>
        </w:rPr>
      </w:pPr>
      <w:r w:rsidDel="00000000" w:rsidR="00000000" w:rsidRPr="00000000">
        <w:rPr>
          <w:shd w:fill="fff2cc" w:val="clear"/>
          <w:rtl w:val="0"/>
        </w:rPr>
        <w:t xml:space="preserve">не существует вершины m, </w:t>
      </w:r>
      <m:oMath>
        <m:r>
          <w:rPr>
            <w:shd w:fill="fff2cc" w:val="clear"/>
          </w:rPr>
          <m:t xml:space="preserve">m</m:t>
        </m:r>
        <m:r>
          <w:rPr>
            <w:shd w:fill="fff2cc" w:val="clear"/>
          </w:rPr>
          <m:t>≠</m:t>
        </m:r>
        <m:r>
          <w:rPr>
            <w:shd w:fill="fff2cc" w:val="clear"/>
          </w:rPr>
          <m:t xml:space="preserve">i, m</m:t>
        </m:r>
        <m:r>
          <w:rPr>
            <w:shd w:fill="fff2cc" w:val="clear"/>
          </w:rPr>
          <m:t>≠</m:t>
        </m:r>
        <m:r>
          <w:rPr>
            <w:shd w:fill="fff2cc" w:val="clear"/>
          </w:rPr>
          <m:t xml:space="preserve">n</m:t>
        </m:r>
      </m:oMath>
      <w:r w:rsidDel="00000000" w:rsidR="00000000" w:rsidRPr="00000000">
        <w:rPr>
          <w:shd w:fill="fff2cc" w:val="clear"/>
          <w:rtl w:val="0"/>
        </w:rPr>
        <w:t xml:space="preserve"> </w:t>
      </w:r>
      <w:r w:rsidDel="00000000" w:rsidR="00000000" w:rsidRPr="00000000">
        <w:rPr>
          <w:shd w:fill="fff2cc" w:val="clear"/>
          <w:rtl w:val="0"/>
        </w:rPr>
        <w:t xml:space="preserve">, такой что i dom m и m dom n. </w:t>
      </w:r>
    </w:p>
    <w:p w:rsidR="00000000" w:rsidDel="00000000" w:rsidP="00000000" w:rsidRDefault="00000000" w:rsidRPr="00000000" w14:paraId="000003CD">
      <w:pPr>
        <w:rPr/>
      </w:pPr>
      <w:r w:rsidDel="00000000" w:rsidR="00000000" w:rsidRPr="00000000">
        <w:rPr>
          <w:rtl w:val="0"/>
        </w:rPr>
        <w:t xml:space="preserve">Каждой вершины только один непосредственный доминатор (кроме Entry, у нее его вообще нет)</w:t>
      </w:r>
    </w:p>
    <w:p w:rsidR="00000000" w:rsidDel="00000000" w:rsidP="00000000" w:rsidRDefault="00000000" w:rsidRPr="00000000" w14:paraId="000003CE">
      <w:pPr>
        <w:spacing w:before="200" w:lineRule="auto"/>
        <w:rPr>
          <w:shd w:fill="fff2cc" w:val="clear"/>
        </w:rPr>
      </w:pPr>
      <w:r w:rsidDel="00000000" w:rsidR="00000000" w:rsidRPr="00000000">
        <w:rPr>
          <w:shd w:fill="fff2cc" w:val="clear"/>
          <w:rtl w:val="0"/>
        </w:rPr>
        <w:t xml:space="preserve">Вершина s ГПУ является </w:t>
      </w:r>
      <w:r w:rsidDel="00000000" w:rsidR="00000000" w:rsidRPr="00000000">
        <w:rPr>
          <w:b w:val="1"/>
          <w:shd w:fill="fff2cc" w:val="clear"/>
          <w:rtl w:val="0"/>
        </w:rPr>
        <w:t xml:space="preserve">строгим доминатором </w:t>
      </w:r>
      <w:r w:rsidDel="00000000" w:rsidR="00000000" w:rsidRPr="00000000">
        <w:rPr>
          <w:shd w:fill="fff2cc" w:val="clear"/>
          <w:rtl w:val="0"/>
        </w:rPr>
        <w:t xml:space="preserve">вершины n (s sdom n), если s dom n и s </w:t>
      </w:r>
      <m:oMath>
        <m:r>
          <m:t>≠</m:t>
        </m:r>
      </m:oMath>
      <w:r w:rsidDel="00000000" w:rsidR="00000000" w:rsidRPr="00000000">
        <w:rPr>
          <w:shd w:fill="fff2cc" w:val="clear"/>
          <w:rtl w:val="0"/>
        </w:rPr>
        <w:t xml:space="preserve">n. </w:t>
      </w:r>
    </w:p>
    <w:p w:rsidR="00000000" w:rsidDel="00000000" w:rsidP="00000000" w:rsidRDefault="00000000" w:rsidRPr="00000000" w14:paraId="000003CF">
      <w:pPr>
        <w:spacing w:before="200" w:lineRule="auto"/>
        <w:rPr>
          <w:b w:val="1"/>
          <w:shd w:fill="fff2cc" w:val="clear"/>
        </w:rPr>
      </w:pPr>
      <w:r w:rsidDel="00000000" w:rsidR="00000000" w:rsidRPr="00000000">
        <w:rPr>
          <w:shd w:fill="fff2cc" w:val="clear"/>
          <w:rtl w:val="0"/>
        </w:rPr>
        <w:t xml:space="preserve">Соединив дугами каждую вершину n с её непосредственным доминатором N Idom(n), получим </w:t>
      </w:r>
      <w:r w:rsidDel="00000000" w:rsidR="00000000" w:rsidRPr="00000000">
        <w:rPr>
          <w:b w:val="1"/>
          <w:shd w:fill="fff2cc" w:val="clear"/>
          <w:rtl w:val="0"/>
        </w:rPr>
        <w:t xml:space="preserve">дерево доминаторов</w:t>
      </w:r>
    </w:p>
    <w:p w:rsidR="00000000" w:rsidDel="00000000" w:rsidP="00000000" w:rsidRDefault="00000000" w:rsidRPr="00000000" w14:paraId="000003D0">
      <w:pPr>
        <w:spacing w:before="200" w:lineRule="auto"/>
        <w:rPr/>
      </w:pPr>
      <w:r w:rsidDel="00000000" w:rsidR="00000000" w:rsidRPr="00000000">
        <w:rPr>
          <w:b w:val="1"/>
          <w:rtl w:val="0"/>
        </w:rPr>
        <w:t xml:space="preserve">Важное утверждение: </w:t>
      </w:r>
      <w:r w:rsidDel="00000000" w:rsidR="00000000" w:rsidRPr="00000000">
        <w:rPr>
          <w:rtl w:val="0"/>
        </w:rPr>
        <w:t xml:space="preserve">Множество строгих доминаторов вершины - пересечение множеств доминаторов её предшественников</w:t>
      </w:r>
    </w:p>
    <w:p w:rsidR="00000000" w:rsidDel="00000000" w:rsidP="00000000" w:rsidRDefault="00000000" w:rsidRPr="00000000" w14:paraId="000003D1">
      <w:pPr>
        <w:pStyle w:val="Heading3"/>
        <w:rPr/>
      </w:pPr>
      <w:bookmarkStart w:colFirst="0" w:colLast="0" w:name="_h6gd7j88rdio" w:id="140"/>
      <w:bookmarkEnd w:id="140"/>
      <w:r w:rsidDel="00000000" w:rsidR="00000000" w:rsidRPr="00000000">
        <w:rPr>
          <w:rtl w:val="0"/>
        </w:rPr>
        <w:t xml:space="preserve">34. Алгоритм вычисления всех доминаторов. </w:t>
      </w:r>
    </w:p>
    <w:p w:rsidR="00000000" w:rsidDel="00000000" w:rsidP="00000000" w:rsidRDefault="00000000" w:rsidRPr="00000000" w14:paraId="000003D2">
      <w:pPr>
        <w:rPr/>
      </w:pPr>
      <w:r w:rsidDel="00000000" w:rsidR="00000000" w:rsidRPr="00000000">
        <w:rPr>
          <w:rFonts w:ascii="Arial" w:cs="Arial" w:eastAsia="Arial" w:hAnsi="Arial"/>
          <w:rtl w:val="0"/>
        </w:rPr>
        <w:t xml:space="preserve">Пусть In[B] — множество строгих доминаторов блока B. Тогда, используя важное утверждение из билета №33, множество всех доминаторов блока B определяется как </w:t>
      </w:r>
    </w:p>
    <w:p w:rsidR="00000000" w:rsidDel="00000000" w:rsidP="00000000" w:rsidRDefault="00000000" w:rsidRPr="00000000" w14:paraId="000003D3">
      <w:pPr>
        <w:jc w:val="center"/>
        <w:rPr/>
      </w:pPr>
      <w:r w:rsidDel="00000000" w:rsidR="00000000" w:rsidRPr="00000000">
        <w:rPr>
          <w:rFonts w:ascii="Nova Mono" w:cs="Nova Mono" w:eastAsia="Nova Mono" w:hAnsi="Nova Mono"/>
          <w:rtl w:val="0"/>
        </w:rPr>
        <w:t xml:space="preserve">D(B)= {B}⋃In[B]</w:t>
      </w:r>
    </w:p>
    <w:p w:rsidR="00000000" w:rsidDel="00000000" w:rsidP="00000000" w:rsidRDefault="00000000" w:rsidRPr="00000000" w14:paraId="000003D4">
      <w:pPr>
        <w:jc w:val="center"/>
        <w:rPr/>
      </w:pPr>
      <w:r w:rsidDel="00000000" w:rsidR="00000000" w:rsidRPr="00000000">
        <w:rPr>
          <w:rFonts w:ascii="Arial Unicode MS" w:cs="Arial Unicode MS" w:eastAsia="Arial Unicode MS" w:hAnsi="Arial Unicode MS"/>
          <w:rtl w:val="0"/>
        </w:rPr>
        <w:t xml:space="preserve">где In[B] = ⋂(In[P]⋃{P}), P — все предшественники B</w:t>
      </w:r>
    </w:p>
    <w:p w:rsidR="00000000" w:rsidDel="00000000" w:rsidP="00000000" w:rsidRDefault="00000000" w:rsidRPr="00000000" w14:paraId="000003D5">
      <w:pPr>
        <w:rPr/>
      </w:pPr>
      <w:r w:rsidDel="00000000" w:rsidR="00000000" w:rsidRPr="00000000">
        <w:rPr>
          <w:rtl w:val="0"/>
        </w:rPr>
        <w:t xml:space="preserve">Сам алгоритм:</w:t>
      </w:r>
    </w:p>
    <w:p w:rsidR="00000000" w:rsidDel="00000000" w:rsidP="00000000" w:rsidRDefault="00000000" w:rsidRPr="00000000" w14:paraId="000003D6">
      <w:pPr>
        <w:numPr>
          <w:ilvl w:val="0"/>
          <w:numId w:val="66"/>
        </w:numPr>
        <w:ind w:left="720" w:hanging="360"/>
        <w:rPr>
          <w:u w:val="none"/>
        </w:rPr>
      </w:pPr>
      <w:r w:rsidDel="00000000" w:rsidR="00000000" w:rsidRPr="00000000">
        <w:rPr>
          <w:rFonts w:ascii="Arial Unicode MS" w:cs="Arial Unicode MS" w:eastAsia="Arial Unicode MS" w:hAnsi="Arial Unicode MS"/>
          <w:rtl w:val="0"/>
        </w:rPr>
        <w:t xml:space="preserve">Для всех ББ положим D(B) = ∅ и D(Entry) = Entry</w:t>
      </w:r>
    </w:p>
    <w:p w:rsidR="00000000" w:rsidDel="00000000" w:rsidP="00000000" w:rsidRDefault="00000000" w:rsidRPr="00000000" w14:paraId="000003D7">
      <w:pPr>
        <w:numPr>
          <w:ilvl w:val="0"/>
          <w:numId w:val="66"/>
        </w:numPr>
        <w:spacing w:before="0" w:lineRule="auto"/>
        <w:ind w:left="720" w:hanging="360"/>
        <w:rPr>
          <w:u w:val="none"/>
        </w:rPr>
      </w:pPr>
      <w:r w:rsidDel="00000000" w:rsidR="00000000" w:rsidRPr="00000000">
        <w:rPr>
          <w:rtl w:val="0"/>
        </w:rPr>
        <w:t xml:space="preserve">Для каждого B: множество всех доминаторов B это он сам и пересечение доминаторов всех его предшественников P:</w:t>
      </w:r>
    </w:p>
    <w:p w:rsidR="00000000" w:rsidDel="00000000" w:rsidP="00000000" w:rsidRDefault="00000000" w:rsidRPr="00000000" w14:paraId="000003D8">
      <w:pPr>
        <w:spacing w:before="0" w:lineRule="auto"/>
        <w:jc w:val="center"/>
        <w:rPr/>
      </w:pPr>
      <w:r w:rsidDel="00000000" w:rsidR="00000000" w:rsidRPr="00000000">
        <w:rPr>
          <w:rFonts w:ascii="Nova Mono" w:cs="Nova Mono" w:eastAsia="Nova Mono" w:hAnsi="Nova Mono"/>
          <w:rtl w:val="0"/>
        </w:rPr>
        <w:t xml:space="preserve">D(B) = {B}⋃(⋂D(P))</w:t>
      </w:r>
    </w:p>
    <w:p w:rsidR="00000000" w:rsidDel="00000000" w:rsidP="00000000" w:rsidRDefault="00000000" w:rsidRPr="00000000" w14:paraId="000003D9">
      <w:pPr>
        <w:numPr>
          <w:ilvl w:val="0"/>
          <w:numId w:val="39"/>
        </w:numPr>
        <w:spacing w:before="0" w:lineRule="auto"/>
        <w:ind w:left="720" w:hanging="360"/>
        <w:rPr>
          <w:u w:val="none"/>
        </w:rPr>
      </w:pPr>
      <w:r w:rsidDel="00000000" w:rsidR="00000000" w:rsidRPr="00000000">
        <w:rPr>
          <w:rtl w:val="0"/>
        </w:rPr>
        <w:t xml:space="preserve">Повторять шаг2 пока множества D(B) перестанут изменяться</w:t>
      </w:r>
      <w:r w:rsidDel="00000000" w:rsidR="00000000" w:rsidRPr="00000000">
        <w:rPr>
          <w:rtl w:val="0"/>
        </w:rPr>
      </w:r>
    </w:p>
    <w:p w:rsidR="00000000" w:rsidDel="00000000" w:rsidP="00000000" w:rsidRDefault="00000000" w:rsidRPr="00000000" w14:paraId="000003DA">
      <w:pPr>
        <w:pStyle w:val="Heading3"/>
        <w:rPr/>
      </w:pPr>
      <w:bookmarkStart w:colFirst="0" w:colLast="0" w:name="_67s87zpjz59s" w:id="141"/>
      <w:bookmarkEnd w:id="141"/>
      <w:r w:rsidDel="00000000" w:rsidR="00000000" w:rsidRPr="00000000">
        <w:rPr>
          <w:rtl w:val="0"/>
        </w:rPr>
        <w:t xml:space="preserve">35. Понятие границы доминирования. Свойства вершин, входящих в границу доминирования.</w:t>
      </w:r>
    </w:p>
    <w:p w:rsidR="00000000" w:rsidDel="00000000" w:rsidP="00000000" w:rsidRDefault="00000000" w:rsidRPr="00000000" w14:paraId="000003DB">
      <w:pPr>
        <w:rPr>
          <w:shd w:fill="fff2cc" w:val="clear"/>
        </w:rPr>
      </w:pPr>
      <w:r w:rsidDel="00000000" w:rsidR="00000000" w:rsidRPr="00000000">
        <w:rPr>
          <w:rtl w:val="0"/>
        </w:rPr>
        <w:t xml:space="preserve">Формально. </w:t>
      </w:r>
      <w:r w:rsidDel="00000000" w:rsidR="00000000" w:rsidRPr="00000000">
        <w:rPr>
          <w:shd w:fill="fff2cc" w:val="clear"/>
          <w:rtl w:val="0"/>
        </w:rPr>
        <w:t xml:space="preserve">Если выполняются условия:</w:t>
      </w:r>
    </w:p>
    <w:p w:rsidR="00000000" w:rsidDel="00000000" w:rsidP="00000000" w:rsidRDefault="00000000" w:rsidRPr="00000000" w14:paraId="000003DC">
      <w:pPr>
        <w:numPr>
          <w:ilvl w:val="0"/>
          <w:numId w:val="80"/>
        </w:numPr>
        <w:spacing w:after="0" w:afterAutospacing="0"/>
        <w:ind w:left="720" w:hanging="360"/>
        <w:rPr>
          <w:shd w:fill="fff2cc" w:val="clear"/>
        </w:rPr>
      </w:pPr>
      <w:r w:rsidDel="00000000" w:rsidR="00000000" w:rsidRPr="00000000">
        <w:rPr>
          <w:rFonts w:ascii="Nova Mono" w:cs="Nova Mono" w:eastAsia="Nova Mono" w:hAnsi="Nova Mono"/>
          <w:shd w:fill="fff2cc" w:val="clear"/>
          <w:rtl w:val="0"/>
        </w:rPr>
        <w:t xml:space="preserve">n , p∊Pred(m) &amp; p∊Dom(n) &amp; p∊Dom(m)</w:t>
      </w:r>
    </w:p>
    <w:p w:rsidR="00000000" w:rsidDel="00000000" w:rsidP="00000000" w:rsidRDefault="00000000" w:rsidRPr="00000000" w14:paraId="000003DD">
      <w:pPr>
        <w:numPr>
          <w:ilvl w:val="0"/>
          <w:numId w:val="80"/>
        </w:numPr>
        <w:spacing w:before="0" w:beforeAutospacing="0"/>
        <w:ind w:left="720" w:hanging="360"/>
        <w:rPr>
          <w:shd w:fill="fff2cc" w:val="clear"/>
        </w:rPr>
      </w:pPr>
      <w:r w:rsidDel="00000000" w:rsidR="00000000" w:rsidRPr="00000000">
        <w:rPr>
          <w:rFonts w:ascii="Arial Unicode MS" w:cs="Arial Unicode MS" w:eastAsia="Arial Unicode MS" w:hAnsi="Arial Unicode MS"/>
          <w:shd w:fill="fff2cc" w:val="clear"/>
          <w:rtl w:val="0"/>
        </w:rPr>
        <w:t xml:space="preserve">n≠m,  n∉Dom(m) (n может быть только нестрогим доминатором m )</w:t>
      </w:r>
    </w:p>
    <w:p w:rsidR="00000000" w:rsidDel="00000000" w:rsidP="00000000" w:rsidRDefault="00000000" w:rsidRPr="00000000" w14:paraId="000003DE">
      <w:pPr>
        <w:rPr>
          <w:shd w:fill="fff2cc" w:val="clear"/>
        </w:rPr>
      </w:pPr>
      <w:r w:rsidDel="00000000" w:rsidR="00000000" w:rsidRPr="00000000">
        <w:rPr>
          <w:shd w:fill="fff2cc" w:val="clear"/>
          <w:rtl w:val="0"/>
        </w:rPr>
        <w:t xml:space="preserve">то m входит в состав </w:t>
      </w:r>
      <w:r w:rsidDel="00000000" w:rsidR="00000000" w:rsidRPr="00000000">
        <w:rPr>
          <w:b w:val="1"/>
          <w:shd w:fill="fff2cc" w:val="clear"/>
          <w:rtl w:val="0"/>
        </w:rPr>
        <w:t xml:space="preserve">границы доминирования</w:t>
      </w:r>
      <w:r w:rsidDel="00000000" w:rsidR="00000000" w:rsidRPr="00000000">
        <w:rPr>
          <w:shd w:fill="fff2cc" w:val="clear"/>
          <w:rtl w:val="0"/>
        </w:rPr>
        <w:t xml:space="preserve"> n. </w:t>
      </w:r>
    </w:p>
    <w:p w:rsidR="00000000" w:rsidDel="00000000" w:rsidP="00000000" w:rsidRDefault="00000000" w:rsidRPr="00000000" w14:paraId="000003DF">
      <w:pPr>
        <w:rPr/>
      </w:pPr>
      <w:r w:rsidDel="00000000" w:rsidR="00000000" w:rsidRPr="00000000">
        <w:rPr>
          <w:rFonts w:ascii="Arial Unicode MS" w:cs="Arial Unicode MS" w:eastAsia="Arial Unicode MS" w:hAnsi="Arial Unicode MS"/>
          <w:rtl w:val="0"/>
        </w:rPr>
        <w:t xml:space="preserve">Обозначение: m∊DF(n) .</w:t>
      </w:r>
    </w:p>
    <w:p w:rsidR="00000000" w:rsidDel="00000000" w:rsidP="00000000" w:rsidRDefault="00000000" w:rsidRPr="00000000" w14:paraId="000003E0">
      <w:pPr>
        <w:rPr/>
      </w:pPr>
      <w:r w:rsidDel="00000000" w:rsidR="00000000" w:rsidRPr="00000000">
        <w:rPr>
          <w:rtl w:val="0"/>
        </w:rPr>
        <w:t xml:space="preserve">Неформально. DF(n) содержит все первые узлы, которые достижимы из n, на любом пути графа потока, проходящем через n , но над которыми n не доминирует</w:t>
      </w:r>
    </w:p>
    <w:p w:rsidR="00000000" w:rsidDel="00000000" w:rsidP="00000000" w:rsidRDefault="00000000" w:rsidRPr="00000000" w14:paraId="000003E1">
      <w:pPr>
        <w:rPr/>
      </w:pPr>
      <w:r w:rsidDel="00000000" w:rsidR="00000000" w:rsidRPr="00000000">
        <w:rPr>
          <w:rtl w:val="0"/>
        </w:rPr>
        <w:t xml:space="preserve">Варианты границы доминирования:</w:t>
      </w:r>
    </w:p>
    <w:p w:rsidR="00000000" w:rsidDel="00000000" w:rsidP="00000000" w:rsidRDefault="00000000" w:rsidRPr="00000000" w14:paraId="000003E2">
      <w:pPr>
        <w:rPr/>
      </w:pPr>
      <w:r w:rsidDel="00000000" w:rsidR="00000000" w:rsidRPr="00000000">
        <w:rPr/>
        <w:drawing>
          <wp:inline distB="114300" distT="114300" distL="114300" distR="114300">
            <wp:extent cx="4567238" cy="2967849"/>
            <wp:effectExtent b="0" l="0" r="0" t="0"/>
            <wp:docPr id="76" name="image82.png"/>
            <a:graphic>
              <a:graphicData uri="http://schemas.openxmlformats.org/drawingml/2006/picture">
                <pic:pic>
                  <pic:nvPicPr>
                    <pic:cNvPr id="0" name="image82.png"/>
                    <pic:cNvPicPr preferRelativeResize="0"/>
                  </pic:nvPicPr>
                  <pic:blipFill>
                    <a:blip r:embed="rId48"/>
                    <a:srcRect b="0" l="0" r="0" t="0"/>
                    <a:stretch>
                      <a:fillRect/>
                    </a:stretch>
                  </pic:blipFill>
                  <pic:spPr>
                    <a:xfrm>
                      <a:off x="0" y="0"/>
                      <a:ext cx="4567238" cy="2967849"/>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rPr/>
      </w:pPr>
      <w:r w:rsidDel="00000000" w:rsidR="00000000" w:rsidRPr="00000000">
        <w:rPr>
          <w:rtl w:val="0"/>
        </w:rPr>
        <w:t xml:space="preserve">Свойства узлов, входящих в границу доминирования:</w:t>
      </w:r>
    </w:p>
    <w:p w:rsidR="00000000" w:rsidDel="00000000" w:rsidP="00000000" w:rsidRDefault="00000000" w:rsidRPr="00000000" w14:paraId="000003E4">
      <w:pPr>
        <w:numPr>
          <w:ilvl w:val="0"/>
          <w:numId w:val="7"/>
        </w:numPr>
        <w:ind w:left="720" w:hanging="360"/>
        <w:rPr>
          <w:u w:val="none"/>
        </w:rPr>
      </w:pPr>
      <w:r w:rsidDel="00000000" w:rsidR="00000000" w:rsidRPr="00000000">
        <w:rPr>
          <w:rtl w:val="0"/>
        </w:rPr>
        <w:t xml:space="preserve">узел, принадлежащий границе доминирования, должен быть точкой сбора графа потока (вершина, в которую входит больше чем одно ребро).</w:t>
      </w:r>
    </w:p>
    <w:p w:rsidR="00000000" w:rsidDel="00000000" w:rsidP="00000000" w:rsidRDefault="00000000" w:rsidRPr="00000000" w14:paraId="000003E5">
      <w:pPr>
        <w:numPr>
          <w:ilvl w:val="0"/>
          <w:numId w:val="7"/>
        </w:numPr>
        <w:spacing w:before="0" w:lineRule="auto"/>
        <w:ind w:left="720" w:hanging="360"/>
        <w:rPr/>
      </w:pPr>
      <w:r w:rsidDel="00000000" w:rsidR="00000000" w:rsidRPr="00000000">
        <w:rPr>
          <w:rtl w:val="0"/>
        </w:rPr>
        <w:t xml:space="preserve">Если предок узла0 не является его доминатором, то узел0 – граница доминирования для этого предка (из определения, очевидно)</w:t>
      </w:r>
    </w:p>
    <w:p w:rsidR="00000000" w:rsidDel="00000000" w:rsidP="00000000" w:rsidRDefault="00000000" w:rsidRPr="00000000" w14:paraId="000003E6">
      <w:pPr>
        <w:numPr>
          <w:ilvl w:val="0"/>
          <w:numId w:val="7"/>
        </w:numPr>
        <w:spacing w:before="0" w:lineRule="auto"/>
        <w:ind w:left="720" w:hanging="360"/>
        <w:rPr/>
      </w:pPr>
      <w:r w:rsidDel="00000000" w:rsidR="00000000" w:rsidRPr="00000000">
        <w:rPr>
          <w:rtl w:val="0"/>
        </w:rPr>
        <w:t xml:space="preserve">Если узел0 – граница доминирования узла1, то узел0 – граница доминирования всех доминаторов узла1, не являющихся доминаторами узла0 (из определения: дом0 является доминатором предшественника – узла1 – но не является доминатором самого узла0)</w:t>
      </w:r>
    </w:p>
    <w:p w:rsidR="00000000" w:rsidDel="00000000" w:rsidP="00000000" w:rsidRDefault="00000000" w:rsidRPr="00000000" w14:paraId="000003E7">
      <w:pPr>
        <w:pStyle w:val="Heading3"/>
        <w:rPr/>
      </w:pPr>
      <w:bookmarkStart w:colFirst="0" w:colLast="0" w:name="_ce956twh2ear" w:id="142"/>
      <w:bookmarkEnd w:id="142"/>
      <w:r w:rsidDel="00000000" w:rsidR="00000000" w:rsidRPr="00000000">
        <w:rPr>
          <w:rtl w:val="0"/>
        </w:rPr>
        <w:t xml:space="preserve">36. Алгоритм вычисления границ доминирования.</w:t>
      </w:r>
    </w:p>
    <w:p w:rsidR="00000000" w:rsidDel="00000000" w:rsidP="00000000" w:rsidRDefault="00000000" w:rsidRPr="00000000" w14:paraId="000003E8">
      <w:pPr>
        <w:rPr/>
      </w:pPr>
      <w:r w:rsidDel="00000000" w:rsidR="00000000" w:rsidRPr="00000000">
        <w:rPr/>
        <w:drawing>
          <wp:inline distB="114300" distT="114300" distL="114300" distR="114300">
            <wp:extent cx="4795838" cy="1744665"/>
            <wp:effectExtent b="0" l="0" r="0" t="0"/>
            <wp:docPr id="6"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4795838" cy="174466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spacing w:before="0" w:lineRule="auto"/>
        <w:rPr/>
      </w:pPr>
      <w:r w:rsidDel="00000000" w:rsidR="00000000" w:rsidRPr="00000000">
        <w:rPr/>
        <w:drawing>
          <wp:inline distB="114300" distT="114300" distL="114300" distR="114300">
            <wp:extent cx="3232295" cy="2233613"/>
            <wp:effectExtent b="0" l="0" r="0" t="0"/>
            <wp:docPr id="63" name="image72.png"/>
            <a:graphic>
              <a:graphicData uri="http://schemas.openxmlformats.org/drawingml/2006/picture">
                <pic:pic>
                  <pic:nvPicPr>
                    <pic:cNvPr id="0" name="image72.png"/>
                    <pic:cNvPicPr preferRelativeResize="0"/>
                  </pic:nvPicPr>
                  <pic:blipFill>
                    <a:blip r:embed="rId50"/>
                    <a:srcRect b="0" l="0" r="0" t="0"/>
                    <a:stretch>
                      <a:fillRect/>
                    </a:stretch>
                  </pic:blipFill>
                  <pic:spPr>
                    <a:xfrm>
                      <a:off x="0" y="0"/>
                      <a:ext cx="3232295"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pStyle w:val="Heading3"/>
        <w:rPr/>
      </w:pPr>
      <w:bookmarkStart w:colFirst="0" w:colLast="0" w:name="_yq8zz4aa2j2p" w:id="143"/>
      <w:bookmarkEnd w:id="143"/>
      <w:r w:rsidDel="00000000" w:rsidR="00000000" w:rsidRPr="00000000">
        <w:rPr>
          <w:rtl w:val="0"/>
        </w:rPr>
        <w:t xml:space="preserve">37. Алгоритм вычисления всех постдоминаторов.</w:t>
      </w:r>
    </w:p>
    <w:p w:rsidR="00000000" w:rsidDel="00000000" w:rsidP="00000000" w:rsidRDefault="00000000" w:rsidRPr="00000000" w14:paraId="000003EB">
      <w:pPr>
        <w:rPr>
          <w:shd w:fill="fff2cc" w:val="clear"/>
        </w:rPr>
      </w:pPr>
      <w:r w:rsidDel="00000000" w:rsidR="00000000" w:rsidRPr="00000000">
        <w:rPr>
          <w:rtl w:val="0"/>
        </w:rPr>
        <w:t xml:space="preserve">В ГПУ </w:t>
      </w:r>
      <w:r w:rsidDel="00000000" w:rsidR="00000000" w:rsidRPr="00000000">
        <w:rPr>
          <w:shd w:fill="fff2cc" w:val="clear"/>
          <w:rtl w:val="0"/>
        </w:rPr>
        <w:t xml:space="preserve">вершина p является </w:t>
      </w:r>
      <w:r w:rsidDel="00000000" w:rsidR="00000000" w:rsidRPr="00000000">
        <w:rPr>
          <w:b w:val="1"/>
          <w:shd w:fill="fff2cc" w:val="clear"/>
          <w:rtl w:val="0"/>
        </w:rPr>
        <w:t xml:space="preserve">постдоминатором</w:t>
      </w:r>
      <w:r w:rsidDel="00000000" w:rsidR="00000000" w:rsidRPr="00000000">
        <w:rPr>
          <w:shd w:fill="fff2cc" w:val="clear"/>
          <w:rtl w:val="0"/>
        </w:rPr>
        <w:t xml:space="preserve"> вершины n (этот факт записывается как p postdom n или p = Postdom ( n )), если любой путь от вершины n до вершины Exit проходит через вершину d </w:t>
      </w:r>
    </w:p>
    <w:p w:rsidR="00000000" w:rsidDel="00000000" w:rsidP="00000000" w:rsidRDefault="00000000" w:rsidRPr="00000000" w14:paraId="000003EC">
      <w:pPr>
        <w:rPr/>
      </w:pPr>
      <w:r w:rsidDel="00000000" w:rsidR="00000000" w:rsidRPr="00000000">
        <w:rPr>
          <w:rtl w:val="0"/>
        </w:rPr>
        <w:t xml:space="preserve">Каждая вершина является постдоминатором самой себя</w:t>
      </w:r>
    </w:p>
    <w:p w:rsidR="00000000" w:rsidDel="00000000" w:rsidP="00000000" w:rsidRDefault="00000000" w:rsidRPr="00000000" w14:paraId="000003ED">
      <w:pPr>
        <w:rPr>
          <w:shd w:fill="fff2cc" w:val="clear"/>
        </w:rPr>
      </w:pPr>
      <w:r w:rsidDel="00000000" w:rsidR="00000000" w:rsidRPr="00000000">
        <w:rPr>
          <w:b w:val="1"/>
          <w:shd w:fill="fff2cc" w:val="clear"/>
          <w:rtl w:val="0"/>
        </w:rPr>
        <w:t xml:space="preserve">Обратным графом</w:t>
      </w:r>
      <w:r w:rsidDel="00000000" w:rsidR="00000000" w:rsidRPr="00000000">
        <w:rPr>
          <w:shd w:fill="fff2cc" w:val="clear"/>
          <w:rtl w:val="0"/>
        </w:rPr>
        <w:t xml:space="preserve"> ориентированного графа G = &lt;N, E&gt; называется ориентированный граф G_R = &lt;N, E_R&gt;  , у которого направления всех ребер противоположны.</w:t>
      </w:r>
    </w:p>
    <w:p w:rsidR="00000000" w:rsidDel="00000000" w:rsidP="00000000" w:rsidRDefault="00000000" w:rsidRPr="00000000" w14:paraId="000003EE">
      <w:pPr>
        <w:rPr/>
      </w:pPr>
      <w:r w:rsidDel="00000000" w:rsidR="00000000" w:rsidRPr="00000000">
        <w:rPr>
          <w:rtl w:val="0"/>
        </w:rPr>
        <w:t xml:space="preserve">Постдоминаторы ГПУ – это доминаторы его обратного графа .</w:t>
      </w:r>
    </w:p>
    <w:p w:rsidR="00000000" w:rsidDel="00000000" w:rsidP="00000000" w:rsidRDefault="00000000" w:rsidRPr="00000000" w14:paraId="000003EF">
      <w:pPr>
        <w:rPr/>
      </w:pPr>
      <w:r w:rsidDel="00000000" w:rsidR="00000000" w:rsidRPr="00000000">
        <w:rPr>
          <w:rtl w:val="0"/>
        </w:rPr>
        <w:t xml:space="preserve">Алгоритм: </w:t>
      </w:r>
    </w:p>
    <w:p w:rsidR="00000000" w:rsidDel="00000000" w:rsidP="00000000" w:rsidRDefault="00000000" w:rsidRPr="00000000" w14:paraId="000003F0">
      <w:pPr>
        <w:numPr>
          <w:ilvl w:val="0"/>
          <w:numId w:val="13"/>
        </w:numPr>
        <w:spacing w:after="0" w:afterAutospacing="0"/>
        <w:ind w:left="720" w:hanging="360"/>
        <w:rPr>
          <w:u w:val="none"/>
        </w:rPr>
      </w:pPr>
      <w:r w:rsidDel="00000000" w:rsidR="00000000" w:rsidRPr="00000000">
        <w:rPr>
          <w:rtl w:val="0"/>
        </w:rPr>
        <w:t xml:space="preserve">Построить обратный граф:</w:t>
      </w:r>
    </w:p>
    <w:p w:rsidR="00000000" w:rsidDel="00000000" w:rsidP="00000000" w:rsidRDefault="00000000" w:rsidRPr="00000000" w14:paraId="000003F1">
      <w:pPr>
        <w:numPr>
          <w:ilvl w:val="1"/>
          <w:numId w:val="13"/>
        </w:numPr>
        <w:spacing w:after="0" w:afterAutospacing="0" w:before="0" w:beforeAutospacing="0"/>
        <w:ind w:left="1440" w:hanging="360"/>
        <w:rPr>
          <w:u w:val="none"/>
        </w:rPr>
      </w:pPr>
      <w:r w:rsidDel="00000000" w:rsidR="00000000" w:rsidRPr="00000000">
        <w:rPr>
          <w:rtl w:val="0"/>
        </w:rPr>
        <w:t xml:space="preserve">поменять направление всех дуг</w:t>
      </w:r>
    </w:p>
    <w:p w:rsidR="00000000" w:rsidDel="00000000" w:rsidP="00000000" w:rsidRDefault="00000000" w:rsidRPr="00000000" w14:paraId="000003F2">
      <w:pPr>
        <w:numPr>
          <w:ilvl w:val="1"/>
          <w:numId w:val="13"/>
        </w:numPr>
        <w:spacing w:after="0" w:afterAutospacing="0" w:before="0" w:beforeAutospacing="0"/>
        <w:ind w:left="1440" w:hanging="360"/>
        <w:rPr>
          <w:u w:val="none"/>
        </w:rPr>
      </w:pPr>
      <w:r w:rsidDel="00000000" w:rsidR="00000000" w:rsidRPr="00000000">
        <w:rPr>
          <w:rtl w:val="0"/>
        </w:rPr>
        <w:t xml:space="preserve">добавить новую вершину Entry0 (т.к. выходных вершин в изначальном графе могло быть несколько и надо их объединить в одну начальную)</w:t>
      </w:r>
    </w:p>
    <w:p w:rsidR="00000000" w:rsidDel="00000000" w:rsidP="00000000" w:rsidRDefault="00000000" w:rsidRPr="00000000" w14:paraId="000003F3">
      <w:pPr>
        <w:numPr>
          <w:ilvl w:val="0"/>
          <w:numId w:val="13"/>
        </w:numPr>
        <w:spacing w:after="0" w:afterAutospacing="0" w:before="0" w:beforeAutospacing="0"/>
        <w:ind w:left="720" w:hanging="360"/>
        <w:rPr>
          <w:u w:val="none"/>
        </w:rPr>
      </w:pPr>
      <w:r w:rsidDel="00000000" w:rsidR="00000000" w:rsidRPr="00000000">
        <w:rPr>
          <w:rtl w:val="0"/>
        </w:rPr>
        <w:t xml:space="preserve">Вычислить доминаторы обратного графа</w:t>
      </w:r>
    </w:p>
    <w:p w:rsidR="00000000" w:rsidDel="00000000" w:rsidP="00000000" w:rsidRDefault="00000000" w:rsidRPr="00000000" w14:paraId="000003F4">
      <w:pPr>
        <w:numPr>
          <w:ilvl w:val="0"/>
          <w:numId w:val="13"/>
        </w:numPr>
        <w:spacing w:before="0" w:beforeAutospacing="0"/>
        <w:ind w:left="720" w:hanging="360"/>
        <w:rPr>
          <w:u w:val="none"/>
        </w:rPr>
      </w:pPr>
      <w:r w:rsidDel="00000000" w:rsidR="00000000" w:rsidRPr="00000000">
        <w:rPr>
          <w:rtl w:val="0"/>
        </w:rPr>
        <w:t xml:space="preserve">Сказать, что это постдоминаторы исходного графа</w:t>
      </w:r>
    </w:p>
    <w:p w:rsidR="00000000" w:rsidDel="00000000" w:rsidP="00000000" w:rsidRDefault="00000000" w:rsidRPr="00000000" w14:paraId="000003F5">
      <w:pPr>
        <w:pStyle w:val="Heading3"/>
        <w:rPr/>
      </w:pPr>
      <w:bookmarkStart w:colFirst="0" w:colLast="0" w:name="_gupugqgy3dkt" w:id="144"/>
      <w:bookmarkEnd w:id="144"/>
      <w:r w:rsidDel="00000000" w:rsidR="00000000" w:rsidRPr="00000000">
        <w:rPr>
          <w:rtl w:val="0"/>
        </w:rPr>
        <w:t xml:space="preserve">38. Алгоритм вычисления обратных границ доминирования.</w:t>
      </w:r>
    </w:p>
    <w:p w:rsidR="00000000" w:rsidDel="00000000" w:rsidP="00000000" w:rsidRDefault="00000000" w:rsidRPr="00000000" w14:paraId="000003F6">
      <w:pPr>
        <w:rPr/>
      </w:pPr>
      <w:r w:rsidDel="00000000" w:rsidR="00000000" w:rsidRPr="00000000">
        <w:rPr>
          <w:rFonts w:ascii="Arial" w:cs="Arial" w:eastAsia="Arial" w:hAnsi="Arial"/>
          <w:rtl w:val="0"/>
        </w:rPr>
        <w:t xml:space="preserve">Аналогично билету №37</w:t>
      </w:r>
    </w:p>
    <w:p w:rsidR="00000000" w:rsidDel="00000000" w:rsidP="00000000" w:rsidRDefault="00000000" w:rsidRPr="00000000" w14:paraId="000003F7">
      <w:pPr>
        <w:pStyle w:val="Heading3"/>
        <w:rPr/>
      </w:pPr>
      <w:bookmarkStart w:colFirst="0" w:colLast="0" w:name="_xt64cbzbk0t5" w:id="145"/>
      <w:bookmarkEnd w:id="145"/>
      <w:r w:rsidDel="00000000" w:rsidR="00000000" w:rsidRPr="00000000">
        <w:rPr>
          <w:rtl w:val="0"/>
        </w:rPr>
        <w:t xml:space="preserve">39. Проблема распространения копий и итеративный алгоритм ее решения.</w:t>
      </w:r>
    </w:p>
    <w:p w:rsidR="00000000" w:rsidDel="00000000" w:rsidP="00000000" w:rsidRDefault="00000000" w:rsidRPr="00000000" w14:paraId="000003F8">
      <w:pPr>
        <w:rPr/>
      </w:pPr>
      <w:r w:rsidDel="00000000" w:rsidR="00000000" w:rsidRPr="00000000">
        <w:rPr>
          <w:rtl w:val="0"/>
        </w:rPr>
        <w:t xml:space="preserve">Пусть есть инструкция копирования </w:t>
      </w:r>
      <m:oMath>
        <m:r>
          <w:rPr/>
          <m:t xml:space="preserve">x</m:t>
        </m:r>
        <m:r>
          <w:rPr/>
          <m:t>←</m:t>
        </m:r>
        <m:r>
          <w:rPr/>
          <m:t xml:space="preserve">y</m:t>
        </m:r>
      </m:oMath>
      <w:r w:rsidDel="00000000" w:rsidR="00000000" w:rsidRPr="00000000">
        <w:rPr>
          <w:rtl w:val="0"/>
        </w:rPr>
        <w:t xml:space="preserve">.</w:t>
      </w:r>
      <w:r w:rsidDel="00000000" w:rsidR="00000000" w:rsidRPr="00000000">
        <w:rPr>
          <w:b w:val="1"/>
          <w:rtl w:val="0"/>
        </w:rPr>
        <w:t xml:space="preserve"> Распространение копий</w:t>
      </w:r>
      <w:r w:rsidDel="00000000" w:rsidR="00000000" w:rsidRPr="00000000">
        <w:rPr>
          <w:rtl w:val="0"/>
        </w:rPr>
        <w:t xml:space="preserve"> означает замену всех последующих вхождений переменной х на переменную у.</w:t>
      </w:r>
    </w:p>
    <w:p w:rsidR="00000000" w:rsidDel="00000000" w:rsidP="00000000" w:rsidRDefault="00000000" w:rsidRPr="00000000" w14:paraId="000003F9">
      <w:pPr>
        <w:spacing w:after="200" w:lineRule="auto"/>
        <w:rPr/>
      </w:pPr>
      <w:r w:rsidDel="00000000" w:rsidR="00000000" w:rsidRPr="00000000">
        <w:rPr>
          <w:rtl w:val="0"/>
        </w:rPr>
        <w:t xml:space="preserve">Каждая команда копирования описывается четверкой &lt;x,y,b,p&gt;, где b - базовый блок, p - строка в этом блоке</w:t>
      </w:r>
    </w:p>
    <w:p w:rsidR="00000000" w:rsidDel="00000000" w:rsidP="00000000" w:rsidRDefault="00000000" w:rsidRPr="00000000" w14:paraId="000003FA">
      <w:pPr>
        <w:spacing w:before="0" w:lineRule="auto"/>
        <w:rPr/>
      </w:pPr>
      <w:r w:rsidDel="00000000" w:rsidR="00000000" w:rsidRPr="00000000">
        <w:rPr>
          <w:rtl w:val="0"/>
        </w:rPr>
        <w:t xml:space="preserve">Для каждого блока определим два множества:</w:t>
      </w:r>
    </w:p>
    <w:p w:rsidR="00000000" w:rsidDel="00000000" w:rsidP="00000000" w:rsidRDefault="00000000" w:rsidRPr="00000000" w14:paraId="000003FB">
      <w:pPr>
        <w:numPr>
          <w:ilvl w:val="0"/>
          <w:numId w:val="32"/>
        </w:numPr>
        <w:spacing w:before="0" w:lineRule="auto"/>
        <w:ind w:left="720" w:hanging="360"/>
        <w:rPr>
          <w:u w:val="none"/>
        </w:rPr>
      </w:pPr>
      <w:r w:rsidDel="00000000" w:rsidR="00000000" w:rsidRPr="00000000">
        <w:rPr>
          <w:rtl w:val="0"/>
        </w:rPr>
        <w:t xml:space="preserve">copy(b) — множество команд копирования (четвёрок &lt;x,y,b,p&gt;) в этом блоке</w:t>
      </w:r>
    </w:p>
    <w:p w:rsidR="00000000" w:rsidDel="00000000" w:rsidP="00000000" w:rsidRDefault="00000000" w:rsidRPr="00000000" w14:paraId="000003FC">
      <w:pPr>
        <w:numPr>
          <w:ilvl w:val="0"/>
          <w:numId w:val="32"/>
        </w:numPr>
        <w:spacing w:before="0" w:lineRule="auto"/>
        <w:ind w:left="720" w:hanging="360"/>
        <w:rPr>
          <w:u w:val="none"/>
        </w:rPr>
      </w:pPr>
      <w:r w:rsidDel="00000000" w:rsidR="00000000" w:rsidRPr="00000000">
        <w:rPr>
          <w:rtl w:val="0"/>
        </w:rPr>
        <w:t xml:space="preserve">kill(b) — множество переопределений y (четвёрок &lt;x,y,b,p&gt;), убиваемых в этом блоке</w:t>
      </w:r>
    </w:p>
    <w:p w:rsidR="00000000" w:rsidDel="00000000" w:rsidP="00000000" w:rsidRDefault="00000000" w:rsidRPr="00000000" w14:paraId="000003FD">
      <w:pPr>
        <w:spacing w:before="0" w:lineRule="auto"/>
        <w:jc w:val="center"/>
        <w:rPr/>
      </w:pPr>
      <w:r w:rsidDel="00000000" w:rsidR="00000000" w:rsidRPr="00000000">
        <w:rPr/>
        <w:drawing>
          <wp:inline distB="114300" distT="114300" distL="114300" distR="114300">
            <wp:extent cx="3138488" cy="880698"/>
            <wp:effectExtent b="0" l="0" r="0" t="0"/>
            <wp:docPr id="61" name="image45.png"/>
            <a:graphic>
              <a:graphicData uri="http://schemas.openxmlformats.org/drawingml/2006/picture">
                <pic:pic>
                  <pic:nvPicPr>
                    <pic:cNvPr id="0" name="image45.png"/>
                    <pic:cNvPicPr preferRelativeResize="0"/>
                  </pic:nvPicPr>
                  <pic:blipFill>
                    <a:blip r:embed="rId51"/>
                    <a:srcRect b="0" l="0" r="0" t="0"/>
                    <a:stretch>
                      <a:fillRect/>
                    </a:stretch>
                  </pic:blipFill>
                  <pic:spPr>
                    <a:xfrm>
                      <a:off x="0" y="0"/>
                      <a:ext cx="3138488" cy="880698"/>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spacing w:before="0" w:lineRule="auto"/>
        <w:ind w:left="720" w:firstLine="0"/>
        <w:rPr/>
      </w:pPr>
      <w:r w:rsidDel="00000000" w:rsidR="00000000" w:rsidRPr="00000000">
        <w:rPr>
          <w:rtl w:val="0"/>
        </w:rPr>
        <w:t xml:space="preserve">Например здесь, красная инструкция убивает &lt;g,e,B2,2&gt;, т.к переопределяется e</w:t>
      </w:r>
    </w:p>
    <w:p w:rsidR="00000000" w:rsidDel="00000000" w:rsidP="00000000" w:rsidRDefault="00000000" w:rsidRPr="00000000" w14:paraId="000003FF">
      <w:pPr>
        <w:spacing w:before="0" w:lineRule="auto"/>
        <w:ind w:left="0" w:firstLine="0"/>
        <w:rPr/>
      </w:pPr>
      <w:r w:rsidDel="00000000" w:rsidR="00000000" w:rsidRPr="00000000">
        <w:rPr>
          <w:rtl w:val="0"/>
        </w:rPr>
      </w:r>
    </w:p>
    <w:p w:rsidR="00000000" w:rsidDel="00000000" w:rsidP="00000000" w:rsidRDefault="00000000" w:rsidRPr="00000000" w14:paraId="00000400">
      <w:pPr>
        <w:spacing w:before="0" w:lineRule="auto"/>
        <w:ind w:left="0" w:firstLine="0"/>
        <w:rPr/>
      </w:pPr>
      <w:r w:rsidDel="00000000" w:rsidR="00000000" w:rsidRPr="00000000">
        <w:rPr>
          <w:rtl w:val="0"/>
        </w:rPr>
        <w:t xml:space="preserve">Cистема уравнений строится по аналогиии с системой для достигающих определений:</w:t>
      </w:r>
    </w:p>
    <w:p w:rsidR="00000000" w:rsidDel="00000000" w:rsidP="00000000" w:rsidRDefault="00000000" w:rsidRPr="00000000" w14:paraId="00000401">
      <w:pPr>
        <w:spacing w:before="0" w:lineRule="auto"/>
        <w:ind w:left="0" w:firstLine="0"/>
        <w:jc w:val="center"/>
        <w:rPr/>
      </w:pPr>
      <m:oMath>
        <m:r>
          <w:rPr/>
          <m:t xml:space="preserve">Ou</m:t>
        </m:r>
        <m:sSub>
          <m:sSubPr>
            <m:ctrlPr>
              <w:rPr/>
            </m:ctrlPr>
          </m:sSubPr>
          <m:e>
            <m:r>
              <w:rPr/>
              <m:t xml:space="preserve">t</m:t>
            </m:r>
          </m:e>
          <m:sub>
            <m:r>
              <w:rPr/>
              <m:t xml:space="preserve">CP</m:t>
            </m:r>
          </m:sub>
        </m:sSub>
        <m:r>
          <w:rPr/>
          <m:t xml:space="preserve">(B)=copy(B)</m:t>
        </m:r>
        <m:r>
          <w:rPr/>
          <m:t>∪</m:t>
        </m:r>
        <m:r>
          <w:rPr/>
          <m:t xml:space="preserve">(I</m:t>
        </m:r>
        <m:sSub>
          <m:sSubPr>
            <m:ctrlPr>
              <w:rPr/>
            </m:ctrlPr>
          </m:sSubPr>
          <m:e>
            <m:r>
              <w:rPr/>
              <m:t xml:space="preserve">n</m:t>
            </m:r>
          </m:e>
          <m:sub>
            <m:r>
              <w:rPr/>
              <m:t xml:space="preserve">CP</m:t>
            </m:r>
          </m:sub>
        </m:sSub>
        <m:r>
          <w:rPr/>
          <m:t xml:space="preserve">(B)-kill(B)</m:t>
        </m:r>
      </m:oMath>
      <w:r w:rsidDel="00000000" w:rsidR="00000000" w:rsidRPr="00000000">
        <w:rPr>
          <w:rtl w:val="0"/>
        </w:rPr>
      </w:r>
    </w:p>
    <w:p w:rsidR="00000000" w:rsidDel="00000000" w:rsidP="00000000" w:rsidRDefault="00000000" w:rsidRPr="00000000" w14:paraId="00000402">
      <w:pPr>
        <w:spacing w:before="0" w:lineRule="auto"/>
        <w:ind w:left="0" w:firstLine="0"/>
        <w:rPr/>
      </w:pPr>
      <w:r w:rsidDel="00000000" w:rsidR="00000000" w:rsidRPr="00000000">
        <w:rPr>
          <w:rtl w:val="0"/>
        </w:rPr>
        <w:t xml:space="preserve">Так как по всем путям должны приходить одинаковые копии, то используется операция пересечения</w:t>
      </w:r>
    </w:p>
    <w:p w:rsidR="00000000" w:rsidDel="00000000" w:rsidP="00000000" w:rsidRDefault="00000000" w:rsidRPr="00000000" w14:paraId="00000403">
      <w:pPr>
        <w:spacing w:before="0" w:lineRule="auto"/>
        <w:ind w:left="0" w:firstLine="0"/>
        <w:jc w:val="center"/>
        <w:rPr/>
      </w:pPr>
      <m:oMath>
        <m:r>
          <w:rPr/>
          <m:t xml:space="preserve">I</m:t>
        </m:r>
        <m:sSub>
          <m:sSubPr>
            <m:ctrlPr>
              <w:rPr/>
            </m:ctrlPr>
          </m:sSubPr>
          <m:e>
            <m:r>
              <w:rPr/>
              <m:t xml:space="preserve">n</m:t>
            </m:r>
          </m:e>
          <m:sub>
            <m:r>
              <w:rPr/>
              <m:t xml:space="preserve">CP</m:t>
            </m:r>
          </m:sub>
        </m:sSub>
        <m:r>
          <w:rPr/>
          <m:t xml:space="preserve">=</m:t>
        </m:r>
        <m:sSub>
          <m:sSubPr>
            <m:ctrlPr>
              <w:rPr/>
            </m:ctrlPr>
          </m:sSubPr>
          <m:e>
            <m:r>
              <w:rPr/>
              <m:t>∩</m:t>
            </m:r>
          </m:e>
          <m:sub>
            <m:r>
              <w:rPr/>
              <m:t xml:space="preserve">P - предшественники B</m:t>
            </m:r>
          </m:sub>
        </m:sSub>
        <m:r>
          <w:rPr/>
          <m:t xml:space="preserve">Ou</m:t>
        </m:r>
        <m:sSub>
          <m:sSubPr>
            <m:ctrlPr>
              <w:rPr/>
            </m:ctrlPr>
          </m:sSubPr>
          <m:e>
            <m:r>
              <w:rPr/>
              <m:t xml:space="preserve">t</m:t>
            </m:r>
          </m:e>
          <m:sub>
            <m:r>
              <w:rPr/>
              <m:t xml:space="preserve">CP</m:t>
            </m:r>
          </m:sub>
        </m:sSub>
        <m:r>
          <w:rPr/>
          <m:t xml:space="preserve">(P)</m:t>
        </m:r>
      </m:oMath>
      <w:r w:rsidDel="00000000" w:rsidR="00000000" w:rsidRPr="00000000">
        <w:rPr>
          <w:rtl w:val="0"/>
        </w:rPr>
      </w:r>
    </w:p>
    <w:p w:rsidR="00000000" w:rsidDel="00000000" w:rsidP="00000000" w:rsidRDefault="00000000" w:rsidRPr="00000000" w14:paraId="00000404">
      <w:pPr>
        <w:spacing w:before="0" w:lineRule="auto"/>
        <w:ind w:left="0" w:firstLine="0"/>
        <w:rPr/>
      </w:pPr>
      <w:r w:rsidDel="00000000" w:rsidR="00000000" w:rsidRPr="00000000">
        <w:rPr>
          <w:rtl w:val="0"/>
        </w:rPr>
        <w:t xml:space="preserve">Подставим выражение для </w:t>
      </w:r>
      <m:oMath>
        <m:r>
          <w:rPr/>
          <m:t xml:space="preserve">Ou</m:t>
        </m:r>
        <m:sSub>
          <m:sSubPr>
            <m:ctrlPr>
              <w:rPr/>
            </m:ctrlPr>
          </m:sSubPr>
          <m:e>
            <m:r>
              <w:rPr/>
              <m:t xml:space="preserve">t</m:t>
            </m:r>
          </m:e>
          <m:sub>
            <m:r>
              <w:rPr/>
              <m:t xml:space="preserve">CP</m:t>
            </m:r>
          </m:sub>
        </m:sSub>
        <m:r>
          <w:rPr/>
          <m:t xml:space="preserve">(B)</m:t>
        </m:r>
      </m:oMath>
      <w:r w:rsidDel="00000000" w:rsidR="00000000" w:rsidRPr="00000000">
        <w:rPr>
          <w:rtl w:val="0"/>
        </w:rPr>
        <w:t xml:space="preserve">:</w:t>
      </w:r>
    </w:p>
    <w:p w:rsidR="00000000" w:rsidDel="00000000" w:rsidP="00000000" w:rsidRDefault="00000000" w:rsidRPr="00000000" w14:paraId="00000405">
      <w:pPr>
        <w:spacing w:before="0" w:lineRule="auto"/>
        <w:jc w:val="center"/>
        <w:rPr/>
      </w:pPr>
      <m:oMath>
        <m:r>
          <w:rPr/>
          <m:t xml:space="preserve">I</m:t>
        </m:r>
        <m:sSub>
          <m:sSubPr>
            <m:ctrlPr>
              <w:rPr/>
            </m:ctrlPr>
          </m:sSubPr>
          <m:e>
            <m:r>
              <w:rPr/>
              <m:t xml:space="preserve">n</m:t>
            </m:r>
          </m:e>
          <m:sub>
            <m:r>
              <w:rPr/>
              <m:t xml:space="preserve">CP</m:t>
            </m:r>
          </m:sub>
        </m:sSub>
        <m:r>
          <w:rPr/>
          <m:t xml:space="preserve">=</m:t>
        </m:r>
      </m:oMath>
      <m:oMath>
        <m:sSub>
          <m:sSubPr>
            <m:ctrlPr>
              <w:rPr/>
            </m:ctrlPr>
          </m:sSubPr>
          <m:e>
            <m:r>
              <m:t>∩</m:t>
            </m:r>
          </m:e>
          <m:sub>
            <m:r>
              <w:rPr/>
              <m:t xml:space="preserve">P - предшественники B</m:t>
            </m:r>
          </m:sub>
        </m:sSub>
        <m:r>
          <w:rPr/>
          <m:t xml:space="preserve">(copy(B)</m:t>
        </m:r>
        <m:r>
          <w:rPr/>
          <m:t>∪</m:t>
        </m:r>
        <m:r>
          <w:rPr/>
          <m:t xml:space="preserve">(I</m:t>
        </m:r>
        <m:sSub>
          <m:sSubPr>
            <m:ctrlPr>
              <w:rPr/>
            </m:ctrlPr>
          </m:sSubPr>
          <m:e>
            <m:r>
              <w:rPr/>
              <m:t xml:space="preserve">n</m:t>
            </m:r>
          </m:e>
          <m:sub>
            <m:r>
              <w:rPr/>
              <m:t xml:space="preserve">CP</m:t>
            </m:r>
          </m:sub>
        </m:sSub>
        <m:r>
          <w:rPr/>
          <m:t xml:space="preserve">(B)-kill(B))</m:t>
        </m:r>
      </m:oMath>
      <w:hyperlink w:anchor="_e7g0ydi664bf">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406">
      <w:pPr>
        <w:spacing w:before="0" w:lineRule="auto"/>
        <w:rPr/>
      </w:pPr>
      <w:r w:rsidDel="00000000" w:rsidR="00000000" w:rsidRPr="00000000">
        <w:rPr>
          <w:rtl w:val="0"/>
        </w:rPr>
        <w:t xml:space="preserve">Решаем эту систему итеративно, как достигающих определениях (см. билет </w:t>
      </w:r>
      <w:hyperlink w:anchor="_e7g0ydi664bf">
        <w:r w:rsidDel="00000000" w:rsidR="00000000" w:rsidRPr="00000000">
          <w:rPr>
            <w:color w:val="1155cc"/>
            <w:u w:val="single"/>
            <w:rtl w:val="0"/>
          </w:rPr>
          <w:t xml:space="preserve">10.</w:t>
        </w:r>
      </w:hyperlink>
      <w:r w:rsidDel="00000000" w:rsidR="00000000" w:rsidRPr="00000000">
        <w:rPr>
          <w:rtl w:val="0"/>
        </w:rPr>
        <w:t xml:space="preserve">)</w:t>
      </w:r>
    </w:p>
    <w:p w:rsidR="00000000" w:rsidDel="00000000" w:rsidP="00000000" w:rsidRDefault="00000000" w:rsidRPr="00000000" w14:paraId="00000407">
      <w:pPr>
        <w:pStyle w:val="Heading3"/>
        <w:rPr/>
      </w:pPr>
      <w:bookmarkStart w:colFirst="0" w:colLast="0" w:name="_7i8o2aohxxnb" w:id="146"/>
      <w:bookmarkEnd w:id="146"/>
      <w:r w:rsidDel="00000000" w:rsidR="00000000" w:rsidRPr="00000000">
        <w:rPr>
          <w:rtl w:val="0"/>
        </w:rPr>
        <w:t xml:space="preserve">40. Классификация дуг ГПУ: остовные, прямые, обратно направленные, обратные и поперечные (косые) дуги.</w:t>
      </w:r>
    </w:p>
    <w:p w:rsidR="00000000" w:rsidDel="00000000" w:rsidP="00000000" w:rsidRDefault="00000000" w:rsidRPr="00000000" w14:paraId="00000408">
      <w:pPr>
        <w:numPr>
          <w:ilvl w:val="0"/>
          <w:numId w:val="25"/>
        </w:numPr>
        <w:spacing w:after="0" w:afterAutospacing="0"/>
        <w:ind w:left="720" w:hanging="360"/>
        <w:rPr>
          <w:shd w:fill="fff2cc" w:val="clear"/>
        </w:rPr>
      </w:pPr>
      <w:r w:rsidDel="00000000" w:rsidR="00000000" w:rsidRPr="00000000">
        <w:rPr>
          <w:shd w:fill="fff2cc" w:val="clear"/>
          <w:rtl w:val="0"/>
        </w:rPr>
        <w:t xml:space="preserve">Дуги ГПУ, являющиеся дугами и его остовного дерева, называются </w:t>
      </w:r>
      <w:r w:rsidDel="00000000" w:rsidR="00000000" w:rsidRPr="00000000">
        <w:rPr>
          <w:b w:val="1"/>
          <w:shd w:fill="fff2cc" w:val="clear"/>
          <w:rtl w:val="0"/>
        </w:rPr>
        <w:t xml:space="preserve">остовными</w:t>
      </w:r>
    </w:p>
    <w:p w:rsidR="00000000" w:rsidDel="00000000" w:rsidP="00000000" w:rsidRDefault="00000000" w:rsidRPr="00000000" w14:paraId="00000409">
      <w:pPr>
        <w:numPr>
          <w:ilvl w:val="0"/>
          <w:numId w:val="25"/>
        </w:numPr>
        <w:spacing w:after="0" w:afterAutospacing="0" w:before="0" w:beforeAutospacing="0"/>
        <w:ind w:left="720" w:hanging="360"/>
        <w:rPr>
          <w:shd w:fill="fff2cc" w:val="clear"/>
        </w:rPr>
      </w:pPr>
      <w:r w:rsidDel="00000000" w:rsidR="00000000" w:rsidRPr="00000000">
        <w:rPr>
          <w:shd w:fill="fff2cc" w:val="clear"/>
          <w:rtl w:val="0"/>
        </w:rPr>
        <w:t xml:space="preserve">Дуги ГПУ, не являющиеся дугами его остовного дерева, но имеющие такое же направление, что и остовные, называются </w:t>
      </w:r>
      <w:r w:rsidDel="00000000" w:rsidR="00000000" w:rsidRPr="00000000">
        <w:rPr>
          <w:b w:val="1"/>
          <w:shd w:fill="fff2cc" w:val="clear"/>
          <w:rtl w:val="0"/>
        </w:rPr>
        <w:t xml:space="preserve">прямыми</w:t>
      </w:r>
    </w:p>
    <w:p w:rsidR="00000000" w:rsidDel="00000000" w:rsidP="00000000" w:rsidRDefault="00000000" w:rsidRPr="00000000" w14:paraId="0000040A">
      <w:pPr>
        <w:numPr>
          <w:ilvl w:val="0"/>
          <w:numId w:val="25"/>
        </w:numPr>
        <w:spacing w:after="0" w:afterAutospacing="0" w:before="0" w:beforeAutospacing="0"/>
        <w:ind w:left="720" w:hanging="360"/>
        <w:rPr>
          <w:shd w:fill="fff2cc" w:val="clear"/>
        </w:rPr>
      </w:pPr>
      <w:r w:rsidDel="00000000" w:rsidR="00000000" w:rsidRPr="00000000">
        <w:rPr>
          <w:shd w:fill="fff2cc" w:val="clear"/>
          <w:rtl w:val="0"/>
        </w:rPr>
        <w:t xml:space="preserve">Дуги ГПУ, направленные противоположно остовным, называются </w:t>
      </w:r>
      <w:r w:rsidDel="00000000" w:rsidR="00000000" w:rsidRPr="00000000">
        <w:rPr>
          <w:b w:val="1"/>
          <w:shd w:fill="fff2cc" w:val="clear"/>
          <w:rtl w:val="0"/>
        </w:rPr>
        <w:t xml:space="preserve">обратно направленными</w:t>
      </w:r>
    </w:p>
    <w:p w:rsidR="00000000" w:rsidDel="00000000" w:rsidP="00000000" w:rsidRDefault="00000000" w:rsidRPr="00000000" w14:paraId="0000040B">
      <w:pPr>
        <w:numPr>
          <w:ilvl w:val="0"/>
          <w:numId w:val="25"/>
        </w:numPr>
        <w:spacing w:after="0" w:afterAutospacing="0" w:before="0" w:beforeAutospacing="0"/>
        <w:ind w:left="720" w:hanging="360"/>
        <w:rPr>
          <w:shd w:fill="fff2cc" w:val="clear"/>
        </w:rPr>
      </w:pPr>
      <w:r w:rsidDel="00000000" w:rsidR="00000000" w:rsidRPr="00000000">
        <w:rPr>
          <w:shd w:fill="fff2cc" w:val="clear"/>
          <w:rtl w:val="0"/>
        </w:rPr>
        <w:t xml:space="preserve">Обратно направленная дуга ГПУ &lt;Bi, Bk&gt;  называется </w:t>
      </w:r>
      <w:r w:rsidDel="00000000" w:rsidR="00000000" w:rsidRPr="00000000">
        <w:rPr>
          <w:b w:val="1"/>
          <w:shd w:fill="fff2cc" w:val="clear"/>
          <w:rtl w:val="0"/>
        </w:rPr>
        <w:t xml:space="preserve">обратной,</w:t>
      </w:r>
      <w:r w:rsidDel="00000000" w:rsidR="00000000" w:rsidRPr="00000000">
        <w:rPr>
          <w:shd w:fill="fff2cc" w:val="clear"/>
          <w:rtl w:val="0"/>
        </w:rPr>
        <w:t xml:space="preserve"> если Bk = Dom(Bi ) </w:t>
      </w:r>
    </w:p>
    <w:p w:rsidR="00000000" w:rsidDel="00000000" w:rsidP="00000000" w:rsidRDefault="00000000" w:rsidRPr="00000000" w14:paraId="0000040C">
      <w:pPr>
        <w:numPr>
          <w:ilvl w:val="0"/>
          <w:numId w:val="25"/>
        </w:numPr>
        <w:spacing w:before="0" w:beforeAutospacing="0"/>
        <w:ind w:left="720" w:hanging="360"/>
        <w:rPr>
          <w:shd w:fill="fff2cc" w:val="clear"/>
        </w:rPr>
      </w:pPr>
      <w:r w:rsidDel="00000000" w:rsidR="00000000" w:rsidRPr="00000000">
        <w:rPr>
          <w:shd w:fill="fff2cc" w:val="clear"/>
          <w:rtl w:val="0"/>
        </w:rPr>
        <w:t xml:space="preserve">Остальные дуги ГПУ называются </w:t>
      </w:r>
      <w:r w:rsidDel="00000000" w:rsidR="00000000" w:rsidRPr="00000000">
        <w:rPr>
          <w:b w:val="1"/>
          <w:shd w:fill="fff2cc" w:val="clear"/>
          <w:rtl w:val="0"/>
        </w:rPr>
        <w:t xml:space="preserve">поперечными (косыми)</w:t>
      </w:r>
      <w:r w:rsidDel="00000000" w:rsidR="00000000" w:rsidRPr="00000000">
        <w:rPr>
          <w:shd w:fill="fff2cc" w:val="clear"/>
          <w:rtl w:val="0"/>
        </w:rPr>
        <w:t xml:space="preserve">. Поперечные дуги соединяют различные поддеревья остовного дерева и в программах нормальных программистов не встречаются *ЛОЛ* (поперечные и обратно направленные дуги любят Фортранные программисты, но и у них они постепенно выходят из моды).</w:t>
      </w:r>
    </w:p>
    <w:p w:rsidR="00000000" w:rsidDel="00000000" w:rsidP="00000000" w:rsidRDefault="00000000" w:rsidRPr="00000000" w14:paraId="0000040D">
      <w:pPr>
        <w:pStyle w:val="Heading3"/>
        <w:rPr/>
      </w:pPr>
      <w:bookmarkStart w:colFirst="0" w:colLast="0" w:name="_k85tskcp59ga" w:id="147"/>
      <w:bookmarkEnd w:id="147"/>
      <w:r w:rsidDel="00000000" w:rsidR="00000000" w:rsidRPr="00000000">
        <w:rPr>
          <w:rtl w:val="0"/>
        </w:rPr>
        <w:t xml:space="preserve">41. Понятие естественного цикла. Алгоритм построения естественного цикла по обратной дуге.</w:t>
      </w:r>
    </w:p>
    <w:p w:rsidR="00000000" w:rsidDel="00000000" w:rsidP="00000000" w:rsidRDefault="00000000" w:rsidRPr="00000000" w14:paraId="0000040E">
      <w:pPr>
        <w:spacing w:before="200" w:lineRule="auto"/>
        <w:rPr>
          <w:shd w:fill="fff2cc" w:val="clear"/>
        </w:rPr>
      </w:pPr>
      <w:r w:rsidDel="00000000" w:rsidR="00000000" w:rsidRPr="00000000">
        <w:rPr>
          <w:b w:val="1"/>
          <w:shd w:fill="fff2cc" w:val="clear"/>
          <w:rtl w:val="0"/>
        </w:rPr>
        <w:t xml:space="preserve">Естественным циклом</w:t>
      </w:r>
      <w:r w:rsidDel="00000000" w:rsidR="00000000" w:rsidRPr="00000000">
        <w:rPr>
          <w:shd w:fill="fff2cc" w:val="clear"/>
          <w:rtl w:val="0"/>
        </w:rPr>
        <w:t xml:space="preserve"> называется цикл со следующими свойствами:</w:t>
      </w:r>
    </w:p>
    <w:p w:rsidR="00000000" w:rsidDel="00000000" w:rsidP="00000000" w:rsidRDefault="00000000" w:rsidRPr="00000000" w14:paraId="0000040F">
      <w:pPr>
        <w:numPr>
          <w:ilvl w:val="0"/>
          <w:numId w:val="96"/>
        </w:numPr>
        <w:spacing w:before="0" w:lineRule="auto"/>
        <w:ind w:left="720" w:hanging="360"/>
        <w:rPr>
          <w:shd w:fill="fff2cc" w:val="clear"/>
        </w:rPr>
      </w:pPr>
      <w:r w:rsidDel="00000000" w:rsidR="00000000" w:rsidRPr="00000000">
        <w:rPr>
          <w:shd w:fill="fff2cc" w:val="clear"/>
          <w:rtl w:val="0"/>
        </w:rPr>
        <w:t xml:space="preserve">Цикл имеет единственный входной узел, называемый его заголовком</w:t>
      </w:r>
    </w:p>
    <w:p w:rsidR="00000000" w:rsidDel="00000000" w:rsidP="00000000" w:rsidRDefault="00000000" w:rsidRPr="00000000" w14:paraId="00000410">
      <w:pPr>
        <w:numPr>
          <w:ilvl w:val="0"/>
          <w:numId w:val="96"/>
        </w:numPr>
        <w:spacing w:before="0" w:lineRule="auto"/>
        <w:ind w:left="720" w:hanging="360"/>
        <w:rPr>
          <w:shd w:fill="fff2cc" w:val="clear"/>
        </w:rPr>
      </w:pPr>
      <w:r w:rsidDel="00000000" w:rsidR="00000000" w:rsidRPr="00000000">
        <w:rPr>
          <w:shd w:fill="fff2cc" w:val="clear"/>
          <w:rtl w:val="0"/>
        </w:rPr>
        <w:t xml:space="preserve">Существует обратное ребро, ведущее в заголовок цикла</w:t>
      </w:r>
    </w:p>
    <w:p w:rsidR="00000000" w:rsidDel="00000000" w:rsidP="00000000" w:rsidRDefault="00000000" w:rsidRPr="00000000" w14:paraId="00000411">
      <w:pPr>
        <w:spacing w:before="0" w:lineRule="auto"/>
        <w:rPr/>
      </w:pPr>
      <w:r w:rsidDel="00000000" w:rsidR="00000000" w:rsidRPr="00000000">
        <w:rPr>
          <w:rtl w:val="0"/>
        </w:rPr>
      </w:r>
    </w:p>
    <w:p w:rsidR="00000000" w:rsidDel="00000000" w:rsidP="00000000" w:rsidRDefault="00000000" w:rsidRPr="00000000" w14:paraId="00000412">
      <w:pPr>
        <w:spacing w:before="0" w:lineRule="auto"/>
        <w:rPr/>
      </w:pPr>
      <w:r w:rsidDel="00000000" w:rsidR="00000000" w:rsidRPr="00000000">
        <w:rPr>
          <w:b w:val="1"/>
          <w:rtl w:val="0"/>
        </w:rPr>
        <w:t xml:space="preserve">Естественный цикл обратного ребра</w:t>
      </w:r>
      <w:r w:rsidDel="00000000" w:rsidR="00000000" w:rsidRPr="00000000">
        <w:rPr>
          <w:rtl w:val="0"/>
        </w:rPr>
        <w:t xml:space="preserve"> &lt;Bi , Bk&gt;  составляют</w:t>
      </w:r>
    </w:p>
    <w:p w:rsidR="00000000" w:rsidDel="00000000" w:rsidP="00000000" w:rsidRDefault="00000000" w:rsidRPr="00000000" w14:paraId="00000413">
      <w:pPr>
        <w:numPr>
          <w:ilvl w:val="0"/>
          <w:numId w:val="81"/>
        </w:numPr>
        <w:spacing w:before="0" w:lineRule="auto"/>
        <w:ind w:left="720" w:hanging="360"/>
        <w:rPr>
          <w:u w:val="none"/>
        </w:rPr>
      </w:pPr>
      <w:r w:rsidDel="00000000" w:rsidR="00000000" w:rsidRPr="00000000">
        <w:rPr>
          <w:rtl w:val="0"/>
        </w:rPr>
        <w:t xml:space="preserve">узел Bk (заголовок цикла)</w:t>
      </w:r>
      <w:r w:rsidDel="00000000" w:rsidR="00000000" w:rsidRPr="00000000">
        <w:drawing>
          <wp:anchor allowOverlap="1" behindDoc="0" distB="114300" distT="114300" distL="114300" distR="114300" hidden="0" layoutInCell="1" locked="0" relativeHeight="0" simplePos="0">
            <wp:simplePos x="0" y="0"/>
            <wp:positionH relativeFrom="column">
              <wp:posOffset>5803425</wp:posOffset>
            </wp:positionH>
            <wp:positionV relativeFrom="paragraph">
              <wp:posOffset>296325</wp:posOffset>
            </wp:positionV>
            <wp:extent cx="1192133" cy="1827938"/>
            <wp:effectExtent b="0" l="0" r="0" t="0"/>
            <wp:wrapSquare wrapText="bothSides" distB="114300" distT="114300" distL="114300" distR="114300"/>
            <wp:docPr id="48" name="image37.png"/>
            <a:graphic>
              <a:graphicData uri="http://schemas.openxmlformats.org/drawingml/2006/picture">
                <pic:pic>
                  <pic:nvPicPr>
                    <pic:cNvPr id="0" name="image37.png"/>
                    <pic:cNvPicPr preferRelativeResize="0"/>
                  </pic:nvPicPr>
                  <pic:blipFill>
                    <a:blip r:embed="rId52"/>
                    <a:srcRect b="0" l="0" r="0" t="0"/>
                    <a:stretch>
                      <a:fillRect/>
                    </a:stretch>
                  </pic:blipFill>
                  <pic:spPr>
                    <a:xfrm>
                      <a:off x="0" y="0"/>
                      <a:ext cx="1192133" cy="1827938"/>
                    </a:xfrm>
                    <a:prstGeom prst="rect"/>
                    <a:ln/>
                  </pic:spPr>
                </pic:pic>
              </a:graphicData>
            </a:graphic>
          </wp:anchor>
        </w:drawing>
      </w:r>
    </w:p>
    <w:p w:rsidR="00000000" w:rsidDel="00000000" w:rsidP="00000000" w:rsidRDefault="00000000" w:rsidRPr="00000000" w14:paraId="00000414">
      <w:pPr>
        <w:numPr>
          <w:ilvl w:val="0"/>
          <w:numId w:val="81"/>
        </w:numPr>
        <w:spacing w:before="0" w:lineRule="auto"/>
        <w:ind w:left="720" w:hanging="360"/>
        <w:rPr>
          <w:u w:val="none"/>
        </w:rPr>
      </w:pPr>
      <w:r w:rsidDel="00000000" w:rsidR="00000000" w:rsidRPr="00000000">
        <w:rPr>
          <w:rtl w:val="0"/>
        </w:rPr>
        <w:t xml:space="preserve">все узлы ГПУ, из которых можно достичь узла Bi , не проходя через узел Bk  (эти узлы составляют тело цикла)</w:t>
      </w:r>
    </w:p>
    <w:p w:rsidR="00000000" w:rsidDel="00000000" w:rsidP="00000000" w:rsidRDefault="00000000" w:rsidRPr="00000000" w14:paraId="00000415">
      <w:pPr>
        <w:spacing w:before="0" w:lineRule="auto"/>
        <w:rPr/>
      </w:pPr>
      <w:r w:rsidDel="00000000" w:rsidR="00000000" w:rsidRPr="00000000">
        <w:rPr>
          <w:rtl w:val="0"/>
        </w:rPr>
        <w:t xml:space="preserve"> Например,</w:t>
      </w:r>
    </w:p>
    <w:p w:rsidR="00000000" w:rsidDel="00000000" w:rsidP="00000000" w:rsidRDefault="00000000" w:rsidRPr="00000000" w14:paraId="00000416">
      <w:pPr>
        <w:numPr>
          <w:ilvl w:val="0"/>
          <w:numId w:val="79"/>
        </w:numPr>
        <w:spacing w:before="0" w:lineRule="auto"/>
        <w:ind w:left="720" w:hanging="360"/>
        <w:rPr>
          <w:u w:val="none"/>
        </w:rPr>
      </w:pPr>
      <w:r w:rsidDel="00000000" w:rsidR="00000000" w:rsidRPr="00000000">
        <w:rPr>
          <w:rtl w:val="0"/>
        </w:rPr>
        <w:t xml:space="preserve">обратной дуге &lt;B10, B7&gt; соответствует естественный цикл </w:t>
        <w:br w:type="textWrapping"/>
        <w:t xml:space="preserve">{B7, B8, B10}</w:t>
      </w:r>
    </w:p>
    <w:p w:rsidR="00000000" w:rsidDel="00000000" w:rsidP="00000000" w:rsidRDefault="00000000" w:rsidRPr="00000000" w14:paraId="00000417">
      <w:pPr>
        <w:numPr>
          <w:ilvl w:val="0"/>
          <w:numId w:val="79"/>
        </w:numPr>
        <w:spacing w:before="0" w:lineRule="auto"/>
        <w:ind w:left="720" w:hanging="360"/>
        <w:rPr>
          <w:u w:val="none"/>
        </w:rPr>
      </w:pPr>
      <w:r w:rsidDel="00000000" w:rsidR="00000000" w:rsidRPr="00000000">
        <w:rPr>
          <w:rtl w:val="0"/>
        </w:rPr>
        <w:t xml:space="preserve">обратной дуге &lt;B7, B4&gt; соответствует естественный цикл</w:t>
        <w:br w:type="textWrapping"/>
        <w:t xml:space="preserve"> {B4, B5, B6, B7, B8, B10}</w:t>
      </w:r>
    </w:p>
    <w:p w:rsidR="00000000" w:rsidDel="00000000" w:rsidP="00000000" w:rsidRDefault="00000000" w:rsidRPr="00000000" w14:paraId="00000418">
      <w:pPr>
        <w:numPr>
          <w:ilvl w:val="0"/>
          <w:numId w:val="79"/>
        </w:numPr>
        <w:spacing w:before="0" w:lineRule="auto"/>
        <w:ind w:left="720" w:hanging="360"/>
        <w:rPr>
          <w:u w:val="non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19">
      <w:pPr>
        <w:spacing w:before="0" w:lineRule="auto"/>
        <w:rPr/>
      </w:pPr>
      <w:r w:rsidDel="00000000" w:rsidR="00000000" w:rsidRPr="00000000">
        <w:rPr>
          <w:rtl w:val="0"/>
        </w:rPr>
      </w:r>
    </w:p>
    <w:p w:rsidR="00000000" w:rsidDel="00000000" w:rsidP="00000000" w:rsidRDefault="00000000" w:rsidRPr="00000000" w14:paraId="0000041A">
      <w:pPr>
        <w:spacing w:before="0" w:lineRule="auto"/>
        <w:rPr/>
      </w:pPr>
      <w:r w:rsidDel="00000000" w:rsidR="00000000" w:rsidRPr="00000000">
        <w:rPr>
          <w:rtl w:val="0"/>
        </w:rPr>
      </w:r>
    </w:p>
    <w:p w:rsidR="00000000" w:rsidDel="00000000" w:rsidP="00000000" w:rsidRDefault="00000000" w:rsidRPr="00000000" w14:paraId="0000041B">
      <w:pPr>
        <w:spacing w:before="0" w:lineRule="auto"/>
        <w:rPr/>
      </w:pPr>
      <w:r w:rsidDel="00000000" w:rsidR="00000000" w:rsidRPr="00000000">
        <w:rPr>
          <w:rtl w:val="0"/>
        </w:rPr>
      </w:r>
    </w:p>
    <w:p w:rsidR="00000000" w:rsidDel="00000000" w:rsidP="00000000" w:rsidRDefault="00000000" w:rsidRPr="00000000" w14:paraId="0000041C">
      <w:pPr>
        <w:spacing w:before="0" w:lineRule="auto"/>
        <w:rPr/>
      </w:pPr>
      <w:r w:rsidDel="00000000" w:rsidR="00000000" w:rsidRPr="00000000">
        <w:rPr>
          <w:rtl w:val="0"/>
        </w:rPr>
      </w:r>
    </w:p>
    <w:p w:rsidR="00000000" w:rsidDel="00000000" w:rsidP="00000000" w:rsidRDefault="00000000" w:rsidRPr="00000000" w14:paraId="0000041D">
      <w:pPr>
        <w:spacing w:before="0" w:lineRule="auto"/>
        <w:rPr/>
      </w:pPr>
      <w:r w:rsidDel="00000000" w:rsidR="00000000" w:rsidRPr="00000000">
        <w:rPr>
          <w:rtl w:val="0"/>
        </w:rPr>
      </w:r>
    </w:p>
    <w:p w:rsidR="00000000" w:rsidDel="00000000" w:rsidP="00000000" w:rsidRDefault="00000000" w:rsidRPr="00000000" w14:paraId="0000041E">
      <w:pPr>
        <w:spacing w:before="0" w:lineRule="auto"/>
        <w:rPr/>
      </w:pPr>
      <w:r w:rsidDel="00000000" w:rsidR="00000000" w:rsidRPr="00000000">
        <w:rPr>
          <w:rtl w:val="0"/>
        </w:rPr>
      </w:r>
    </w:p>
    <w:p w:rsidR="00000000" w:rsidDel="00000000" w:rsidP="00000000" w:rsidRDefault="00000000" w:rsidRPr="00000000" w14:paraId="0000041F">
      <w:pPr>
        <w:spacing w:before="0" w:lineRule="auto"/>
        <w:rPr/>
      </w:pPr>
      <w:r w:rsidDel="00000000" w:rsidR="00000000" w:rsidRPr="00000000">
        <w:rPr>
          <w:rtl w:val="0"/>
        </w:rPr>
        <w:t xml:space="preserve">Алгоритм построения естественного цикла по обратной дуге:</w:t>
      </w:r>
    </w:p>
    <w:p w:rsidR="00000000" w:rsidDel="00000000" w:rsidP="00000000" w:rsidRDefault="00000000" w:rsidRPr="00000000" w14:paraId="00000420">
      <w:pPr>
        <w:spacing w:before="0" w:lineRule="auto"/>
        <w:rPr/>
      </w:pPr>
      <w:r w:rsidDel="00000000" w:rsidR="00000000" w:rsidRPr="00000000">
        <w:rPr/>
        <w:drawing>
          <wp:inline distB="114300" distT="114300" distL="114300" distR="114300">
            <wp:extent cx="4357688" cy="2468391"/>
            <wp:effectExtent b="0" l="0" r="0" t="0"/>
            <wp:docPr id="16"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4357688" cy="2468391"/>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pStyle w:val="Heading3"/>
        <w:rPr/>
      </w:pPr>
      <w:bookmarkStart w:colFirst="0" w:colLast="0" w:name="_dmaw4xc8tsbr" w:id="148"/>
      <w:bookmarkEnd w:id="148"/>
      <w:r w:rsidDel="00000000" w:rsidR="00000000" w:rsidRPr="00000000">
        <w:rPr>
          <w:rtl w:val="0"/>
        </w:rPr>
        <w:t xml:space="preserve">42. Алгоритм перемещения кода, инвариантного относительно цикла.</w:t>
      </w:r>
    </w:p>
    <w:p w:rsidR="00000000" w:rsidDel="00000000" w:rsidP="00000000" w:rsidRDefault="00000000" w:rsidRPr="00000000" w14:paraId="00000422">
      <w:pPr>
        <w:spacing w:before="200" w:lineRule="auto"/>
        <w:rPr/>
      </w:pPr>
      <w:r w:rsidDel="00000000" w:rsidR="00000000" w:rsidRPr="00000000">
        <w:rPr>
          <w:rtl w:val="0"/>
        </w:rPr>
        <w:t xml:space="preserve">Инструкция инвариантна относительно цикла, если она удовлетворяет одному из следующих условий:</w:t>
      </w:r>
    </w:p>
    <w:p w:rsidR="00000000" w:rsidDel="00000000" w:rsidP="00000000" w:rsidRDefault="00000000" w:rsidRPr="00000000" w14:paraId="00000423">
      <w:pPr>
        <w:numPr>
          <w:ilvl w:val="0"/>
          <w:numId w:val="12"/>
        </w:numPr>
        <w:spacing w:before="0" w:lineRule="auto"/>
        <w:ind w:left="720" w:hanging="360"/>
        <w:rPr>
          <w:u w:val="none"/>
        </w:rPr>
      </w:pPr>
      <w:r w:rsidDel="00000000" w:rsidR="00000000" w:rsidRPr="00000000">
        <w:rPr>
          <w:rtl w:val="0"/>
        </w:rPr>
        <w:t xml:space="preserve">её операнды – константы  </w:t>
      </w:r>
    </w:p>
    <w:p w:rsidR="00000000" w:rsidDel="00000000" w:rsidP="00000000" w:rsidRDefault="00000000" w:rsidRPr="00000000" w14:paraId="00000424">
      <w:pPr>
        <w:numPr>
          <w:ilvl w:val="0"/>
          <w:numId w:val="12"/>
        </w:numPr>
        <w:spacing w:before="0" w:lineRule="auto"/>
        <w:ind w:left="720" w:hanging="360"/>
        <w:rPr>
          <w:u w:val="none"/>
        </w:rPr>
      </w:pPr>
      <w:r w:rsidDel="00000000" w:rsidR="00000000" w:rsidRPr="00000000">
        <w:rPr>
          <w:rtl w:val="0"/>
        </w:rPr>
        <w:t xml:space="preserve">все определения операндов, достигающие инструкции, находятся вне цикла </w:t>
      </w:r>
    </w:p>
    <w:p w:rsidR="00000000" w:rsidDel="00000000" w:rsidP="00000000" w:rsidRDefault="00000000" w:rsidRPr="00000000" w14:paraId="00000425">
      <w:pPr>
        <w:numPr>
          <w:ilvl w:val="0"/>
          <w:numId w:val="12"/>
        </w:numPr>
        <w:spacing w:before="0" w:lineRule="auto"/>
        <w:ind w:left="720" w:hanging="360"/>
        <w:rPr>
          <w:u w:val="none"/>
        </w:rPr>
      </w:pPr>
      <w:r w:rsidDel="00000000" w:rsidR="00000000" w:rsidRPr="00000000">
        <w:rPr>
          <w:rtl w:val="0"/>
        </w:rPr>
        <w:t xml:space="preserve">внутри цикла имеется в точности одно определение операнда, но оно само инвариантно относительно цикла</w:t>
      </w:r>
    </w:p>
    <w:p w:rsidR="00000000" w:rsidDel="00000000" w:rsidP="00000000" w:rsidRDefault="00000000" w:rsidRPr="00000000" w14:paraId="00000426">
      <w:pPr>
        <w:spacing w:before="0" w:lineRule="auto"/>
        <w:rPr/>
      </w:pPr>
      <w:r w:rsidDel="00000000" w:rsidR="00000000" w:rsidRPr="00000000">
        <w:rPr>
          <w:rtl w:val="0"/>
        </w:rPr>
      </w:r>
    </w:p>
    <w:p w:rsidR="00000000" w:rsidDel="00000000" w:rsidP="00000000" w:rsidRDefault="00000000" w:rsidRPr="00000000" w14:paraId="00000427">
      <w:pPr>
        <w:spacing w:before="0" w:lineRule="auto"/>
        <w:rPr/>
      </w:pPr>
      <w:r w:rsidDel="00000000" w:rsidR="00000000" w:rsidRPr="00000000">
        <w:rPr>
          <w:rtl w:val="0"/>
        </w:rPr>
        <w:t xml:space="preserve">Оптимизация состоит в том, что в ГПУ добавляется еще один блок – предзаголовок цикла, в который выносятся из цикла все инвариантные инструкции.</w:t>
      </w:r>
    </w:p>
    <w:p w:rsidR="00000000" w:rsidDel="00000000" w:rsidP="00000000" w:rsidRDefault="00000000" w:rsidRPr="00000000" w14:paraId="00000428">
      <w:pPr>
        <w:spacing w:before="0" w:lineRule="auto"/>
        <w:rPr/>
      </w:pPr>
      <w:r w:rsidDel="00000000" w:rsidR="00000000" w:rsidRPr="00000000">
        <w:rPr/>
        <w:drawing>
          <wp:inline distB="114300" distT="114300" distL="114300" distR="114300">
            <wp:extent cx="4919663" cy="2639620"/>
            <wp:effectExtent b="0" l="0" r="0" t="0"/>
            <wp:docPr id="75" name="image57.png"/>
            <a:graphic>
              <a:graphicData uri="http://schemas.openxmlformats.org/drawingml/2006/picture">
                <pic:pic>
                  <pic:nvPicPr>
                    <pic:cNvPr id="0" name="image57.png"/>
                    <pic:cNvPicPr preferRelativeResize="0"/>
                  </pic:nvPicPr>
                  <pic:blipFill>
                    <a:blip r:embed="rId54"/>
                    <a:srcRect b="0" l="0" r="0" t="0"/>
                    <a:stretch>
                      <a:fillRect/>
                    </a:stretch>
                  </pic:blipFill>
                  <pic:spPr>
                    <a:xfrm>
                      <a:off x="0" y="0"/>
                      <a:ext cx="4919663" cy="263962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pStyle w:val="Heading3"/>
        <w:rPr/>
      </w:pPr>
      <w:bookmarkStart w:colFirst="0" w:colLast="0" w:name="_bkaec9jf7fc9" w:id="149"/>
      <w:bookmarkEnd w:id="149"/>
      <w:r w:rsidDel="00000000" w:rsidR="00000000" w:rsidRPr="00000000">
        <w:rPr>
          <w:rtl w:val="0"/>
        </w:rPr>
        <w:t xml:space="preserve">43. Алгоритм удаления бесполезного кода.</w:t>
      </w:r>
    </w:p>
    <w:p w:rsidR="00000000" w:rsidDel="00000000" w:rsidP="00000000" w:rsidRDefault="00000000" w:rsidRPr="00000000" w14:paraId="0000042A">
      <w:pPr>
        <w:rPr/>
      </w:pPr>
      <w:r w:rsidDel="00000000" w:rsidR="00000000" w:rsidRPr="00000000">
        <w:rPr>
          <w:rtl w:val="0"/>
        </w:rPr>
        <w:t xml:space="preserve">Программа может содержать бесполезный код – инструкции, не влияющие на результат вычислений. Существует несколько его разновидностей:</w:t>
      </w:r>
    </w:p>
    <w:p w:rsidR="00000000" w:rsidDel="00000000" w:rsidP="00000000" w:rsidRDefault="00000000" w:rsidRPr="00000000" w14:paraId="0000042B">
      <w:pPr>
        <w:numPr>
          <w:ilvl w:val="0"/>
          <w:numId w:val="95"/>
        </w:numPr>
        <w:spacing w:after="0" w:afterAutospacing="0"/>
        <w:ind w:left="720" w:hanging="360"/>
        <w:rPr>
          <w:u w:val="none"/>
        </w:rPr>
      </w:pPr>
      <w:r w:rsidDel="00000000" w:rsidR="00000000" w:rsidRPr="00000000">
        <w:rPr>
          <w:rtl w:val="0"/>
        </w:rPr>
        <w:t xml:space="preserve">Мёртвый код – инструкции, результат которых не используется в дальнейших вычислениях</w:t>
      </w:r>
    </w:p>
    <w:p w:rsidR="00000000" w:rsidDel="00000000" w:rsidP="00000000" w:rsidRDefault="00000000" w:rsidRPr="00000000" w14:paraId="0000042C">
      <w:pPr>
        <w:numPr>
          <w:ilvl w:val="0"/>
          <w:numId w:val="95"/>
        </w:numPr>
        <w:spacing w:after="0" w:afterAutospacing="0" w:before="0" w:beforeAutospacing="0"/>
        <w:ind w:left="720" w:hanging="360"/>
        <w:rPr>
          <w:u w:val="none"/>
        </w:rPr>
      </w:pPr>
      <w:r w:rsidDel="00000000" w:rsidR="00000000" w:rsidRPr="00000000">
        <w:rPr>
          <w:rtl w:val="0"/>
        </w:rPr>
        <w:t xml:space="preserve">Недостижимый код – инструкции, которые не содержатся ни в одном реальном пути выполнения</w:t>
      </w:r>
    </w:p>
    <w:p w:rsidR="00000000" w:rsidDel="00000000" w:rsidP="00000000" w:rsidRDefault="00000000" w:rsidRPr="00000000" w14:paraId="0000042D">
      <w:pPr>
        <w:numPr>
          <w:ilvl w:val="0"/>
          <w:numId w:val="95"/>
        </w:numPr>
        <w:spacing w:before="0" w:beforeAutospacing="0"/>
        <w:ind w:left="720" w:hanging="360"/>
        <w:rPr>
          <w:u w:val="none"/>
        </w:rPr>
      </w:pPr>
      <w:r w:rsidDel="00000000" w:rsidR="00000000" w:rsidRPr="00000000">
        <w:rPr>
          <w:rtl w:val="0"/>
        </w:rPr>
        <w:t xml:space="preserve">Избыточный код – инструкции, повторно вычисляющие уже вычисленные значения (например, доступные выражения или инвариантные вычисления в циклах)</w:t>
      </w:r>
    </w:p>
    <w:p w:rsidR="00000000" w:rsidDel="00000000" w:rsidP="00000000" w:rsidRDefault="00000000" w:rsidRPr="00000000" w14:paraId="0000042E">
      <w:pPr>
        <w:spacing w:before="200" w:lineRule="auto"/>
        <w:rPr/>
      </w:pPr>
      <w:r w:rsidDel="00000000" w:rsidR="00000000" w:rsidRPr="00000000">
        <w:rPr>
          <w:rtl w:val="0"/>
        </w:rPr>
        <w:t xml:space="preserve">Инструкция называется полезной, если она:</w:t>
      </w:r>
    </w:p>
    <w:p w:rsidR="00000000" w:rsidDel="00000000" w:rsidP="00000000" w:rsidRDefault="00000000" w:rsidRPr="00000000" w14:paraId="0000042F">
      <w:pPr>
        <w:numPr>
          <w:ilvl w:val="0"/>
          <w:numId w:val="30"/>
        </w:numPr>
        <w:spacing w:before="0" w:lineRule="auto"/>
        <w:ind w:left="720" w:hanging="360"/>
        <w:rPr>
          <w:u w:val="none"/>
        </w:rPr>
      </w:pPr>
      <w:r w:rsidDel="00000000" w:rsidR="00000000" w:rsidRPr="00000000">
        <w:rPr>
          <w:rtl w:val="0"/>
        </w:rPr>
        <w:t xml:space="preserve">вычисляет возвращаемое значение процедуры  </w:t>
      </w:r>
    </w:p>
    <w:p w:rsidR="00000000" w:rsidDel="00000000" w:rsidP="00000000" w:rsidRDefault="00000000" w:rsidRPr="00000000" w14:paraId="00000430">
      <w:pPr>
        <w:numPr>
          <w:ilvl w:val="0"/>
          <w:numId w:val="30"/>
        </w:numPr>
        <w:spacing w:before="0" w:lineRule="auto"/>
        <w:ind w:left="720" w:hanging="360"/>
        <w:rPr>
          <w:u w:val="none"/>
        </w:rPr>
      </w:pPr>
      <w:r w:rsidDel="00000000" w:rsidR="00000000" w:rsidRPr="00000000">
        <w:rPr>
          <w:rtl w:val="0"/>
        </w:rPr>
        <w:t xml:space="preserve">является обращением к функции ввода-вывода  </w:t>
      </w:r>
    </w:p>
    <w:p w:rsidR="00000000" w:rsidDel="00000000" w:rsidP="00000000" w:rsidRDefault="00000000" w:rsidRPr="00000000" w14:paraId="00000431">
      <w:pPr>
        <w:numPr>
          <w:ilvl w:val="0"/>
          <w:numId w:val="30"/>
        </w:numPr>
        <w:spacing w:before="0" w:lineRule="auto"/>
        <w:ind w:left="720" w:hanging="360"/>
        <w:rPr>
          <w:u w:val="none"/>
        </w:rPr>
      </w:pPr>
      <w:r w:rsidDel="00000000" w:rsidR="00000000" w:rsidRPr="00000000">
        <w:rPr>
          <w:rtl w:val="0"/>
        </w:rPr>
        <w:t xml:space="preserve">вычисляет значение глобальной переменной, доступной из других процедур  </w:t>
      </w:r>
    </w:p>
    <w:p w:rsidR="00000000" w:rsidDel="00000000" w:rsidP="00000000" w:rsidRDefault="00000000" w:rsidRPr="00000000" w14:paraId="00000432">
      <w:pPr>
        <w:numPr>
          <w:ilvl w:val="0"/>
          <w:numId w:val="30"/>
        </w:numPr>
        <w:spacing w:before="0" w:lineRule="auto"/>
        <w:ind w:left="720" w:hanging="360"/>
        <w:rPr>
          <w:u w:val="none"/>
        </w:rPr>
      </w:pPr>
      <w:r w:rsidDel="00000000" w:rsidR="00000000" w:rsidRPr="00000000">
        <w:rPr>
          <w:rtl w:val="0"/>
        </w:rPr>
        <w:t xml:space="preserve">её результат используется в других полезных инструкциях</w:t>
      </w:r>
    </w:p>
    <w:p w:rsidR="00000000" w:rsidDel="00000000" w:rsidP="00000000" w:rsidRDefault="00000000" w:rsidRPr="00000000" w14:paraId="00000433">
      <w:pPr>
        <w:spacing w:before="0" w:lineRule="auto"/>
        <w:rPr/>
      </w:pPr>
      <w:r w:rsidDel="00000000" w:rsidR="00000000" w:rsidRPr="00000000">
        <w:rPr>
          <w:rtl w:val="0"/>
        </w:rPr>
      </w:r>
    </w:p>
    <w:p w:rsidR="00000000" w:rsidDel="00000000" w:rsidP="00000000" w:rsidRDefault="00000000" w:rsidRPr="00000000" w14:paraId="00000434">
      <w:pPr>
        <w:spacing w:before="0" w:lineRule="auto"/>
        <w:rPr/>
      </w:pPr>
      <w:r w:rsidDel="00000000" w:rsidR="00000000" w:rsidRPr="00000000">
        <w:rPr>
          <w:rtl w:val="0"/>
        </w:rPr>
        <w:t xml:space="preserve">Будем использовать алгоритм Mark &amp; Sweep:</w:t>
      </w:r>
    </w:p>
    <w:p w:rsidR="00000000" w:rsidDel="00000000" w:rsidP="00000000" w:rsidRDefault="00000000" w:rsidRPr="00000000" w14:paraId="00000435">
      <w:pPr>
        <w:numPr>
          <w:ilvl w:val="0"/>
          <w:numId w:val="71"/>
        </w:numPr>
        <w:spacing w:before="0" w:lineRule="auto"/>
        <w:ind w:left="720" w:hanging="360"/>
        <w:rPr>
          <w:u w:val="none"/>
        </w:rPr>
      </w:pPr>
      <w:r w:rsidDel="00000000" w:rsidR="00000000" w:rsidRPr="00000000">
        <w:rPr>
          <w:rtl w:val="0"/>
        </w:rPr>
        <w:t xml:space="preserve">на первом проходе (Mark) выявляются и помечаются полезные инструкции</w:t>
      </w:r>
    </w:p>
    <w:p w:rsidR="00000000" w:rsidDel="00000000" w:rsidP="00000000" w:rsidRDefault="00000000" w:rsidRPr="00000000" w14:paraId="00000436">
      <w:pPr>
        <w:numPr>
          <w:ilvl w:val="0"/>
          <w:numId w:val="71"/>
        </w:numPr>
        <w:spacing w:before="0" w:lineRule="auto"/>
        <w:ind w:left="720" w:hanging="360"/>
        <w:rPr>
          <w:u w:val="none"/>
        </w:rPr>
      </w:pPr>
      <w:r w:rsidDel="00000000" w:rsidR="00000000" w:rsidRPr="00000000">
        <w:rPr>
          <w:rtl w:val="0"/>
        </w:rPr>
        <w:t xml:space="preserve">на втором проходе (Sweep) непомеченные инструкции удаляются</w:t>
      </w:r>
    </w:p>
    <w:p w:rsidR="00000000" w:rsidDel="00000000" w:rsidP="00000000" w:rsidRDefault="00000000" w:rsidRPr="00000000" w14:paraId="00000437">
      <w:pPr>
        <w:spacing w:before="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314325</wp:posOffset>
            </wp:positionV>
            <wp:extent cx="3098561" cy="3833813"/>
            <wp:effectExtent b="12700" l="12700" r="12700" t="12700"/>
            <wp:wrapSquare wrapText="bothSides" distB="114300" distT="114300" distL="114300" distR="114300"/>
            <wp:docPr id="83" name="image60.png"/>
            <a:graphic>
              <a:graphicData uri="http://schemas.openxmlformats.org/drawingml/2006/picture">
                <pic:pic>
                  <pic:nvPicPr>
                    <pic:cNvPr id="0" name="image60.png"/>
                    <pic:cNvPicPr preferRelativeResize="0"/>
                  </pic:nvPicPr>
                  <pic:blipFill>
                    <a:blip r:embed="rId55"/>
                    <a:srcRect b="0" l="0" r="49559" t="0"/>
                    <a:stretch>
                      <a:fillRect/>
                    </a:stretch>
                  </pic:blipFill>
                  <pic:spPr>
                    <a:xfrm>
                      <a:off x="0" y="0"/>
                      <a:ext cx="3098561" cy="3833813"/>
                    </a:xfrm>
                    <a:prstGeom prst="rect"/>
                    <a:ln w="12700">
                      <a:solidFill>
                        <a:srgbClr val="000000"/>
                      </a:solidFill>
                      <a:prstDash val="dot"/>
                    </a:ln>
                  </pic:spPr>
                </pic:pic>
              </a:graphicData>
            </a:graphic>
          </wp:anchor>
        </w:drawing>
      </w:r>
    </w:p>
    <w:p w:rsidR="00000000" w:rsidDel="00000000" w:rsidP="00000000" w:rsidRDefault="00000000" w:rsidRPr="00000000" w14:paraId="00000438">
      <w:pPr>
        <w:spacing w:before="0" w:lineRule="auto"/>
        <w:rPr/>
      </w:pPr>
      <w:r w:rsidDel="00000000" w:rsidR="00000000" w:rsidRPr="00000000">
        <w:rPr>
          <w:rtl w:val="0"/>
        </w:rPr>
        <w:t xml:space="preserve">MARK:</w:t>
      </w:r>
    </w:p>
    <w:p w:rsidR="00000000" w:rsidDel="00000000" w:rsidP="00000000" w:rsidRDefault="00000000" w:rsidRPr="00000000" w14:paraId="00000439">
      <w:pPr>
        <w:spacing w:before="0" w:lineRule="auto"/>
        <w:rPr/>
      </w:pPr>
      <w:r w:rsidDel="00000000" w:rsidR="00000000" w:rsidRPr="00000000">
        <w:rPr>
          <w:rtl w:val="0"/>
        </w:rPr>
        <w:t xml:space="preserve">Сжато, алгоритм — это добавление операций в множество полезных, начиная с тех, что непосредственно влияют на побочные эффекты или возвращаемое значение функции, и рекурсивно распространяя “полезность” на задействованные в этом переменные.</w:t>
      </w:r>
    </w:p>
    <w:p w:rsidR="00000000" w:rsidDel="00000000" w:rsidP="00000000" w:rsidRDefault="00000000" w:rsidRPr="00000000" w14:paraId="0000043A">
      <w:pPr>
        <w:spacing w:before="0" w:lineRule="auto"/>
        <w:rPr/>
      </w:pPr>
      <w:r w:rsidDel="00000000" w:rsidR="00000000" w:rsidRPr="00000000">
        <w:rPr>
          <w:rtl w:val="0"/>
        </w:rPr>
      </w:r>
    </w:p>
    <w:p w:rsidR="00000000" w:rsidDel="00000000" w:rsidP="00000000" w:rsidRDefault="00000000" w:rsidRPr="00000000" w14:paraId="0000043B">
      <w:pPr>
        <w:numPr>
          <w:ilvl w:val="0"/>
          <w:numId w:val="28"/>
        </w:numPr>
        <w:spacing w:before="0" w:lineRule="auto"/>
        <w:ind w:left="720" w:hanging="360"/>
        <w:rPr/>
      </w:pPr>
      <w:r w:rsidDel="00000000" w:rsidR="00000000" w:rsidRPr="00000000">
        <w:rPr>
          <w:b w:val="1"/>
          <w:rtl w:val="0"/>
        </w:rPr>
        <w:t xml:space="preserve">WorkList: </w:t>
      </w:r>
      <w:r w:rsidDel="00000000" w:rsidR="00000000" w:rsidRPr="00000000">
        <w:rPr>
          <w:rtl w:val="0"/>
        </w:rPr>
        <w:t xml:space="preserve">операции, недавно помеченные как полезные. В начале — все критические. Итерирование происходит, пока он не будет пуст.</w:t>
      </w:r>
    </w:p>
    <w:p w:rsidR="00000000" w:rsidDel="00000000" w:rsidP="00000000" w:rsidRDefault="00000000" w:rsidRPr="00000000" w14:paraId="0000043C">
      <w:pPr>
        <w:numPr>
          <w:ilvl w:val="0"/>
          <w:numId w:val="28"/>
        </w:numPr>
        <w:spacing w:before="0" w:lineRule="auto"/>
        <w:ind w:left="720" w:hanging="360"/>
        <w:rPr/>
      </w:pPr>
      <w:r w:rsidDel="00000000" w:rsidR="00000000" w:rsidRPr="00000000">
        <w:rPr>
          <w:b w:val="1"/>
          <w:rtl w:val="0"/>
        </w:rPr>
        <w:t xml:space="preserve">critical</w:t>
      </w:r>
      <w:r w:rsidDel="00000000" w:rsidR="00000000" w:rsidRPr="00000000">
        <w:rPr>
          <w:rtl w:val="0"/>
        </w:rPr>
        <w:t xml:space="preserve">: </w:t>
      </w:r>
      <w:r w:rsidDel="00000000" w:rsidR="00000000" w:rsidRPr="00000000">
        <w:rPr>
          <w:rFonts w:ascii="Courier New" w:cs="Courier New" w:eastAsia="Courier New" w:hAnsi="Courier New"/>
          <w:sz w:val="22"/>
          <w:szCs w:val="22"/>
          <w:rtl w:val="0"/>
        </w:rPr>
        <w:t xml:space="preserve">Критическими считайте инструкции записи в память, инструкции возврата из функции и любые вызовы функций.</w:t>
      </w:r>
    </w:p>
    <w:p w:rsidR="00000000" w:rsidDel="00000000" w:rsidP="00000000" w:rsidRDefault="00000000" w:rsidRPr="00000000" w14:paraId="0000043D">
      <w:pPr>
        <w:numPr>
          <w:ilvl w:val="0"/>
          <w:numId w:val="28"/>
        </w:numPr>
        <w:spacing w:before="0" w:lineRule="auto"/>
        <w:ind w:left="720" w:hanging="360"/>
        <w:rPr>
          <w:rFonts w:ascii="Courier New" w:cs="Courier New" w:eastAsia="Courier New" w:hAnsi="Courier New"/>
          <w:sz w:val="22"/>
          <w:szCs w:val="22"/>
        </w:rPr>
      </w:pPr>
      <w:r w:rsidDel="00000000" w:rsidR="00000000" w:rsidRPr="00000000">
        <w:rPr>
          <w:b w:val="1"/>
          <w:rtl w:val="0"/>
        </w:rPr>
        <w:t xml:space="preserve">def(operand)</w:t>
      </w:r>
      <w:r w:rsidDel="00000000" w:rsidR="00000000" w:rsidRPr="00000000">
        <w:rPr>
          <w:rtl w:val="0"/>
        </w:rPr>
        <w:t xml:space="preserve">: операция, где определяется </w:t>
      </w:r>
      <w:r w:rsidDel="00000000" w:rsidR="00000000" w:rsidRPr="00000000">
        <w:rPr>
          <w:rFonts w:ascii="PT Mono" w:cs="PT Mono" w:eastAsia="PT Mono" w:hAnsi="PT Mono"/>
          <w:rtl w:val="0"/>
        </w:rPr>
        <w:t xml:space="preserve">operand</w:t>
      </w:r>
      <w:r w:rsidDel="00000000" w:rsidR="00000000" w:rsidRPr="00000000">
        <w:rPr>
          <w:rtl w:val="0"/>
        </w:rPr>
        <w:t xml:space="preserve">. Если операцию пометили полезной, то её операнды полезны, значит, полезны инструкции, где эти операнды определяются.</w:t>
      </w:r>
    </w:p>
    <w:p w:rsidR="00000000" w:rsidDel="00000000" w:rsidP="00000000" w:rsidRDefault="00000000" w:rsidRPr="00000000" w14:paraId="0000043E">
      <w:pPr>
        <w:numPr>
          <w:ilvl w:val="0"/>
          <w:numId w:val="28"/>
        </w:numPr>
        <w:spacing w:before="0" w:lineRule="auto"/>
        <w:ind w:left="720" w:hanging="360"/>
        <w:rPr/>
      </w:pPr>
      <w:r w:rsidDel="00000000" w:rsidR="00000000" w:rsidRPr="00000000">
        <w:rPr>
          <w:b w:val="1"/>
          <w:rtl w:val="0"/>
        </w:rPr>
        <w:t xml:space="preserve">Последний цикл: </w:t>
      </w:r>
      <w:r w:rsidDel="00000000" w:rsidR="00000000" w:rsidRPr="00000000">
        <w:rPr>
          <w:rtl w:val="0"/>
        </w:rPr>
        <w:t xml:space="preserve">операции ветвления являются полезными только если от их наличия зависит, выполнится ли другая полезная операция. Так вышло, что </w:t>
      </w:r>
      <w:r w:rsidDel="00000000" w:rsidR="00000000" w:rsidRPr="00000000">
        <w:rPr>
          <w:rFonts w:ascii="Courier New" w:cs="Courier New" w:eastAsia="Courier New" w:hAnsi="Courier New"/>
          <w:rtl w:val="0"/>
        </w:rPr>
        <w:t xml:space="preserve">RDF(block)</w:t>
      </w:r>
      <w:r w:rsidDel="00000000" w:rsidR="00000000" w:rsidRPr="00000000">
        <w:rPr>
          <w:rtl w:val="0"/>
        </w:rPr>
        <w:t xml:space="preserve"> - это множество блоков, в которых присутствуют операции ветвления, которые полезны, потому что какие-то операции в </w:t>
      </w:r>
      <w:r w:rsidDel="00000000" w:rsidR="00000000" w:rsidRPr="00000000">
        <w:rPr>
          <w:rFonts w:ascii="Courier New" w:cs="Courier New" w:eastAsia="Courier New" w:hAnsi="Courier New"/>
          <w:rtl w:val="0"/>
        </w:rPr>
        <w:t xml:space="preserve">block</w:t>
      </w:r>
      <w:r w:rsidDel="00000000" w:rsidR="00000000" w:rsidRPr="00000000">
        <w:rPr>
          <w:rtl w:val="0"/>
        </w:rPr>
        <w:t xml:space="preserve"> полезны. Ну, их надо обойти и пометить эти ветвления как полезные.</w:t>
      </w:r>
      <w:r w:rsidDel="00000000" w:rsidR="00000000" w:rsidRPr="00000000">
        <w:rPr>
          <w:rtl w:val="0"/>
        </w:rPr>
      </w:r>
    </w:p>
    <w:p w:rsidR="00000000" w:rsidDel="00000000" w:rsidP="00000000" w:rsidRDefault="00000000" w:rsidRPr="00000000" w14:paraId="0000043F">
      <w:pPr>
        <w:spacing w:before="0" w:lineRule="auto"/>
        <w:rPr/>
      </w:pPr>
      <w:r w:rsidDel="00000000" w:rsidR="00000000" w:rsidRPr="00000000">
        <w:rPr>
          <w:rtl w:val="0"/>
        </w:rPr>
      </w:r>
    </w:p>
    <w:p w:rsidR="00000000" w:rsidDel="00000000" w:rsidP="00000000" w:rsidRDefault="00000000" w:rsidRPr="00000000" w14:paraId="00000440">
      <w:pPr>
        <w:spacing w:before="0" w:lineRule="auto"/>
        <w:rPr/>
      </w:pPr>
      <w:r w:rsidDel="00000000" w:rsidR="00000000" w:rsidRPr="00000000">
        <w:rPr>
          <w:rtl w:val="0"/>
        </w:rPr>
        <w:t xml:space="preserve">SWEEP:</w:t>
      </w:r>
    </w:p>
    <w:p w:rsidR="00000000" w:rsidDel="00000000" w:rsidP="00000000" w:rsidRDefault="00000000" w:rsidRPr="00000000" w14:paraId="00000441">
      <w:pPr>
        <w:spacing w:before="0" w:lineRule="auto"/>
        <w:rPr/>
      </w:pPr>
      <w:r w:rsidDel="00000000" w:rsidR="00000000" w:rsidRPr="00000000">
        <w:rPr/>
        <w:drawing>
          <wp:inline distB="114300" distT="114300" distL="114300" distR="114300">
            <wp:extent cx="2662238" cy="1496492"/>
            <wp:effectExtent b="0" l="0" r="0" t="0"/>
            <wp:docPr id="43" name="image40.png"/>
            <a:graphic>
              <a:graphicData uri="http://schemas.openxmlformats.org/drawingml/2006/picture">
                <pic:pic>
                  <pic:nvPicPr>
                    <pic:cNvPr id="0" name="image40.png"/>
                    <pic:cNvPicPr preferRelativeResize="0"/>
                  </pic:nvPicPr>
                  <pic:blipFill>
                    <a:blip r:embed="rId56"/>
                    <a:srcRect b="0" l="0" r="0" t="0"/>
                    <a:stretch>
                      <a:fillRect/>
                    </a:stretch>
                  </pic:blipFill>
                  <pic:spPr>
                    <a:xfrm>
                      <a:off x="0" y="0"/>
                      <a:ext cx="2662238" cy="1496492"/>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pStyle w:val="Heading3"/>
        <w:rPr/>
      </w:pPr>
      <w:bookmarkStart w:colFirst="0" w:colLast="0" w:name="_3k6w5xk5r5va" w:id="150"/>
      <w:bookmarkEnd w:id="150"/>
      <w:r w:rsidDel="00000000" w:rsidR="00000000" w:rsidRPr="00000000">
        <w:rPr>
          <w:rtl w:val="0"/>
        </w:rPr>
        <w:t xml:space="preserve">44. Алгоритм удаления недостижимого кода.</w:t>
      </w:r>
    </w:p>
    <w:p w:rsidR="00000000" w:rsidDel="00000000" w:rsidP="00000000" w:rsidRDefault="00000000" w:rsidRPr="00000000" w14:paraId="00000443">
      <w:pPr>
        <w:rPr/>
      </w:pPr>
      <w:r w:rsidDel="00000000" w:rsidR="00000000" w:rsidRPr="00000000">
        <w:rPr>
          <w:rtl w:val="0"/>
        </w:rPr>
        <w:t xml:space="preserve">Иногда ГПУ содержит недостижимый код. Компилятор должен найти недостижимые базовые блоки и исключить их.</w:t>
      </w:r>
    </w:p>
    <w:p w:rsidR="00000000" w:rsidDel="00000000" w:rsidP="00000000" w:rsidRDefault="00000000" w:rsidRPr="00000000" w14:paraId="00000444">
      <w:pPr>
        <w:rPr/>
      </w:pPr>
      <w:r w:rsidDel="00000000" w:rsidR="00000000" w:rsidRPr="00000000">
        <w:rPr>
          <w:rtl w:val="0"/>
        </w:rPr>
        <w:t xml:space="preserve">Две причины недостижимости блока:</w:t>
      </w:r>
    </w:p>
    <w:p w:rsidR="00000000" w:rsidDel="00000000" w:rsidP="00000000" w:rsidRDefault="00000000" w:rsidRPr="00000000" w14:paraId="00000445">
      <w:pPr>
        <w:numPr>
          <w:ilvl w:val="0"/>
          <w:numId w:val="63"/>
        </w:numPr>
        <w:spacing w:after="0" w:afterAutospacing="0"/>
        <w:ind w:left="720" w:hanging="360"/>
        <w:rPr>
          <w:u w:val="none"/>
        </w:rPr>
      </w:pPr>
      <w:r w:rsidDel="00000000" w:rsidR="00000000" w:rsidRPr="00000000">
        <w:rPr>
          <w:rtl w:val="0"/>
        </w:rPr>
        <w:t xml:space="preserve"> в ГПУ отсутствует путь, ведущий к базовому блоку</w:t>
      </w:r>
    </w:p>
    <w:p w:rsidR="00000000" w:rsidDel="00000000" w:rsidP="00000000" w:rsidRDefault="00000000" w:rsidRPr="00000000" w14:paraId="00000446">
      <w:pPr>
        <w:numPr>
          <w:ilvl w:val="0"/>
          <w:numId w:val="63"/>
        </w:numPr>
        <w:spacing w:before="0" w:beforeAutospacing="0"/>
        <w:ind w:left="720" w:hanging="360"/>
        <w:rPr>
          <w:u w:val="none"/>
        </w:rPr>
      </w:pPr>
      <w:r w:rsidDel="00000000" w:rsidR="00000000" w:rsidRPr="00000000">
        <w:rPr>
          <w:rtl w:val="0"/>
        </w:rPr>
        <w:t xml:space="preserve">путь, достигающий блока, может быть невыполнимым</w:t>
        <w:br w:type="textWrapping"/>
        <w:t xml:space="preserve">(например, if(i*(i+1)%2==0){…})</w:t>
      </w:r>
    </w:p>
    <w:p w:rsidR="00000000" w:rsidDel="00000000" w:rsidP="00000000" w:rsidRDefault="00000000" w:rsidRPr="00000000" w14:paraId="00000447">
      <w:pPr>
        <w:rPr/>
      </w:pPr>
      <w:r w:rsidDel="00000000" w:rsidR="00000000" w:rsidRPr="00000000">
        <w:rPr>
          <w:rtl w:val="0"/>
        </w:rPr>
        <w:t xml:space="preserve">В этом курсе рассматривается только первый случай, в котором для анализа можно использовать алгоритм типа Mark &amp; Sweep.</w:t>
      </w:r>
    </w:p>
    <w:p w:rsidR="00000000" w:rsidDel="00000000" w:rsidP="00000000" w:rsidRDefault="00000000" w:rsidRPr="00000000" w14:paraId="00000448">
      <w:pPr>
        <w:rPr/>
      </w:pPr>
      <w:r w:rsidDel="00000000" w:rsidR="00000000" w:rsidRPr="00000000">
        <w:rPr>
          <w:rtl w:val="0"/>
        </w:rPr>
        <w:t xml:space="preserve">Алгоритм:</w:t>
      </w:r>
    </w:p>
    <w:p w:rsidR="00000000" w:rsidDel="00000000" w:rsidP="00000000" w:rsidRDefault="00000000" w:rsidRPr="00000000" w14:paraId="00000449">
      <w:pPr>
        <w:numPr>
          <w:ilvl w:val="0"/>
          <w:numId w:val="98"/>
        </w:numPr>
        <w:spacing w:after="0" w:afterAutospacing="0"/>
        <w:ind w:left="720" w:hanging="360"/>
        <w:rPr>
          <w:u w:val="none"/>
        </w:rPr>
      </w:pPr>
      <w:r w:rsidDel="00000000" w:rsidR="00000000" w:rsidRPr="00000000">
        <w:rPr>
          <w:rtl w:val="0"/>
        </w:rPr>
        <w:t xml:space="preserve">Проход Mark сначала помечает каждый блок b как «недостижимый»</w:t>
      </w:r>
    </w:p>
    <w:p w:rsidR="00000000" w:rsidDel="00000000" w:rsidP="00000000" w:rsidRDefault="00000000" w:rsidRPr="00000000" w14:paraId="0000044A">
      <w:pPr>
        <w:numPr>
          <w:ilvl w:val="0"/>
          <w:numId w:val="98"/>
        </w:numPr>
        <w:spacing w:after="0" w:afterAutospacing="0" w:before="0" w:beforeAutospacing="0"/>
        <w:ind w:left="720" w:hanging="360"/>
        <w:rPr>
          <w:u w:val="none"/>
        </w:rPr>
      </w:pPr>
      <w:r w:rsidDel="00000000" w:rsidR="00000000" w:rsidRPr="00000000">
        <w:rPr>
          <w:rtl w:val="0"/>
        </w:rPr>
        <w:t xml:space="preserve">потом он начинает обход ГПУ с entry и помечает как «достижимый» каждый блок, которого он может достичь.  </w:t>
      </w:r>
    </w:p>
    <w:p w:rsidR="00000000" w:rsidDel="00000000" w:rsidP="00000000" w:rsidRDefault="00000000" w:rsidRPr="00000000" w14:paraId="0000044B">
      <w:pPr>
        <w:numPr>
          <w:ilvl w:val="0"/>
          <w:numId w:val="98"/>
        </w:numPr>
        <w:spacing w:before="0" w:beforeAutospacing="0"/>
        <w:ind w:left="720" w:hanging="360"/>
        <w:rPr>
          <w:u w:val="none"/>
        </w:rPr>
      </w:pPr>
      <w:r w:rsidDel="00000000" w:rsidR="00000000" w:rsidRPr="00000000">
        <w:rPr>
          <w:rtl w:val="0"/>
        </w:rPr>
        <w:t xml:space="preserve">Если все ветвления и переходы определяются однозначно, то все блоки, помеченные как недостижимые, действительно недостижимы и могут быть удалены на проходе Sweep.  В случае неоднозначных условий ветвления, компилятор должен сохранить любой блок, достижимый ветвлением или переходом.</w:t>
      </w:r>
    </w:p>
    <w:p w:rsidR="00000000" w:rsidDel="00000000" w:rsidP="00000000" w:rsidRDefault="00000000" w:rsidRPr="00000000" w14:paraId="0000044C">
      <w:pPr>
        <w:pStyle w:val="Heading3"/>
        <w:rPr/>
      </w:pPr>
      <w:bookmarkStart w:colFirst="0" w:colLast="0" w:name="_kyxejctepa9j" w:id="151"/>
      <w:bookmarkEnd w:id="151"/>
      <w:r w:rsidDel="00000000" w:rsidR="00000000" w:rsidRPr="00000000">
        <w:rPr>
          <w:rtl w:val="0"/>
        </w:rPr>
        <w:t xml:space="preserve">45. Алгоритм оптимизации потока управления.</w:t>
      </w:r>
    </w:p>
    <w:p w:rsidR="00000000" w:rsidDel="00000000" w:rsidP="00000000" w:rsidRDefault="00000000" w:rsidRPr="00000000" w14:paraId="0000044D">
      <w:pPr>
        <w:rPr>
          <w:sz w:val="22"/>
          <w:szCs w:val="22"/>
        </w:rPr>
      </w:pPr>
      <w:r w:rsidDel="00000000" w:rsidR="00000000" w:rsidRPr="00000000">
        <w:rPr>
          <w:sz w:val="22"/>
          <w:szCs w:val="22"/>
          <w:rtl w:val="0"/>
        </w:rPr>
        <w:t xml:space="preserve">Некоторые оптимизации могут иметь побочный эффект, изменяющий форму ГПУ, добавляя в него бесполезные блоки и дуги. Если компилятор содержит такие оптимизации, он должен также содержать проход, упрощающий ГПУ, исключая бесполезный поток управления. Функция Clean обрабатывает непосредственно ГПУ оптимизируемой процедуры, упрощая его. </w:t>
      </w:r>
    </w:p>
    <w:p w:rsidR="00000000" w:rsidDel="00000000" w:rsidP="00000000" w:rsidRDefault="00000000" w:rsidRPr="00000000" w14:paraId="0000044E">
      <w:pPr>
        <w:rPr/>
      </w:pPr>
      <w:r w:rsidDel="00000000" w:rsidR="00000000" w:rsidRPr="00000000">
        <w:rPr>
          <w:rtl w:val="0"/>
        </w:rPr>
        <w:t xml:space="preserve">Функция Clean применяет следующие четыре основных преобразования (в указанном порядке): </w:t>
      </w:r>
    </w:p>
    <w:p w:rsidR="00000000" w:rsidDel="00000000" w:rsidP="00000000" w:rsidRDefault="00000000" w:rsidRPr="00000000" w14:paraId="0000044F">
      <w:pPr>
        <w:numPr>
          <w:ilvl w:val="0"/>
          <w:numId w:val="57"/>
        </w:numPr>
        <w:spacing w:after="0" w:afterAutospacing="0"/>
        <w:ind w:left="720" w:hanging="360"/>
        <w:rPr>
          <w:u w:val="none"/>
        </w:rPr>
      </w:pPr>
      <w:r w:rsidDel="00000000" w:rsidR="00000000" w:rsidRPr="00000000">
        <w:rPr>
          <w:b w:val="1"/>
          <w:rtl w:val="0"/>
        </w:rPr>
        <w:t xml:space="preserve">Свернуть избыточную ветвь</w:t>
      </w:r>
      <w:r w:rsidDel="00000000" w:rsidR="00000000" w:rsidRPr="00000000">
        <w:rPr>
          <w:rtl w:val="0"/>
        </w:rPr>
        <w:t xml:space="preserve">: Если последняя инструкция блока Bi реализует ветвление, и обе ветви выполняют условный переход на один и тот же блок Bj , то ветвление заменяется безусловным переходом на блок Bj (Такая ситуация может возникнуть в результате других оптимизаций. Например, у Bi могло быть два последователя, каждый из которых заканчивался переходом на Bj . Если другие оптимизации убрали из этих блоков все инструкции, то второе из основных преобразований могло породить левый граф, показанный на рисунке)</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733425</wp:posOffset>
                </wp:positionV>
                <wp:extent cx="941138" cy="723952"/>
                <wp:effectExtent b="0" l="0" r="0" t="0"/>
                <wp:wrapSquare wrapText="bothSides" distB="114300" distT="114300" distL="114300" distR="114300"/>
                <wp:docPr id="2" name=""/>
                <a:graphic>
                  <a:graphicData uri="http://schemas.microsoft.com/office/word/2010/wordprocessingGroup">
                    <wpg:wgp>
                      <wpg:cNvGrpSpPr/>
                      <wpg:grpSpPr>
                        <a:xfrm>
                          <a:off x="2228850" y="1045850"/>
                          <a:ext cx="941138" cy="723952"/>
                          <a:chOff x="2228850" y="1045850"/>
                          <a:chExt cx="1467000" cy="1133400"/>
                        </a:xfrm>
                      </wpg:grpSpPr>
                      <wps:wsp>
                        <wps:cNvSpPr txBox="1"/>
                        <wps:cNvPr id="13" name="Shape 13"/>
                        <wps:spPr>
                          <a:xfrm>
                            <a:off x="2228850" y="1045850"/>
                            <a:ext cx="4764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w:t>
                              </w:r>
                            </w:p>
                          </w:txbxContent>
                        </wps:txbx>
                        <wps:bodyPr anchorCtr="0" anchor="t" bIns="91425" lIns="91425" spcFirstLastPara="1" rIns="91425" wrap="square" tIns="91425"/>
                      </wps:wsp>
                      <wps:wsp>
                        <wps:cNvCnPr/>
                        <wps:spPr>
                          <a:xfrm>
                            <a:off x="2333625" y="1398275"/>
                            <a:ext cx="0" cy="41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400425" y="1398275"/>
                            <a:ext cx="0" cy="41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16" name="Shape 16"/>
                        <wps:spPr>
                          <a:xfrm>
                            <a:off x="2228850" y="1807850"/>
                            <a:ext cx="4764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Bj</w:t>
                              </w:r>
                            </w:p>
                          </w:txbxContent>
                        </wps:txbx>
                        <wps:bodyPr anchorCtr="0" anchor="t" bIns="91425" lIns="91425" spcFirstLastPara="1" rIns="91425" wrap="square" tIns="91425"/>
                      </wps:wsp>
                      <wps:wsp>
                        <wps:cNvCnPr/>
                        <wps:spPr>
                          <a:xfrm>
                            <a:off x="2714625" y="1588775"/>
                            <a:ext cx="381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18" name="Shape 18"/>
                        <wps:spPr>
                          <a:xfrm>
                            <a:off x="3219450" y="1045850"/>
                            <a:ext cx="4764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w:t>
                              </w:r>
                            </w:p>
                          </w:txbxContent>
                        </wps:txbx>
                        <wps:bodyPr anchorCtr="0" anchor="t" bIns="91425" lIns="91425" spcFirstLastPara="1" rIns="91425" wrap="square" tIns="91425"/>
                      </wps:wsp>
                      <wps:wsp>
                        <wps:cNvCnPr/>
                        <wps:spPr>
                          <a:xfrm>
                            <a:off x="2486025" y="1398275"/>
                            <a:ext cx="0" cy="41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20" name="Shape 20"/>
                        <wps:spPr>
                          <a:xfrm>
                            <a:off x="3219450" y="1807850"/>
                            <a:ext cx="4764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Bj</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733425</wp:posOffset>
                </wp:positionV>
                <wp:extent cx="941138" cy="72395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941138" cy="723952"/>
                        </a:xfrm>
                        <a:prstGeom prst="rect"/>
                        <a:ln/>
                      </pic:spPr>
                    </pic:pic>
                  </a:graphicData>
                </a:graphic>
              </wp:anchor>
            </w:drawing>
          </mc:Fallback>
        </mc:AlternateContent>
      </w:r>
    </w:p>
    <w:p w:rsidR="00000000" w:rsidDel="00000000" w:rsidP="00000000" w:rsidRDefault="00000000" w:rsidRPr="00000000" w14:paraId="00000450">
      <w:pPr>
        <w:numPr>
          <w:ilvl w:val="0"/>
          <w:numId w:val="57"/>
        </w:numPr>
        <w:spacing w:after="0" w:afterAutospacing="0" w:before="0" w:beforeAutospacing="0"/>
        <w:ind w:left="720" w:hanging="360"/>
        <w:rPr/>
      </w:pPr>
      <w:r w:rsidDel="00000000" w:rsidR="00000000" w:rsidRPr="00000000">
        <w:rPr>
          <w:b w:val="1"/>
          <w:rtl w:val="0"/>
        </w:rPr>
        <w:t xml:space="preserve">Удалить пустой блок</w:t>
      </w:r>
      <w:r w:rsidDel="00000000" w:rsidR="00000000" w:rsidRPr="00000000">
        <w:rPr>
          <w:rtl w:val="0"/>
        </w:rPr>
        <w:t xml:space="preserve">: Если блок Bi содержит только инструкцию перехода, то он поглощается своим последователем – блоком Bj. Преобразование перенаправляет дуги, входящие в Bi, к Bj и исключает Bi из Pred(Bj)</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114300</wp:posOffset>
                </wp:positionV>
                <wp:extent cx="1303923" cy="772387"/>
                <wp:effectExtent b="0" l="0" r="0" t="0"/>
                <wp:wrapSquare wrapText="bothSides" distB="114300" distT="114300" distL="114300" distR="114300"/>
                <wp:docPr id="1" name=""/>
                <a:graphic>
                  <a:graphicData uri="http://schemas.microsoft.com/office/word/2010/wordprocessingGroup">
                    <wpg:wgp>
                      <wpg:cNvGrpSpPr/>
                      <wpg:grpSpPr>
                        <a:xfrm>
                          <a:off x="1043850" y="774700"/>
                          <a:ext cx="1303923" cy="772387"/>
                          <a:chOff x="1043850" y="774700"/>
                          <a:chExt cx="2995500" cy="1771575"/>
                        </a:xfrm>
                      </wpg:grpSpPr>
                      <wps:wsp>
                        <wps:cNvSpPr txBox="1"/>
                        <wps:cNvPr id="2" name="Shape 2"/>
                        <wps:spPr>
                          <a:xfrm>
                            <a:off x="1371600" y="1393825"/>
                            <a:ext cx="3588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w:t>
                              </w:r>
                            </w:p>
                          </w:txbxContent>
                        </wps:txbx>
                        <wps:bodyPr anchorCtr="0" anchor="t" bIns="91425" lIns="91425" spcFirstLastPara="1" rIns="91425" wrap="square" tIns="91425"/>
                      </wps:wsp>
                      <wps:wsp>
                        <wps:cNvSpPr txBox="1"/>
                        <wps:cNvPr id="3" name="Shape 3"/>
                        <wps:spPr>
                          <a:xfrm>
                            <a:off x="1371600" y="2174875"/>
                            <a:ext cx="3588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Bj</w:t>
                              </w:r>
                            </w:p>
                          </w:txbxContent>
                        </wps:txbx>
                        <wps:bodyPr anchorCtr="0" anchor="t" bIns="91425" lIns="91425" spcFirstLastPara="1" rIns="91425" wrap="square" tIns="91425"/>
                      </wps:wsp>
                      <wps:wsp>
                        <wps:cNvCnPr/>
                        <wps:spPr>
                          <a:xfrm>
                            <a:off x="1551000" y="1765225"/>
                            <a:ext cx="0" cy="409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5" name="Shape 5"/>
                        <wps:spPr>
                          <a:xfrm>
                            <a:off x="1043850" y="774700"/>
                            <a:ext cx="1319100" cy="40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Bk1 … Bkn</w:t>
                              </w:r>
                            </w:p>
                          </w:txbxContent>
                        </wps:txbx>
                        <wps:bodyPr anchorCtr="0" anchor="t" bIns="91425" lIns="91425" spcFirstLastPara="1" rIns="91425" wrap="square" tIns="91425"/>
                      </wps:wsp>
                      <wps:wsp>
                        <wps:cNvCnPr/>
                        <wps:spPr>
                          <a:xfrm>
                            <a:off x="2938475" y="1422400"/>
                            <a:ext cx="212700" cy="2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3303725" y="1422400"/>
                            <a:ext cx="263400" cy="2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2100275" y="1631875"/>
                            <a:ext cx="628800" cy="9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9" name="Shape 9"/>
                        <wps:spPr>
                          <a:xfrm>
                            <a:off x="2720250" y="1079500"/>
                            <a:ext cx="1319100" cy="40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Bk1 … Bkn</w:t>
                              </w:r>
                            </w:p>
                          </w:txbxContent>
                        </wps:txbx>
                        <wps:bodyPr anchorCtr="0" anchor="t" bIns="91425" lIns="91425" spcFirstLastPara="1" rIns="91425" wrap="square" tIns="91425"/>
                      </wps:wsp>
                      <wps:wsp>
                        <wps:cNvSpPr txBox="1"/>
                        <wps:cNvPr id="10" name="Shape 10"/>
                        <wps:spPr>
                          <a:xfrm>
                            <a:off x="3048000" y="1641475"/>
                            <a:ext cx="358800" cy="37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Bj</w:t>
                              </w:r>
                            </w:p>
                          </w:txbxContent>
                        </wps:txbx>
                        <wps:bodyPr anchorCtr="0" anchor="t" bIns="91425" lIns="91425" spcFirstLastPara="1" rIns="91425" wrap="square" tIns="91425"/>
                      </wps:wsp>
                      <wps:wsp>
                        <wps:cNvCnPr/>
                        <wps:spPr>
                          <a:xfrm>
                            <a:off x="1262075" y="1117600"/>
                            <a:ext cx="212700" cy="2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1627325" y="1117600"/>
                            <a:ext cx="263400" cy="2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114300</wp:posOffset>
                </wp:positionV>
                <wp:extent cx="1303923" cy="77238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58"/>
                        <a:srcRect/>
                        <a:stretch>
                          <a:fillRect/>
                        </a:stretch>
                      </pic:blipFill>
                      <pic:spPr>
                        <a:xfrm>
                          <a:off x="0" y="0"/>
                          <a:ext cx="1303923" cy="772387"/>
                        </a:xfrm>
                        <a:prstGeom prst="rect"/>
                        <a:ln/>
                      </pic:spPr>
                    </pic:pic>
                  </a:graphicData>
                </a:graphic>
              </wp:anchor>
            </w:drawing>
          </mc:Fallback>
        </mc:AlternateContent>
      </w:r>
    </w:p>
    <w:p w:rsidR="00000000" w:rsidDel="00000000" w:rsidP="00000000" w:rsidRDefault="00000000" w:rsidRPr="00000000" w14:paraId="00000451">
      <w:pPr>
        <w:numPr>
          <w:ilvl w:val="0"/>
          <w:numId w:val="57"/>
        </w:numPr>
        <w:spacing w:after="0" w:afterAutospacing="0" w:before="0" w:beforeAutospacing="0"/>
        <w:ind w:left="720" w:hanging="360"/>
        <w:rPr/>
      </w:pPr>
      <w:r w:rsidDel="00000000" w:rsidR="00000000" w:rsidRPr="00000000">
        <w:rPr>
          <w:b w:val="1"/>
          <w:rtl w:val="0"/>
        </w:rPr>
        <w:t xml:space="preserve">Объединение блоков</w:t>
      </w:r>
      <w:r w:rsidDel="00000000" w:rsidR="00000000" w:rsidRPr="00000000">
        <w:rPr>
          <w:rtl w:val="0"/>
        </w:rPr>
        <w:t xml:space="preserve">:</w:t>
      </w:r>
      <w:r w:rsidDel="00000000" w:rsidR="00000000" w:rsidRPr="00000000">
        <w:rPr>
          <w:rtl w:val="0"/>
        </w:rPr>
        <w:t xml:space="preserve"> Если имеется блок Bi, который оканчивается переходом на Bj, у которого всего один предшественник, Bi, он может объединить эти блоки</w:t>
      </w:r>
      <w:r w:rsidDel="00000000" w:rsidR="00000000" w:rsidRPr="00000000">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180975</wp:posOffset>
            </wp:positionV>
            <wp:extent cx="942975" cy="916033"/>
            <wp:effectExtent b="0" l="0" r="0" t="0"/>
            <wp:wrapSquare wrapText="bothSides" distB="114300" distT="114300" distL="114300" distR="114300"/>
            <wp:docPr id="79" name="image54.png"/>
            <a:graphic>
              <a:graphicData uri="http://schemas.openxmlformats.org/drawingml/2006/picture">
                <pic:pic>
                  <pic:nvPicPr>
                    <pic:cNvPr id="0" name="image54.png"/>
                    <pic:cNvPicPr preferRelativeResize="0"/>
                  </pic:nvPicPr>
                  <pic:blipFill>
                    <a:blip r:embed="rId59"/>
                    <a:srcRect b="0" l="0" r="0" t="0"/>
                    <a:stretch>
                      <a:fillRect/>
                    </a:stretch>
                  </pic:blipFill>
                  <pic:spPr>
                    <a:xfrm>
                      <a:off x="0" y="0"/>
                      <a:ext cx="942975" cy="916033"/>
                    </a:xfrm>
                    <a:prstGeom prst="rect"/>
                    <a:ln/>
                  </pic:spPr>
                </pic:pic>
              </a:graphicData>
            </a:graphic>
          </wp:anchor>
        </w:drawing>
      </w:r>
    </w:p>
    <w:p w:rsidR="00000000" w:rsidDel="00000000" w:rsidP="00000000" w:rsidRDefault="00000000" w:rsidRPr="00000000" w14:paraId="00000452">
      <w:pPr>
        <w:numPr>
          <w:ilvl w:val="0"/>
          <w:numId w:val="57"/>
        </w:numPr>
        <w:spacing w:before="0" w:beforeAutospacing="0"/>
        <w:ind w:left="720" w:hanging="360"/>
        <w:rPr/>
      </w:pPr>
      <w:r w:rsidDel="00000000" w:rsidR="00000000" w:rsidRPr="00000000">
        <w:rPr>
          <w:b w:val="1"/>
          <w:rtl w:val="0"/>
        </w:rPr>
        <w:t xml:space="preserve">Подъём ветвлений</w:t>
      </w:r>
      <w:r w:rsidDel="00000000" w:rsidR="00000000" w:rsidRPr="00000000">
        <w:rPr>
          <w:rtl w:val="0"/>
        </w:rPr>
        <w:t xml:space="preserve">. В ситуации, когда блок Bi, который оканчивается переходом в пустой блок Bj, а блок Bj оканчивается ветвлением, переход в конце блока заменяется на копию ветвления из блока Bj. Такое преобразование поднимает ветвление из Bj в Bi. (Ситуация может возникнуть, если другие оптимизации удалят все операции из Bj, оставив только ветвление. К ГПУ добавится ребро. Объединить Bi и Bj нельзя, так как у Bj есть ещё предшественники (если бы их не было, Bi и Bj уже были бы объединены Преобразованием 3))</w:t>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790575</wp:posOffset>
            </wp:positionV>
            <wp:extent cx="1528652" cy="1153387"/>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1528652" cy="1153387"/>
                    </a:xfrm>
                    <a:prstGeom prst="rect"/>
                    <a:ln/>
                  </pic:spPr>
                </pic:pic>
              </a:graphicData>
            </a:graphic>
          </wp:anchor>
        </w:drawing>
      </w:r>
    </w:p>
    <w:p w:rsidR="00000000" w:rsidDel="00000000" w:rsidP="00000000" w:rsidRDefault="00000000" w:rsidRPr="00000000" w14:paraId="00000453">
      <w:pPr>
        <w:rPr/>
      </w:pPr>
      <w:r w:rsidDel="00000000" w:rsidR="00000000" w:rsidRPr="00000000">
        <w:rPr>
          <w:rtl w:val="0"/>
        </w:rPr>
        <w:t xml:space="preserve">Есть ситуации, когда Clean не справляется, например она не может удалить пустой цикл. Но если его предварительно обработать Mark&amp;Sweep, то см. рисунок (В2 пуст)</w:t>
      </w:r>
    </w:p>
    <w:p w:rsidR="00000000" w:rsidDel="00000000" w:rsidP="00000000" w:rsidRDefault="00000000" w:rsidRPr="00000000" w14:paraId="00000454">
      <w:pPr>
        <w:jc w:val="center"/>
        <w:rPr/>
      </w:pPr>
      <w:r w:rsidDel="00000000" w:rsidR="00000000" w:rsidRPr="00000000">
        <w:rPr/>
        <w:drawing>
          <wp:inline distB="114300" distT="114300" distL="114300" distR="114300">
            <wp:extent cx="4342013" cy="1697762"/>
            <wp:effectExtent b="0" l="0" r="0" t="0"/>
            <wp:docPr id="33" name="image22.png"/>
            <a:graphic>
              <a:graphicData uri="http://schemas.openxmlformats.org/drawingml/2006/picture">
                <pic:pic>
                  <pic:nvPicPr>
                    <pic:cNvPr id="0" name="image22.png"/>
                    <pic:cNvPicPr preferRelativeResize="0"/>
                  </pic:nvPicPr>
                  <pic:blipFill>
                    <a:blip r:embed="rId61"/>
                    <a:srcRect b="0" l="0" r="0" t="0"/>
                    <a:stretch>
                      <a:fillRect/>
                    </a:stretch>
                  </pic:blipFill>
                  <pic:spPr>
                    <a:xfrm>
                      <a:off x="0" y="0"/>
                      <a:ext cx="4342013" cy="1697762"/>
                    </a:xfrm>
                    <a:prstGeom prst="rect"/>
                    <a:ln/>
                  </pic:spPr>
                </pic:pic>
              </a:graphicData>
            </a:graphic>
          </wp:inline>
        </w:drawing>
      </w:r>
      <w:r w:rsidDel="00000000" w:rsidR="00000000" w:rsidRPr="00000000">
        <w:rPr>
          <w:rtl w:val="0"/>
        </w:rPr>
      </w:r>
    </w:p>
    <w:p w:rsidR="00000000" w:rsidDel="00000000" w:rsidP="00000000" w:rsidRDefault="00000000" w:rsidRPr="00000000" w14:paraId="00000455">
      <w:pPr>
        <w:pStyle w:val="Heading3"/>
        <w:rPr/>
      </w:pPr>
      <w:bookmarkStart w:colFirst="0" w:colLast="0" w:name="_opag8weaj9sv" w:id="152"/>
      <w:bookmarkEnd w:id="152"/>
      <w:r w:rsidDel="00000000" w:rsidR="00000000" w:rsidRPr="00000000">
        <w:rPr>
          <w:rtl w:val="0"/>
        </w:rPr>
        <w:t xml:space="preserve">46. Построение SSA-формы. Базовый алгоритм.</w:t>
      </w:r>
    </w:p>
    <w:p w:rsidR="00000000" w:rsidDel="00000000" w:rsidP="00000000" w:rsidRDefault="00000000" w:rsidRPr="00000000" w14:paraId="00000456">
      <w:pPr>
        <w:spacing w:before="200" w:lineRule="auto"/>
        <w:rPr/>
      </w:pPr>
      <w:r w:rsidDel="00000000" w:rsidR="00000000" w:rsidRPr="00000000">
        <w:rPr>
          <w:rtl w:val="0"/>
        </w:rPr>
        <w:t xml:space="preserve">Форма статического единственного присваивания. Для каждой точки программы объединяет</w:t>
      </w:r>
    </w:p>
    <w:p w:rsidR="00000000" w:rsidDel="00000000" w:rsidP="00000000" w:rsidRDefault="00000000" w:rsidRPr="00000000" w14:paraId="00000457">
      <w:pPr>
        <w:numPr>
          <w:ilvl w:val="0"/>
          <w:numId w:val="27"/>
        </w:numPr>
        <w:spacing w:before="0" w:lineRule="auto"/>
        <w:ind w:left="720" w:hanging="360"/>
        <w:rPr>
          <w:u w:val="none"/>
        </w:rPr>
      </w:pPr>
      <w:r w:rsidDel="00000000" w:rsidR="00000000" w:rsidRPr="00000000">
        <w:rPr>
          <w:rtl w:val="0"/>
        </w:rPr>
        <w:t xml:space="preserve">имя переменной</w:t>
      </w:r>
    </w:p>
    <w:p w:rsidR="00000000" w:rsidDel="00000000" w:rsidP="00000000" w:rsidRDefault="00000000" w:rsidRPr="00000000" w14:paraId="00000458">
      <w:pPr>
        <w:numPr>
          <w:ilvl w:val="0"/>
          <w:numId w:val="27"/>
        </w:numPr>
        <w:spacing w:before="0" w:lineRule="auto"/>
        <w:ind w:left="720" w:hanging="360"/>
        <w:rPr>
          <w:u w:val="none"/>
        </w:rPr>
      </w:pPr>
      <w:r w:rsidDel="00000000" w:rsidR="00000000" w:rsidRPr="00000000">
        <w:rPr>
          <w:rtl w:val="0"/>
        </w:rPr>
        <w:t xml:space="preserve">и текущее значение переменной (т.е. какое определение этой переменной определяет её текущее значение)</w:t>
      </w:r>
    </w:p>
    <w:p w:rsidR="00000000" w:rsidDel="00000000" w:rsidP="00000000" w:rsidRDefault="00000000" w:rsidRPr="00000000" w14:paraId="00000459">
      <w:pPr>
        <w:spacing w:before="0" w:lineRule="auto"/>
        <w:rPr/>
      </w:pPr>
      <w:r w:rsidDel="00000000" w:rsidR="00000000" w:rsidRPr="00000000">
        <w:rPr>
          <w:rtl w:val="0"/>
        </w:rPr>
        <w:t xml:space="preserve">SSA удовлетворяет двум условиям:</w:t>
      </w:r>
    </w:p>
    <w:p w:rsidR="00000000" w:rsidDel="00000000" w:rsidP="00000000" w:rsidRDefault="00000000" w:rsidRPr="00000000" w14:paraId="0000045A">
      <w:pPr>
        <w:numPr>
          <w:ilvl w:val="0"/>
          <w:numId w:val="99"/>
        </w:numPr>
        <w:spacing w:before="0" w:lineRule="auto"/>
        <w:ind w:left="720" w:hanging="360"/>
        <w:rPr>
          <w:u w:val="none"/>
        </w:rPr>
      </w:pPr>
      <w:r w:rsidDel="00000000" w:rsidR="00000000" w:rsidRPr="00000000">
        <w:rPr>
          <w:rtl w:val="0"/>
        </w:rPr>
        <w:t xml:space="preserve">каждое определение переменной имеет индивидуальное имя (</w:t>
      </w:r>
      <m:oMath>
        <m:sSub>
          <m:sSubPr>
            <m:ctrlPr>
              <w:rPr/>
            </m:ctrlPr>
          </m:sSubPr>
          <m:e>
            <m:r>
              <w:rPr/>
              <m:t xml:space="preserve">x</m:t>
            </m:r>
          </m:e>
          <m:sub>
            <m:r>
              <w:rPr/>
              <m:t xml:space="preserve">1</m:t>
            </m:r>
          </m:sub>
        </m:sSub>
        <m:r>
          <w:rPr/>
          <m:t xml:space="preserve">, </m:t>
        </m:r>
        <m:sSub>
          <m:sSubPr>
            <m:ctrlPr>
              <w:rPr/>
            </m:ctrlPr>
          </m:sSubPr>
          <m:e>
            <m:r>
              <w:rPr/>
              <m:t xml:space="preserve">x</m:t>
            </m:r>
          </m:e>
          <m:sub>
            <m:r>
              <w:rPr/>
              <m:t xml:space="preserve">2</m:t>
            </m:r>
          </m:sub>
        </m:sSub>
        <m:r>
          <w:rPr/>
          <m:t xml:space="preserve">,...</m:t>
        </m:r>
      </m:oMath>
      <w:r w:rsidDel="00000000" w:rsidR="00000000" w:rsidRPr="00000000">
        <w:rPr>
          <w:rtl w:val="0"/>
        </w:rPr>
        <w:t xml:space="preserve">)</w:t>
      </w:r>
    </w:p>
    <w:p w:rsidR="00000000" w:rsidDel="00000000" w:rsidP="00000000" w:rsidRDefault="00000000" w:rsidRPr="00000000" w14:paraId="0000045B">
      <w:pPr>
        <w:numPr>
          <w:ilvl w:val="0"/>
          <w:numId w:val="99"/>
        </w:numPr>
        <w:spacing w:before="0" w:lineRule="auto"/>
        <w:ind w:left="720" w:hanging="360"/>
        <w:rPr>
          <w:u w:val="none"/>
        </w:rPr>
      </w:pPr>
      <w:r w:rsidDel="00000000" w:rsidR="00000000" w:rsidRPr="00000000">
        <w:rPr>
          <w:rtl w:val="0"/>
        </w:rPr>
        <w:t xml:space="preserve">до каждого использования доходит только одно определение</w:t>
      </w:r>
      <w:r w:rsidDel="00000000" w:rsidR="00000000" w:rsidRPr="00000000">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210412</wp:posOffset>
            </wp:positionV>
            <wp:extent cx="2023870" cy="2618513"/>
            <wp:effectExtent b="0" l="0" r="0" t="0"/>
            <wp:wrapSquare wrapText="bothSides" distB="114300" distT="114300" distL="114300" distR="114300"/>
            <wp:docPr id="56" name="image42.png"/>
            <a:graphic>
              <a:graphicData uri="http://schemas.openxmlformats.org/drawingml/2006/picture">
                <pic:pic>
                  <pic:nvPicPr>
                    <pic:cNvPr id="0" name="image42.png"/>
                    <pic:cNvPicPr preferRelativeResize="0"/>
                  </pic:nvPicPr>
                  <pic:blipFill>
                    <a:blip r:embed="rId62"/>
                    <a:srcRect b="0" l="0" r="0" t="0"/>
                    <a:stretch>
                      <a:fillRect/>
                    </a:stretch>
                  </pic:blipFill>
                  <pic:spPr>
                    <a:xfrm>
                      <a:off x="0" y="0"/>
                      <a:ext cx="2023870" cy="2618513"/>
                    </a:xfrm>
                    <a:prstGeom prst="rect"/>
                    <a:ln/>
                  </pic:spPr>
                </pic:pic>
              </a:graphicData>
            </a:graphic>
          </wp:anchor>
        </w:drawing>
      </w:r>
    </w:p>
    <w:p w:rsidR="00000000" w:rsidDel="00000000" w:rsidP="00000000" w:rsidRDefault="00000000" w:rsidRPr="00000000" w14:paraId="0000045C">
      <w:pPr>
        <w:spacing w:before="0" w:lineRule="auto"/>
        <w:rPr/>
      </w:pPr>
      <w:r w:rsidDel="00000000" w:rsidR="00000000" w:rsidRPr="00000000">
        <w:rPr>
          <w:rtl w:val="0"/>
        </w:rPr>
      </w:r>
    </w:p>
    <w:p w:rsidR="00000000" w:rsidDel="00000000" w:rsidP="00000000" w:rsidRDefault="00000000" w:rsidRPr="00000000" w14:paraId="0000045D">
      <w:pPr>
        <w:spacing w:before="0" w:lineRule="auto"/>
        <w:rPr/>
      </w:pPr>
      <w:r w:rsidDel="00000000" w:rsidR="00000000" w:rsidRPr="00000000">
        <w:rPr>
          <w:rtl w:val="0"/>
        </w:rPr>
        <w:t xml:space="preserve">Для того, чтобы выполнялось второе условие, введем </w:t>
      </w:r>
      <w:r w:rsidDel="00000000" w:rsidR="00000000" w:rsidRPr="00000000">
        <w:rPr>
          <w:b w:val="1"/>
          <w:rtl w:val="0"/>
        </w:rPr>
        <w:t xml:space="preserve">фи-функции</w:t>
      </w:r>
      <w:r w:rsidDel="00000000" w:rsidR="00000000" w:rsidRPr="00000000">
        <w:rPr>
          <w:rtl w:val="0"/>
        </w:rPr>
        <w:t xml:space="preserve">:</w:t>
      </w:r>
    </w:p>
    <w:p w:rsidR="00000000" w:rsidDel="00000000" w:rsidP="00000000" w:rsidRDefault="00000000" w:rsidRPr="00000000" w14:paraId="0000045E">
      <w:pPr>
        <w:rPr/>
      </w:pPr>
      <w:r w:rsidDel="00000000" w:rsidR="00000000" w:rsidRPr="00000000">
        <w:rPr>
          <w:rtl w:val="0"/>
        </w:rPr>
        <w:t xml:space="preserve">Функция объединения значений. Фи-функция определяет SSA-имя для значения своего аргумента, соответствующего ребру, по которому управление входит в блок. При входе в базовый блок все его фи-функции выполняются одновременно и до любого другого оператора,  определяя целевые SSA-имена</w:t>
      </w:r>
    </w:p>
    <w:p w:rsidR="00000000" w:rsidDel="00000000" w:rsidP="00000000" w:rsidRDefault="00000000" w:rsidRPr="00000000" w14:paraId="0000045F">
      <w:pPr>
        <w:rPr/>
      </w:pPr>
      <w:r w:rsidDel="00000000" w:rsidR="00000000" w:rsidRPr="00000000">
        <w:rPr>
          <w:rtl w:val="0"/>
        </w:rPr>
        <w:t xml:space="preserve">т.е x6 = x1 если в зелёный блок мы зашли слева, а x6=x5 если зашли справа</w:t>
      </w:r>
    </w:p>
    <w:p w:rsidR="00000000" w:rsidDel="00000000" w:rsidP="00000000" w:rsidRDefault="00000000" w:rsidRPr="00000000" w14:paraId="00000460">
      <w:pPr>
        <w:rPr/>
      </w:pPr>
      <w:r w:rsidDel="00000000" w:rsidR="00000000" w:rsidRPr="00000000">
        <w:rPr>
          <w:rtl w:val="0"/>
        </w:rPr>
        <w:t xml:space="preserve">У фи-функции может быть любое количество аргументов (по числу предшественников)</w:t>
      </w:r>
    </w:p>
    <w:p w:rsidR="00000000" w:rsidDel="00000000" w:rsidP="00000000" w:rsidRDefault="00000000" w:rsidRPr="00000000" w14:paraId="00000461">
      <w:pPr>
        <w:rPr/>
      </w:pPr>
      <w:r w:rsidDel="00000000" w:rsidR="00000000" w:rsidRPr="00000000">
        <w:rPr>
          <w:rtl w:val="0"/>
        </w:rPr>
        <w:t xml:space="preserve">Алгоритм построения SSA-формы:</w:t>
      </w:r>
    </w:p>
    <w:p w:rsidR="00000000" w:rsidDel="00000000" w:rsidP="00000000" w:rsidRDefault="00000000" w:rsidRPr="00000000" w14:paraId="00000462">
      <w:pPr>
        <w:numPr>
          <w:ilvl w:val="0"/>
          <w:numId w:val="21"/>
        </w:numPr>
        <w:spacing w:after="0" w:afterAutospacing="0"/>
        <w:ind w:left="720" w:hanging="360"/>
        <w:rPr>
          <w:u w:val="none"/>
        </w:rPr>
      </w:pPr>
      <w:r w:rsidDel="00000000" w:rsidR="00000000" w:rsidRPr="00000000">
        <w:rPr>
          <w:rtl w:val="0"/>
        </w:rPr>
        <w:t xml:space="preserve">Вставить фи-функции в начало каждого блока, у которого больше одного предшественника. Порядок вставляемых функций не важен</w:t>
      </w:r>
    </w:p>
    <w:p w:rsidR="00000000" w:rsidDel="00000000" w:rsidP="00000000" w:rsidRDefault="00000000" w:rsidRPr="00000000" w14:paraId="00000463">
      <w:pPr>
        <w:numPr>
          <w:ilvl w:val="0"/>
          <w:numId w:val="21"/>
        </w:numPr>
        <w:spacing w:after="0" w:afterAutospacing="0" w:before="0" w:beforeAutospacing="0"/>
        <w:ind w:left="720" w:hanging="360"/>
        <w:rPr>
          <w:u w:val="none"/>
        </w:rPr>
      </w:pPr>
      <w:r w:rsidDel="00000000" w:rsidR="00000000" w:rsidRPr="00000000">
        <w:rPr>
          <w:rtl w:val="0"/>
        </w:rPr>
        <w:t xml:space="preserve">Переименовать переменные:</w:t>
      </w:r>
    </w:p>
    <w:p w:rsidR="00000000" w:rsidDel="00000000" w:rsidP="00000000" w:rsidRDefault="00000000" w:rsidRPr="00000000" w14:paraId="00000464">
      <w:pPr>
        <w:numPr>
          <w:ilvl w:val="1"/>
          <w:numId w:val="21"/>
        </w:numPr>
        <w:spacing w:after="0" w:afterAutospacing="0" w:before="0" w:beforeAutospacing="0"/>
        <w:ind w:left="1440" w:hanging="360"/>
        <w:rPr>
          <w:u w:val="none"/>
        </w:rPr>
      </w:pPr>
      <w:r w:rsidDel="00000000" w:rsidR="00000000" w:rsidRPr="00000000">
        <w:rPr>
          <w:rtl w:val="0"/>
        </w:rPr>
        <w:t xml:space="preserve">вычислить достигающие определения (гарантируется, что только одно определение будет достигать любого использования)</w:t>
      </w:r>
    </w:p>
    <w:p w:rsidR="00000000" w:rsidDel="00000000" w:rsidP="00000000" w:rsidRDefault="00000000" w:rsidRPr="00000000" w14:paraId="00000465">
      <w:pPr>
        <w:numPr>
          <w:ilvl w:val="1"/>
          <w:numId w:val="21"/>
        </w:numPr>
        <w:spacing w:after="0" w:afterAutospacing="0" w:before="0" w:beforeAutospacing="0"/>
        <w:ind w:left="1440" w:hanging="360"/>
        <w:rPr>
          <w:u w:val="none"/>
        </w:rPr>
      </w:pPr>
      <w:r w:rsidDel="00000000" w:rsidR="00000000" w:rsidRPr="00000000">
        <w:rPr>
          <w:rtl w:val="0"/>
        </w:rPr>
        <w:t xml:space="preserve">переименовать каждое использование так, чтобы новое имя соответствовало тому определению, которое достигло этого использования</w:t>
      </w:r>
    </w:p>
    <w:p w:rsidR="00000000" w:rsidDel="00000000" w:rsidP="00000000" w:rsidRDefault="00000000" w:rsidRPr="00000000" w14:paraId="00000466">
      <w:pPr>
        <w:numPr>
          <w:ilvl w:val="0"/>
          <w:numId w:val="21"/>
        </w:numPr>
        <w:spacing w:before="0" w:beforeAutospacing="0"/>
        <w:ind w:left="720" w:hanging="360"/>
        <w:rPr/>
      </w:pPr>
      <w:r w:rsidDel="00000000" w:rsidR="00000000" w:rsidRPr="00000000">
        <w:rPr>
          <w:rtl w:val="0"/>
        </w:rPr>
        <w:t xml:space="preserve">Отсортировать определения, достигающие каждой  фи-функции и для каждой фи-функции обеспечить соответствие имен ее аргументов путям, по которым определения этих аргументов достигают блока, содержащего указанную  фи-функцию.</w:t>
      </w:r>
    </w:p>
    <w:p w:rsidR="00000000" w:rsidDel="00000000" w:rsidP="00000000" w:rsidRDefault="00000000" w:rsidRPr="00000000" w14:paraId="00000467">
      <w:pPr>
        <w:rPr/>
      </w:pPr>
      <w:r w:rsidDel="00000000" w:rsidR="00000000" w:rsidRPr="00000000">
        <w:rPr>
          <w:rtl w:val="0"/>
        </w:rPr>
        <w:t xml:space="preserve">Построенная SSA-форма максимальна, т.к. содержит больше фи-функций, чем надо</w:t>
      </w:r>
    </w:p>
    <w:p w:rsidR="00000000" w:rsidDel="00000000" w:rsidP="00000000" w:rsidRDefault="00000000" w:rsidRPr="00000000" w14:paraId="00000468">
      <w:pPr>
        <w:pStyle w:val="Heading3"/>
        <w:rPr/>
      </w:pPr>
      <w:bookmarkStart w:colFirst="0" w:colLast="0" w:name="_ytiuv88ati3s" w:id="153"/>
      <w:bookmarkEnd w:id="153"/>
      <w:r w:rsidDel="00000000" w:rsidR="00000000" w:rsidRPr="00000000">
        <w:rPr>
          <w:rtl w:val="0"/>
        </w:rPr>
        <w:t xml:space="preserve">47. Алгоритм построения частично-усечённой SSA-формы. Расстановка phi-функций.</w:t>
      </w:r>
    </w:p>
    <w:p w:rsidR="00000000" w:rsidDel="00000000" w:rsidP="00000000" w:rsidRDefault="00000000" w:rsidRPr="00000000" w14:paraId="00000469">
      <w:pPr>
        <w:rPr/>
      </w:pPr>
      <w:r w:rsidDel="00000000" w:rsidR="00000000" w:rsidRPr="00000000">
        <w:rPr>
          <w:rtl w:val="0"/>
        </w:rPr>
        <w:t xml:space="preserve">По определению</w:t>
      </w:r>
      <w:r w:rsidDel="00000000" w:rsidR="00000000" w:rsidRPr="00000000">
        <w:rPr>
          <w:b w:val="1"/>
          <w:rtl w:val="0"/>
        </w:rPr>
        <w:t xml:space="preserve"> частично усечённая SSA-форма</w:t>
      </w:r>
      <w:r w:rsidDel="00000000" w:rsidR="00000000" w:rsidRPr="00000000">
        <w:rPr>
          <w:rtl w:val="0"/>
        </w:rPr>
        <w:t xml:space="preserve"> содержит меньше фи-функций, чем максимальная (не всегда содержит минимально возможное количество фи-функций)</w:t>
      </w:r>
    </w:p>
    <w:p w:rsidR="00000000" w:rsidDel="00000000" w:rsidP="00000000" w:rsidRDefault="00000000" w:rsidRPr="00000000" w14:paraId="0000046A">
      <w:pPr>
        <w:rPr/>
      </w:pPr>
      <w:r w:rsidDel="00000000" w:rsidR="00000000" w:rsidRPr="00000000">
        <w:rPr>
          <w:rtl w:val="0"/>
        </w:rPr>
        <w:t xml:space="preserve">Чтобы не всегда вставлять фи-функции необходимо для каждой точки сбора уметь выяснять, какие переменные нуждаются в фи-функциях, а какие нет</w:t>
      </w:r>
    </w:p>
    <w:p w:rsidR="00000000" w:rsidDel="00000000" w:rsidP="00000000" w:rsidRDefault="00000000" w:rsidRPr="00000000" w14:paraId="0000046B">
      <w:pPr>
        <w:rPr/>
      </w:pPr>
      <w:r w:rsidDel="00000000" w:rsidR="00000000" w:rsidRPr="00000000">
        <w:rPr>
          <w:b w:val="1"/>
          <w:rtl w:val="0"/>
        </w:rPr>
        <w:t xml:space="preserve">Правило 1:</w:t>
      </w:r>
      <w:r w:rsidDel="00000000" w:rsidR="00000000" w:rsidRPr="00000000">
        <w:rPr>
          <w:rtl w:val="0"/>
        </w:rPr>
        <w:t xml:space="preserve"> Определение переменной x в базовом блоке B требует соответствующей  фи-функции в каждой вершине из DF(B)</w:t>
      </w:r>
    </w:p>
    <w:p w:rsidR="00000000" w:rsidDel="00000000" w:rsidP="00000000" w:rsidRDefault="00000000" w:rsidRPr="00000000" w14:paraId="0000046C">
      <w:pPr>
        <w:rPr/>
      </w:pPr>
      <w:r w:rsidDel="00000000" w:rsidR="00000000" w:rsidRPr="00000000">
        <w:rPr>
          <w:rtl w:val="0"/>
        </w:rPr>
        <w:t xml:space="preserve">При этом вставленная фи-функция становится новым определением x, так что могут потребоваться новые  фи-функции</w:t>
      </w:r>
    </w:p>
    <w:p w:rsidR="00000000" w:rsidDel="00000000" w:rsidP="00000000" w:rsidRDefault="00000000" w:rsidRPr="00000000" w14:paraId="0000046D">
      <w:pPr>
        <w:rPr/>
      </w:pPr>
      <w:r w:rsidDel="00000000" w:rsidR="00000000" w:rsidRPr="00000000">
        <w:rPr>
          <w:b w:val="1"/>
          <w:rtl w:val="0"/>
        </w:rPr>
        <w:t xml:space="preserve">Правило 2: </w:t>
      </w:r>
      <w:r w:rsidDel="00000000" w:rsidR="00000000" w:rsidRPr="00000000">
        <w:rPr>
          <w:rtl w:val="0"/>
        </w:rPr>
        <w:t xml:space="preserve">Фи-функции нужно вставлять только для глобальных имен (переменная, которая используется только в одном блоке, не может иметь живой фи-функции)</w:t>
      </w:r>
    </w:p>
    <w:p w:rsidR="00000000" w:rsidDel="00000000" w:rsidP="00000000" w:rsidRDefault="00000000" w:rsidRPr="00000000" w14:paraId="0000046E">
      <w:pPr>
        <w:rPr/>
      </w:pPr>
      <w:r w:rsidDel="00000000" w:rsidR="00000000" w:rsidRPr="00000000">
        <w:rPr>
          <w:rtl w:val="0"/>
        </w:rPr>
        <w:t xml:space="preserve">Поэтому сначала вычисляем множества Globals (глобальные имена) и Blocks(x) — множество блоков, в которых определяется глобальная переменная x, т.е. </w:t>
      </w:r>
      <m:oMath>
        <m:r>
          <w:rPr/>
          <m:t xml:space="preserve">x</m:t>
        </m:r>
        <m:r>
          <w:rPr/>
          <m:t>∈</m:t>
        </m:r>
        <m:r>
          <w:rPr/>
          <m:t xml:space="preserve">de</m:t>
        </m:r>
        <m:sSub>
          <m:sSubPr>
            <m:ctrlPr>
              <w:rPr/>
            </m:ctrlPr>
          </m:sSubPr>
          <m:e>
            <m:r>
              <w:rPr/>
              <m:t xml:space="preserve">f</m:t>
            </m:r>
          </m:e>
          <m:sub>
            <m:r>
              <w:rPr/>
              <m:t xml:space="preserve">B</m:t>
            </m:r>
          </m:sub>
        </m:sSub>
      </m:oMath>
      <w:r w:rsidDel="00000000" w:rsidR="00000000" w:rsidRPr="00000000">
        <w:rPr>
          <w:rtl w:val="0"/>
        </w:rPr>
        <w:t xml:space="preserve">)</w:t>
      </w:r>
    </w:p>
    <w:p w:rsidR="00000000" w:rsidDel="00000000" w:rsidP="00000000" w:rsidRDefault="00000000" w:rsidRPr="00000000" w14:paraId="0000046F">
      <w:pPr>
        <w:rPr/>
      </w:pPr>
      <w:r w:rsidDel="00000000" w:rsidR="00000000" w:rsidRPr="00000000">
        <w:rPr/>
        <w:drawing>
          <wp:inline distB="114300" distT="114300" distL="114300" distR="114300">
            <wp:extent cx="4237218" cy="3012212"/>
            <wp:effectExtent b="0" l="0" r="0" t="0"/>
            <wp:docPr id="72"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4237218" cy="3012212"/>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rPr/>
      </w:pPr>
      <w:r w:rsidDel="00000000" w:rsidR="00000000" w:rsidRPr="00000000">
        <w:rPr>
          <w:rtl w:val="0"/>
        </w:rPr>
        <w:t xml:space="preserve">Алгоритм размещения фи-функций:</w:t>
      </w:r>
    </w:p>
    <w:p w:rsidR="00000000" w:rsidDel="00000000" w:rsidP="00000000" w:rsidRDefault="00000000" w:rsidRPr="00000000" w14:paraId="00000471">
      <w:pPr>
        <w:rPr/>
      </w:pPr>
      <w:r w:rsidDel="00000000" w:rsidR="00000000" w:rsidRPr="00000000">
        <w:rPr/>
        <w:drawing>
          <wp:inline distB="114300" distT="114300" distL="114300" distR="114300">
            <wp:extent cx="3354545" cy="2059712"/>
            <wp:effectExtent b="0" l="0" r="0" t="0"/>
            <wp:docPr id="39" name="image31.png"/>
            <a:graphic>
              <a:graphicData uri="http://schemas.openxmlformats.org/drawingml/2006/picture">
                <pic:pic>
                  <pic:nvPicPr>
                    <pic:cNvPr id="0" name="image31.png"/>
                    <pic:cNvPicPr preferRelativeResize="0"/>
                  </pic:nvPicPr>
                  <pic:blipFill>
                    <a:blip r:embed="rId64"/>
                    <a:srcRect b="0" l="0" r="0" t="0"/>
                    <a:stretch>
                      <a:fillRect/>
                    </a:stretch>
                  </pic:blipFill>
                  <pic:spPr>
                    <a:xfrm>
                      <a:off x="0" y="0"/>
                      <a:ext cx="3354545" cy="2059712"/>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rPr/>
      </w:pPr>
      <w:r w:rsidDel="00000000" w:rsidR="00000000" w:rsidRPr="00000000">
        <w:rPr>
          <w:rtl w:val="0"/>
        </w:rPr>
        <w:t xml:space="preserve">Что должно получиться в результате:</w:t>
      </w:r>
    </w:p>
    <w:p w:rsidR="00000000" w:rsidDel="00000000" w:rsidP="00000000" w:rsidRDefault="00000000" w:rsidRPr="00000000" w14:paraId="00000473">
      <w:pPr>
        <w:rPr/>
      </w:pPr>
      <w:r w:rsidDel="00000000" w:rsidR="00000000" w:rsidRPr="00000000">
        <w:rPr/>
        <w:drawing>
          <wp:inline distB="114300" distT="114300" distL="114300" distR="114300">
            <wp:extent cx="4542068" cy="2945537"/>
            <wp:effectExtent b="0" l="0" r="0" t="0"/>
            <wp:docPr id="40" name="image30.png"/>
            <a:graphic>
              <a:graphicData uri="http://schemas.openxmlformats.org/drawingml/2006/picture">
                <pic:pic>
                  <pic:nvPicPr>
                    <pic:cNvPr id="0" name="image30.png"/>
                    <pic:cNvPicPr preferRelativeResize="0"/>
                  </pic:nvPicPr>
                  <pic:blipFill>
                    <a:blip r:embed="rId65"/>
                    <a:srcRect b="0" l="0" r="0" t="0"/>
                    <a:stretch>
                      <a:fillRect/>
                    </a:stretch>
                  </pic:blipFill>
                  <pic:spPr>
                    <a:xfrm>
                      <a:off x="0" y="0"/>
                      <a:ext cx="4542068" cy="2945537"/>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pStyle w:val="Heading3"/>
        <w:rPr/>
      </w:pPr>
      <w:bookmarkStart w:colFirst="0" w:colLast="0" w:name="_hrlop9bb5zr0" w:id="154"/>
      <w:bookmarkEnd w:id="154"/>
      <w:r w:rsidDel="00000000" w:rsidR="00000000" w:rsidRPr="00000000">
        <w:rPr>
          <w:rtl w:val="0"/>
        </w:rPr>
        <w:t xml:space="preserve">48. Алгоритм построения частично-усеченной SSA-формы. Переименование переменных.</w:t>
      </w:r>
    </w:p>
    <w:p w:rsidR="00000000" w:rsidDel="00000000" w:rsidP="00000000" w:rsidRDefault="00000000" w:rsidRPr="00000000" w14:paraId="00000475">
      <w:pPr>
        <w:rPr/>
      </w:pPr>
      <w:r w:rsidDel="00000000" w:rsidR="00000000" w:rsidRPr="00000000">
        <w:rPr>
          <w:rFonts w:ascii="Arial" w:cs="Arial" w:eastAsia="Arial" w:hAnsi="Arial"/>
          <w:rtl w:val="0"/>
        </w:rPr>
        <w:t xml:space="preserve">Определения см. в билете №47</w:t>
      </w:r>
    </w:p>
    <w:p w:rsidR="00000000" w:rsidDel="00000000" w:rsidP="00000000" w:rsidRDefault="00000000" w:rsidRPr="00000000" w14:paraId="00000476">
      <w:pPr>
        <w:rPr>
          <w:sz w:val="16"/>
          <w:szCs w:val="16"/>
        </w:rPr>
      </w:pPr>
      <w:r w:rsidDel="00000000" w:rsidR="00000000" w:rsidRPr="00000000">
        <w:rPr>
          <w:sz w:val="16"/>
          <w:szCs w:val="16"/>
          <w:rtl w:val="0"/>
        </w:rPr>
        <w:t xml:space="preserve">(Вообще это проще сделать интуитивно, чем по этому кошмару) а мне понравилось</w:t>
      </w:r>
    </w:p>
    <w:p w:rsidR="00000000" w:rsidDel="00000000" w:rsidP="00000000" w:rsidRDefault="00000000" w:rsidRPr="00000000" w14:paraId="00000477">
      <w:pPr>
        <w:rPr/>
      </w:pPr>
      <w:r w:rsidDel="00000000" w:rsidR="00000000" w:rsidRPr="00000000">
        <w:rPr>
          <w:rtl w:val="0"/>
        </w:rPr>
        <w:t xml:space="preserve">Для каждой переменной в Globals у нас есть счетчик и стек. Изначально все счетчики = 0, стеки пустые</w:t>
      </w:r>
    </w:p>
    <w:p w:rsidR="00000000" w:rsidDel="00000000" w:rsidP="00000000" w:rsidRDefault="00000000" w:rsidRPr="00000000" w14:paraId="00000478">
      <w:pPr>
        <w:rPr/>
      </w:pPr>
      <w:r w:rsidDel="00000000" w:rsidR="00000000" w:rsidRPr="00000000">
        <w:rPr>
          <w:rtl w:val="0"/>
        </w:rPr>
        <w:t xml:space="preserve">Порядок обработки блоков определяется деревом доминаторов, т.е. например</w:t>
      </w:r>
    </w:p>
    <w:p w:rsidR="00000000" w:rsidDel="00000000" w:rsidP="00000000" w:rsidRDefault="00000000" w:rsidRPr="00000000" w14:paraId="00000479">
      <w:pPr>
        <w:jc w:val="center"/>
        <w:rPr/>
      </w:pPr>
      <w:r w:rsidDel="00000000" w:rsidR="00000000" w:rsidRPr="00000000">
        <w:rPr/>
        <w:drawing>
          <wp:inline distB="114300" distT="114300" distL="114300" distR="114300">
            <wp:extent cx="4078538" cy="1794779"/>
            <wp:effectExtent b="0" l="0" r="0" t="0"/>
            <wp:docPr id="14" name="image23.png"/>
            <a:graphic>
              <a:graphicData uri="http://schemas.openxmlformats.org/drawingml/2006/picture">
                <pic:pic>
                  <pic:nvPicPr>
                    <pic:cNvPr id="0" name="image23.png"/>
                    <pic:cNvPicPr preferRelativeResize="0"/>
                  </pic:nvPicPr>
                  <pic:blipFill>
                    <a:blip r:embed="rId66"/>
                    <a:srcRect b="0" l="0" r="0" t="0"/>
                    <a:stretch>
                      <a:fillRect/>
                    </a:stretch>
                  </pic:blipFill>
                  <pic:spPr>
                    <a:xfrm>
                      <a:off x="0" y="0"/>
                      <a:ext cx="4078538" cy="1794779"/>
                    </a:xfrm>
                    <a:prstGeom prst="rect"/>
                    <a:ln/>
                  </pic:spPr>
                </pic:pic>
              </a:graphicData>
            </a:graphic>
          </wp:inline>
        </w:drawing>
      </w:r>
      <w:r w:rsidDel="00000000" w:rsidR="00000000" w:rsidRPr="00000000">
        <w:rPr>
          <w:rtl w:val="0"/>
        </w:rPr>
      </w:r>
    </w:p>
    <w:p w:rsidR="00000000" w:rsidDel="00000000" w:rsidP="00000000" w:rsidRDefault="00000000" w:rsidRPr="00000000" w14:paraId="0000047A">
      <w:pPr>
        <w:rPr/>
      </w:pPr>
      <w:r w:rsidDel="00000000" w:rsidR="00000000" w:rsidRPr="00000000">
        <w:rPr>
          <w:rtl w:val="0"/>
        </w:rPr>
        <w:t xml:space="preserve">Обрабатываем блок (что делает Rename):</w:t>
      </w:r>
    </w:p>
    <w:p w:rsidR="00000000" w:rsidDel="00000000" w:rsidP="00000000" w:rsidRDefault="00000000" w:rsidRPr="00000000" w14:paraId="0000047B">
      <w:pPr>
        <w:numPr>
          <w:ilvl w:val="0"/>
          <w:numId w:val="17"/>
        </w:numPr>
        <w:spacing w:after="0" w:afterAutospacing="0"/>
        <w:ind w:left="720" w:hanging="360"/>
        <w:rPr>
          <w:u w:val="none"/>
        </w:rPr>
      </w:pPr>
      <w:r w:rsidDel="00000000" w:rsidR="00000000" w:rsidRPr="00000000">
        <w:rPr>
          <w:rtl w:val="0"/>
        </w:rPr>
        <w:t xml:space="preserve">Для каждой инструкции вида x&lt;-... </w:t>
      </w:r>
    </w:p>
    <w:p w:rsidR="00000000" w:rsidDel="00000000" w:rsidP="00000000" w:rsidRDefault="00000000" w:rsidRPr="00000000" w14:paraId="0000047C">
      <w:pPr>
        <w:numPr>
          <w:ilvl w:val="1"/>
          <w:numId w:val="17"/>
        </w:numPr>
        <w:spacing w:after="0" w:afterAutospacing="0" w:before="0" w:beforeAutospacing="0"/>
        <w:ind w:left="1440" w:hanging="360"/>
        <w:rPr>
          <w:u w:val="none"/>
        </w:rPr>
      </w:pPr>
      <w:r w:rsidDel="00000000" w:rsidR="00000000" w:rsidRPr="00000000">
        <w:rPr>
          <w:rtl w:val="0"/>
        </w:rPr>
        <w:t xml:space="preserve">заменяем x на </w:t>
      </w:r>
      <m:oMath>
        <m:sSub>
          <m:sSubPr>
            <m:ctrlPr>
              <w:rPr/>
            </m:ctrlPr>
          </m:sSubPr>
          <m:e>
            <m:r>
              <w:rPr/>
              <m:t xml:space="preserve">x</m:t>
            </m:r>
          </m:e>
          <m:sub>
            <m:r>
              <w:rPr/>
              <m:t xml:space="preserve">значение счетчика</m:t>
            </m:r>
          </m:sub>
        </m:sSub>
      </m:oMath>
      <w:r w:rsidDel="00000000" w:rsidR="00000000" w:rsidRPr="00000000">
        <w:rPr>
          <w:rtl w:val="0"/>
        </w:rPr>
      </w:r>
    </w:p>
    <w:p w:rsidR="00000000" w:rsidDel="00000000" w:rsidP="00000000" w:rsidRDefault="00000000" w:rsidRPr="00000000" w14:paraId="0000047D">
      <w:pPr>
        <w:numPr>
          <w:ilvl w:val="1"/>
          <w:numId w:val="17"/>
        </w:numPr>
        <w:spacing w:after="0" w:afterAutospacing="0" w:before="0" w:beforeAutospacing="0"/>
        <w:ind w:left="1440" w:hanging="360"/>
        <w:rPr>
          <w:u w:val="none"/>
        </w:rPr>
      </w:pPr>
      <w:r w:rsidDel="00000000" w:rsidR="00000000" w:rsidRPr="00000000">
        <w:rPr>
          <w:rtl w:val="0"/>
        </w:rPr>
        <w:t xml:space="preserve">Значение счетчика для х увеличивается</w:t>
      </w:r>
    </w:p>
    <w:p w:rsidR="00000000" w:rsidDel="00000000" w:rsidP="00000000" w:rsidRDefault="00000000" w:rsidRPr="00000000" w14:paraId="0000047E">
      <w:pPr>
        <w:numPr>
          <w:ilvl w:val="1"/>
          <w:numId w:val="17"/>
        </w:numPr>
        <w:spacing w:after="0" w:afterAutospacing="0" w:before="0" w:beforeAutospacing="0"/>
        <w:ind w:left="1440" w:hanging="360"/>
        <w:rPr/>
      </w:pPr>
      <m:oMath>
        <m:sSub>
          <m:sSubPr>
            <m:ctrlPr>
              <w:rPr/>
            </m:ctrlPr>
          </m:sSubPr>
          <m:e>
            <m:r>
              <w:rPr/>
              <m:t xml:space="preserve">x</m:t>
            </m:r>
          </m:e>
          <m:sub>
            <m:r>
              <w:rPr/>
              <m:t xml:space="preserve">значение счетчика</m:t>
            </m:r>
          </m:sub>
        </m:sSub>
      </m:oMath>
      <w:r w:rsidDel="00000000" w:rsidR="00000000" w:rsidRPr="00000000">
        <w:rPr>
          <w:rtl w:val="0"/>
        </w:rPr>
        <w:t xml:space="preserve">заносится в стек</w:t>
      </w:r>
    </w:p>
    <w:p w:rsidR="00000000" w:rsidDel="00000000" w:rsidP="00000000" w:rsidRDefault="00000000" w:rsidRPr="00000000" w14:paraId="0000047F">
      <w:pPr>
        <w:numPr>
          <w:ilvl w:val="0"/>
          <w:numId w:val="17"/>
        </w:numPr>
        <w:spacing w:after="0" w:afterAutospacing="0" w:before="0" w:beforeAutospacing="0"/>
        <w:ind w:left="720" w:hanging="360"/>
        <w:rPr>
          <w:u w:val="none"/>
        </w:rPr>
      </w:pPr>
      <w:r w:rsidDel="00000000" w:rsidR="00000000" w:rsidRPr="00000000">
        <w:rPr>
          <w:rtl w:val="0"/>
        </w:rPr>
        <w:t xml:space="preserve">Заполняем параметры фи-функций в блоках-последователях</w:t>
      </w:r>
    </w:p>
    <w:p w:rsidR="00000000" w:rsidDel="00000000" w:rsidP="00000000" w:rsidRDefault="00000000" w:rsidRPr="00000000" w14:paraId="00000480">
      <w:pPr>
        <w:numPr>
          <w:ilvl w:val="0"/>
          <w:numId w:val="17"/>
        </w:numPr>
        <w:spacing w:after="0" w:afterAutospacing="0" w:before="0" w:beforeAutospacing="0"/>
        <w:ind w:left="720" w:hanging="360"/>
        <w:rPr>
          <w:u w:val="none"/>
        </w:rPr>
      </w:pPr>
      <w:r w:rsidDel="00000000" w:rsidR="00000000" w:rsidRPr="00000000">
        <w:rPr>
          <w:rtl w:val="0"/>
        </w:rPr>
        <w:t xml:space="preserve">Вызывает Rename для последователей (в порядке, установленном деревом доминаторов)</w:t>
      </w:r>
    </w:p>
    <w:p w:rsidR="00000000" w:rsidDel="00000000" w:rsidP="00000000" w:rsidRDefault="00000000" w:rsidRPr="00000000" w14:paraId="00000481">
      <w:pPr>
        <w:numPr>
          <w:ilvl w:val="0"/>
          <w:numId w:val="17"/>
        </w:numPr>
        <w:spacing w:before="0" w:beforeAutospacing="0"/>
        <w:ind w:left="720" w:hanging="360"/>
        <w:rPr>
          <w:u w:val="none"/>
        </w:rPr>
      </w:pPr>
      <w:r w:rsidDel="00000000" w:rsidR="00000000" w:rsidRPr="00000000">
        <w:rPr>
          <w:rtl w:val="0"/>
        </w:rPr>
        <w:t xml:space="preserve">Чистка стеков - удаляются все имена, которые были внесены в стек во время обработки блока</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pStyle w:val="Heading3"/>
        <w:rPr/>
      </w:pPr>
      <w:bookmarkStart w:colFirst="0" w:colLast="0" w:name="_uh9k9n9y6vqn" w:id="155"/>
      <w:bookmarkEnd w:id="155"/>
      <w:r w:rsidDel="00000000" w:rsidR="00000000" w:rsidRPr="00000000">
        <w:rPr>
          <w:rtl w:val="0"/>
        </w:rPr>
        <w:t xml:space="preserve">49. Восстановление кода из SSA-формы. Замена -функций группами инструкций копирования.</w:t>
      </w:r>
    </w:p>
    <w:p w:rsidR="00000000" w:rsidDel="00000000" w:rsidP="00000000" w:rsidRDefault="00000000" w:rsidRPr="00000000" w14:paraId="00000484">
      <w:pPr>
        <w:rPr>
          <w:sz w:val="22"/>
          <w:szCs w:val="22"/>
        </w:rPr>
      </w:pPr>
      <w:r w:rsidDel="00000000" w:rsidR="00000000" w:rsidRPr="00000000">
        <w:rPr>
          <w:sz w:val="22"/>
          <w:szCs w:val="22"/>
          <w:rtl w:val="0"/>
        </w:rPr>
        <w:t xml:space="preserve">Поскольку современные процессоры не выполняют -функций, компилятор должен перевести программу в SSA-форме в выполняемый код.</w:t>
      </w:r>
    </w:p>
    <w:p w:rsidR="00000000" w:rsidDel="00000000" w:rsidP="00000000" w:rsidRDefault="00000000" w:rsidRPr="00000000" w14:paraId="00000485">
      <w:pPr>
        <w:rPr/>
      </w:pPr>
      <w:r w:rsidDel="00000000" w:rsidR="00000000" w:rsidRPr="00000000">
        <w:rPr>
          <w:rtl w:val="0"/>
        </w:rPr>
        <w:t xml:space="preserve">Оставляем SSA имена как есть. Удаляем из блока фи-функцию, но в его предшественниках вставляем операции копирования:</w:t>
      </w:r>
    </w:p>
    <w:p w:rsidR="00000000" w:rsidDel="00000000" w:rsidP="00000000" w:rsidRDefault="00000000" w:rsidRPr="00000000" w14:paraId="00000486">
      <w:pPr>
        <w:rPr/>
      </w:pPr>
      <w:r w:rsidDel="00000000" w:rsidR="00000000" w:rsidRPr="00000000">
        <w:rPr/>
        <w:drawing>
          <wp:inline distB="114300" distT="114300" distL="114300" distR="114300">
            <wp:extent cx="4630988" cy="1936939"/>
            <wp:effectExtent b="0" l="0" r="0" t="0"/>
            <wp:docPr id="65" name="image50.png"/>
            <a:graphic>
              <a:graphicData uri="http://schemas.openxmlformats.org/drawingml/2006/picture">
                <pic:pic>
                  <pic:nvPicPr>
                    <pic:cNvPr id="0" name="image50.png"/>
                    <pic:cNvPicPr preferRelativeResize="0"/>
                  </pic:nvPicPr>
                  <pic:blipFill>
                    <a:blip r:embed="rId67"/>
                    <a:srcRect b="0" l="0" r="0" t="0"/>
                    <a:stretch>
                      <a:fillRect/>
                    </a:stretch>
                  </pic:blipFill>
                  <pic:spPr>
                    <a:xfrm>
                      <a:off x="0" y="0"/>
                      <a:ext cx="4630988" cy="1936939"/>
                    </a:xfrm>
                    <a:prstGeom prst="rect"/>
                    <a:ln/>
                  </pic:spPr>
                </pic:pic>
              </a:graphicData>
            </a:graphic>
          </wp:inline>
        </w:drawing>
      </w:r>
      <w:r w:rsidDel="00000000" w:rsidR="00000000" w:rsidRPr="00000000">
        <w:rPr/>
        <w:drawing>
          <wp:inline distB="114300" distT="114300" distL="114300" distR="114300">
            <wp:extent cx="1173412" cy="1782684"/>
            <wp:effectExtent b="0" l="0" r="0" t="0"/>
            <wp:docPr id="8"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1173412" cy="1782684"/>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rPr/>
      </w:pPr>
      <w:r w:rsidDel="00000000" w:rsidR="00000000" w:rsidRPr="00000000">
        <w:rPr>
          <w:rtl w:val="0"/>
        </w:rPr>
        <w:t xml:space="preserve">Удалим в В7(желтом) первую фи-функцию. Тогда в В2 вставляем в конец блока a4&lt;-a3, и в В6 вставляем a4&lt;-а2. Разбираться с последствиями предоставим алгоритму распространения копий</w:t>
      </w:r>
    </w:p>
    <w:p w:rsidR="00000000" w:rsidDel="00000000" w:rsidP="00000000" w:rsidRDefault="00000000" w:rsidRPr="00000000" w14:paraId="00000488">
      <w:pPr>
        <w:rPr/>
      </w:pPr>
      <w:r w:rsidDel="00000000" w:rsidR="00000000" w:rsidRPr="00000000">
        <w:rPr>
          <w:b w:val="1"/>
          <w:rtl w:val="0"/>
        </w:rPr>
        <w:t xml:space="preserve">НО!</w:t>
      </w:r>
      <w:r w:rsidDel="00000000" w:rsidR="00000000" w:rsidRPr="00000000">
        <w:rPr>
          <w:rtl w:val="0"/>
        </w:rPr>
        <w:t xml:space="preserve"> Ребро, выходящее из вершины с несколькими потомками, и входящее в вершину с несколькими предками, называется</w:t>
      </w:r>
      <w:r w:rsidDel="00000000" w:rsidR="00000000" w:rsidRPr="00000000">
        <w:rPr>
          <w:b w:val="1"/>
          <w:rtl w:val="0"/>
        </w:rPr>
        <w:t xml:space="preserve"> критическим</w:t>
      </w:r>
      <w:r w:rsidDel="00000000" w:rsidR="00000000" w:rsidRPr="00000000">
        <w:rPr>
          <w:rtl w:val="0"/>
        </w:rPr>
        <w:t xml:space="preserve">. (у нас это ребра (В0, В1), (В7, В1))</w:t>
      </w:r>
    </w:p>
    <w:p w:rsidR="00000000" w:rsidDel="00000000" w:rsidP="00000000" w:rsidRDefault="00000000" w:rsidRPr="00000000" w14:paraId="00000489">
      <w:pPr>
        <w:rPr/>
      </w:pPr>
      <w:r w:rsidDel="00000000" w:rsidR="00000000" w:rsidRPr="00000000">
        <w:rPr>
          <w:rtl w:val="0"/>
        </w:rPr>
        <w:t xml:space="preserve">Если удалить фи-функцию из B1 и вставить в В0 соответствующие операции копирования, то они будут выполняться и для других последователей блока B0 (которые не вошли в исследуемый цикл). Такого счастья нам не надо. Поэтому критические ребра разрываются, и на их место вставляются дополнительные блоки, в которые помещаются требуемые инструкции копирования. На рисунке это блоки В8 и В9:</w:t>
      </w:r>
    </w:p>
    <w:p w:rsidR="00000000" w:rsidDel="00000000" w:rsidP="00000000" w:rsidRDefault="00000000" w:rsidRPr="00000000" w14:paraId="0000048A">
      <w:pPr>
        <w:jc w:val="center"/>
        <w:rPr/>
      </w:pPr>
      <w:r w:rsidDel="00000000" w:rsidR="00000000" w:rsidRPr="00000000">
        <w:rPr/>
        <w:drawing>
          <wp:inline distB="114300" distT="114300" distL="114300" distR="114300">
            <wp:extent cx="3135563" cy="2411971"/>
            <wp:effectExtent b="0" l="0" r="0" t="0"/>
            <wp:docPr id="74" name="image58.png"/>
            <a:graphic>
              <a:graphicData uri="http://schemas.openxmlformats.org/drawingml/2006/picture">
                <pic:pic>
                  <pic:nvPicPr>
                    <pic:cNvPr id="0" name="image58.png"/>
                    <pic:cNvPicPr preferRelativeResize="0"/>
                  </pic:nvPicPr>
                  <pic:blipFill>
                    <a:blip r:embed="rId69"/>
                    <a:srcRect b="0" l="0" r="0" t="0"/>
                    <a:stretch>
                      <a:fillRect/>
                    </a:stretch>
                  </pic:blipFill>
                  <pic:spPr>
                    <a:xfrm>
                      <a:off x="0" y="0"/>
                      <a:ext cx="3135563" cy="2411971"/>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pStyle w:val="Heading3"/>
        <w:rPr/>
      </w:pPr>
      <w:bookmarkStart w:colFirst="0" w:colLast="0" w:name="_nsdh2e181mc" w:id="156"/>
      <w:bookmarkEnd w:id="156"/>
      <w:r w:rsidDel="00000000" w:rsidR="00000000" w:rsidRPr="00000000">
        <w:rPr>
          <w:rtl w:val="0"/>
        </w:rPr>
        <w:t xml:space="preserve">50. Постановка задачи глобального распространения констант. Полурешетка значений констант. Специальные константы Undef и NAC.</w:t>
      </w:r>
    </w:p>
    <w:p w:rsidR="00000000" w:rsidDel="00000000" w:rsidP="00000000" w:rsidRDefault="00000000" w:rsidRPr="00000000" w14:paraId="0000048C">
      <w:pPr>
        <w:rPr/>
      </w:pPr>
      <w:r w:rsidDel="00000000" w:rsidR="00000000" w:rsidRPr="00000000">
        <w:rPr>
          <w:b w:val="1"/>
          <w:rtl w:val="0"/>
        </w:rPr>
        <w:t xml:space="preserve">Распространение констант</w:t>
      </w:r>
      <w:r w:rsidDel="00000000" w:rsidR="00000000" w:rsidRPr="00000000">
        <w:rPr>
          <w:rtl w:val="0"/>
        </w:rPr>
        <w:t xml:space="preserve"> – это оптимизирующее преобразование, заменяющее выражения, которые при выполнении всякий раз вычисляют одну и ту же константу, самой этой константой.</w:t>
      </w:r>
    </w:p>
    <w:p w:rsidR="00000000" w:rsidDel="00000000" w:rsidP="00000000" w:rsidRDefault="00000000" w:rsidRPr="00000000" w14:paraId="0000048D">
      <w:pPr>
        <w:rPr/>
      </w:pPr>
      <w:r w:rsidDel="00000000" w:rsidR="00000000" w:rsidRPr="00000000">
        <w:rPr>
          <w:rtl w:val="0"/>
        </w:rPr>
        <w:t xml:space="preserve">Преобразование удобно выполнять над процедурой (или файлом, содержащим несколько процедур) в SSA-форме.</w:t>
      </w:r>
      <w:r w:rsidDel="00000000" w:rsidR="00000000" w:rsidRPr="00000000">
        <w:rPr>
          <w:rtl w:val="0"/>
        </w:rPr>
        <w:br w:type="textWrapping"/>
        <w:br w:type="textWrapping"/>
        <w:t xml:space="preserve">Распространение констант является прямой задачей потока данных</w:t>
      </w:r>
    </w:p>
    <w:p w:rsidR="00000000" w:rsidDel="00000000" w:rsidP="00000000" w:rsidRDefault="00000000" w:rsidRPr="00000000" w14:paraId="0000048E">
      <w:pPr>
        <w:rPr/>
      </w:pPr>
      <w:r w:rsidDel="00000000" w:rsidR="00000000" w:rsidRPr="00000000">
        <w:rPr>
          <w:rtl w:val="0"/>
        </w:rPr>
        <w:t xml:space="preserve">Выполняя глобальный анализ потока данных, рассматриваем все SSA-имена v и каждому из них сопоставляем константу. Это может быть: </w:t>
      </w:r>
    </w:p>
    <w:p w:rsidR="00000000" w:rsidDel="00000000" w:rsidP="00000000" w:rsidRDefault="00000000" w:rsidRPr="00000000" w14:paraId="0000048F">
      <w:pPr>
        <w:numPr>
          <w:ilvl w:val="0"/>
          <w:numId w:val="3"/>
        </w:numPr>
        <w:spacing w:after="0" w:afterAutospacing="0"/>
        <w:ind w:left="720" w:hanging="360"/>
        <w:rPr>
          <w:u w:val="none"/>
        </w:rPr>
      </w:pPr>
      <w:r w:rsidDel="00000000" w:rsidR="00000000" w:rsidRPr="00000000">
        <w:rPr>
          <w:rtl w:val="0"/>
        </w:rPr>
        <w:t xml:space="preserve">специальная константа Undef – значение переменной не определено</w:t>
      </w:r>
    </w:p>
    <w:p w:rsidR="00000000" w:rsidDel="00000000" w:rsidP="00000000" w:rsidRDefault="00000000" w:rsidRPr="00000000" w14:paraId="00000490">
      <w:pPr>
        <w:numPr>
          <w:ilvl w:val="1"/>
          <w:numId w:val="3"/>
        </w:numPr>
        <w:spacing w:after="0" w:afterAutospacing="0" w:before="0" w:beforeAutospacing="0"/>
        <w:ind w:left="1440" w:hanging="360"/>
        <w:rPr>
          <w:u w:val="none"/>
        </w:rPr>
      </w:pPr>
      <w:r w:rsidDel="00000000" w:rsidR="00000000" w:rsidRPr="00000000">
        <w:rPr>
          <w:rtl w:val="0"/>
        </w:rPr>
        <w:t xml:space="preserve">не найдено ни одного определения v, достигающего рассматриваемой точки. На самом деле всем SSA-именам сначала сопоставляется константа Undef.</w:t>
      </w:r>
    </w:p>
    <w:p w:rsidR="00000000" w:rsidDel="00000000" w:rsidP="00000000" w:rsidRDefault="00000000" w:rsidRPr="00000000" w14:paraId="00000491">
      <w:pPr>
        <w:numPr>
          <w:ilvl w:val="0"/>
          <w:numId w:val="3"/>
        </w:numPr>
        <w:spacing w:after="0" w:afterAutospacing="0" w:before="0" w:beforeAutospacing="0"/>
        <w:ind w:left="720" w:hanging="360"/>
        <w:rPr>
          <w:u w:val="none"/>
        </w:rPr>
      </w:pPr>
      <w:r w:rsidDel="00000000" w:rsidR="00000000" w:rsidRPr="00000000">
        <w:rPr>
          <w:rtl w:val="0"/>
        </w:rPr>
        <w:t xml:space="preserve">специальная константа NAC (not-a-constant) – переменная не может быть константой</w:t>
      </w:r>
    </w:p>
    <w:p w:rsidR="00000000" w:rsidDel="00000000" w:rsidP="00000000" w:rsidRDefault="00000000" w:rsidRPr="00000000" w14:paraId="00000492">
      <w:pPr>
        <w:numPr>
          <w:ilvl w:val="1"/>
          <w:numId w:val="3"/>
        </w:numPr>
        <w:spacing w:after="0" w:afterAutospacing="0" w:before="0" w:beforeAutospacing="0"/>
        <w:ind w:left="1440" w:hanging="360"/>
        <w:rPr>
          <w:u w:val="none"/>
        </w:rPr>
      </w:pPr>
      <w:r w:rsidDel="00000000" w:rsidR="00000000" w:rsidRPr="00000000">
        <w:rPr>
          <w:rtl w:val="0"/>
        </w:rPr>
        <w:t xml:space="preserve">v – имя формального параметра процедуры</w:t>
      </w:r>
    </w:p>
    <w:p w:rsidR="00000000" w:rsidDel="00000000" w:rsidP="00000000" w:rsidRDefault="00000000" w:rsidRPr="00000000" w14:paraId="00000493">
      <w:pPr>
        <w:numPr>
          <w:ilvl w:val="1"/>
          <w:numId w:val="3"/>
        </w:numPr>
        <w:spacing w:after="0" w:afterAutospacing="0" w:before="0" w:beforeAutospacing="0"/>
        <w:ind w:left="1440" w:hanging="360"/>
        <w:rPr>
          <w:u w:val="none"/>
        </w:rPr>
      </w:pPr>
      <w:r w:rsidDel="00000000" w:rsidR="00000000" w:rsidRPr="00000000">
        <w:rPr>
          <w:rtl w:val="0"/>
        </w:rPr>
        <w:t xml:space="preserve">v – имя целевой переменной функции ввода</w:t>
      </w:r>
    </w:p>
    <w:p w:rsidR="00000000" w:rsidDel="00000000" w:rsidP="00000000" w:rsidRDefault="00000000" w:rsidRPr="00000000" w14:paraId="00000494">
      <w:pPr>
        <w:numPr>
          <w:ilvl w:val="1"/>
          <w:numId w:val="3"/>
        </w:numPr>
        <w:spacing w:after="0" w:afterAutospacing="0" w:before="0" w:beforeAutospacing="0"/>
        <w:ind w:left="1440" w:hanging="360"/>
        <w:rPr>
          <w:u w:val="none"/>
        </w:rPr>
      </w:pPr>
      <w:r w:rsidDel="00000000" w:rsidR="00000000" w:rsidRPr="00000000">
        <w:rPr>
          <w:rtl w:val="0"/>
        </w:rPr>
        <w:t xml:space="preserve">при вычислении v используется NAC</w:t>
      </w:r>
    </w:p>
    <w:p w:rsidR="00000000" w:rsidDel="00000000" w:rsidP="00000000" w:rsidRDefault="00000000" w:rsidRPr="00000000" w14:paraId="00000495">
      <w:pPr>
        <w:numPr>
          <w:ilvl w:val="1"/>
          <w:numId w:val="3"/>
        </w:numPr>
        <w:spacing w:after="0" w:afterAutospacing="0" w:before="0" w:beforeAutospacing="0"/>
        <w:ind w:left="1440" w:hanging="360"/>
        <w:rPr>
          <w:u w:val="none"/>
        </w:rPr>
      </w:pPr>
      <w:r w:rsidDel="00000000" w:rsidR="00000000" w:rsidRPr="00000000">
        <w:rPr>
          <w:rtl w:val="0"/>
        </w:rPr>
        <w:t xml:space="preserve">на различных путях вычисления v могут быть присвоены разные значения</w:t>
      </w:r>
    </w:p>
    <w:p w:rsidR="00000000" w:rsidDel="00000000" w:rsidP="00000000" w:rsidRDefault="00000000" w:rsidRPr="00000000" w14:paraId="00000496">
      <w:pPr>
        <w:numPr>
          <w:ilvl w:val="0"/>
          <w:numId w:val="3"/>
        </w:numPr>
        <w:spacing w:before="0" w:beforeAutospacing="0"/>
        <w:ind w:left="720" w:hanging="360"/>
        <w:rPr>
          <w:u w:val="none"/>
        </w:rPr>
      </w:pPr>
      <w:r w:rsidDel="00000000" w:rsidR="00000000" w:rsidRPr="00000000">
        <w:rPr>
          <w:rtl w:val="0"/>
        </w:rPr>
        <w:t xml:space="preserve">одна из множества рассматриваемых констант</w:t>
      </w:r>
    </w:p>
    <w:p w:rsidR="00000000" w:rsidDel="00000000" w:rsidP="00000000" w:rsidRDefault="00000000" w:rsidRPr="00000000" w14:paraId="00000497">
      <w:pPr>
        <w:rPr/>
      </w:pPr>
      <w:r w:rsidDel="00000000" w:rsidR="00000000" w:rsidRPr="00000000">
        <w:rPr>
          <w:rtl w:val="0"/>
        </w:rPr>
        <w:t xml:space="preserve">Множество значений, сопоставляемых каждой переменной, (включая специальные значения Undef и NAC) можно представить как полурешетку:</w:t>
      </w:r>
    </w:p>
    <w:p w:rsidR="00000000" w:rsidDel="00000000" w:rsidP="00000000" w:rsidRDefault="00000000" w:rsidRPr="00000000" w14:paraId="00000498">
      <w:pPr>
        <w:rPr/>
      </w:pPr>
      <w:r w:rsidDel="00000000" w:rsidR="00000000" w:rsidRPr="00000000">
        <w:rPr/>
        <w:drawing>
          <wp:inline distB="114300" distT="114300" distL="114300" distR="114300">
            <wp:extent cx="5145993" cy="1702663"/>
            <wp:effectExtent b="0" l="0" r="0" t="0"/>
            <wp:docPr id="67" name="image48.png"/>
            <a:graphic>
              <a:graphicData uri="http://schemas.openxmlformats.org/drawingml/2006/picture">
                <pic:pic>
                  <pic:nvPicPr>
                    <pic:cNvPr id="0" name="image48.png"/>
                    <pic:cNvPicPr preferRelativeResize="0"/>
                  </pic:nvPicPr>
                  <pic:blipFill>
                    <a:blip r:embed="rId70"/>
                    <a:srcRect b="0" l="0" r="0" t="0"/>
                    <a:stretch>
                      <a:fillRect/>
                    </a:stretch>
                  </pic:blipFill>
                  <pic:spPr>
                    <a:xfrm>
                      <a:off x="0" y="0"/>
                      <a:ext cx="5145993" cy="1702663"/>
                    </a:xfrm>
                    <a:prstGeom prst="rect"/>
                    <a:ln/>
                  </pic:spPr>
                </pic:pic>
              </a:graphicData>
            </a:graphic>
          </wp:inline>
        </w:drawing>
      </w:r>
      <w:r w:rsidDel="00000000" w:rsidR="00000000" w:rsidRPr="00000000">
        <w:rPr>
          <w:rtl w:val="0"/>
        </w:rPr>
      </w:r>
    </w:p>
    <w:p w:rsidR="00000000" w:rsidDel="00000000" w:rsidP="00000000" w:rsidRDefault="00000000" w:rsidRPr="00000000" w14:paraId="00000499">
      <w:pPr>
        <w:jc w:val="right"/>
        <w:rPr/>
      </w:pPr>
      <w:r w:rsidDel="00000000" w:rsidR="00000000" w:rsidRPr="00000000">
        <w:rPr/>
        <w:drawing>
          <wp:inline distB="114300" distT="114300" distL="114300" distR="114300">
            <wp:extent cx="2925038" cy="2343150"/>
            <wp:effectExtent b="0" l="0" r="0" t="0"/>
            <wp:docPr id="22" name="image24.png"/>
            <a:graphic>
              <a:graphicData uri="http://schemas.openxmlformats.org/drawingml/2006/picture">
                <pic:pic>
                  <pic:nvPicPr>
                    <pic:cNvPr id="0" name="image24.png"/>
                    <pic:cNvPicPr preferRelativeResize="0"/>
                  </pic:nvPicPr>
                  <pic:blipFill>
                    <a:blip r:embed="rId71"/>
                    <a:srcRect b="0" l="0" r="0" t="0"/>
                    <a:stretch>
                      <a:fillRect/>
                    </a:stretch>
                  </pic:blipFill>
                  <pic:spPr>
                    <a:xfrm>
                      <a:off x="0" y="0"/>
                      <a:ext cx="2925038" cy="2343150"/>
                    </a:xfrm>
                    <a:prstGeom prst="rect"/>
                    <a:ln/>
                  </pic:spPr>
                </pic:pic>
              </a:graphicData>
            </a:graphic>
          </wp:inline>
        </w:drawing>
      </w:r>
      <w:r w:rsidDel="00000000" w:rsidR="00000000" w:rsidRPr="00000000">
        <w:rPr>
          <w:rtl w:val="0"/>
        </w:rPr>
        <w:t xml:space="preserve">    текст чтобы выровнялось  </w:t>
      </w:r>
    </w:p>
    <w:p w:rsidR="00000000" w:rsidDel="00000000" w:rsidP="00000000" w:rsidRDefault="00000000" w:rsidRPr="00000000" w14:paraId="0000049A">
      <w:pPr>
        <w:pStyle w:val="Heading3"/>
        <w:rPr/>
      </w:pPr>
      <w:bookmarkStart w:colFirst="0" w:colLast="0" w:name="_riaylvsqvhyq" w:id="157"/>
      <w:bookmarkEnd w:id="157"/>
      <w:r w:rsidDel="00000000" w:rsidR="00000000" w:rsidRPr="00000000">
        <w:rPr>
          <w:rtl w:val="0"/>
        </w:rPr>
        <w:t xml:space="preserve">51. Постановка задачи глобального распространения констант. Операция сбора в структуре распространения констант. </w:t>
      </w:r>
    </w:p>
    <w:p w:rsidR="00000000" w:rsidDel="00000000" w:rsidP="00000000" w:rsidRDefault="00000000" w:rsidRPr="00000000" w14:paraId="0000049B">
      <w:pPr>
        <w:rPr/>
      </w:pPr>
      <w:r w:rsidDel="00000000" w:rsidR="00000000" w:rsidRPr="00000000">
        <w:rPr>
          <w:rtl w:val="0"/>
        </w:rPr>
        <w:t xml:space="preserve">начало - см. билет 50</w:t>
      </w:r>
    </w:p>
    <w:p w:rsidR="00000000" w:rsidDel="00000000" w:rsidP="00000000" w:rsidRDefault="00000000" w:rsidRPr="00000000" w14:paraId="0000049C">
      <w:pPr>
        <w:rPr/>
      </w:pPr>
      <w:r w:rsidDel="00000000" w:rsidR="00000000" w:rsidRPr="00000000">
        <w:rPr>
          <w:rtl w:val="0"/>
        </w:rPr>
        <w:t xml:space="preserve">Значение потока данных в структуре распространения констант представляет собой отображение v: N-&gt;C, </w:t>
      </w:r>
    </w:p>
    <w:p w:rsidR="00000000" w:rsidDel="00000000" w:rsidP="00000000" w:rsidRDefault="00000000" w:rsidRPr="00000000" w14:paraId="0000049D">
      <w:pPr>
        <w:rPr/>
      </w:pPr>
      <w:r w:rsidDel="00000000" w:rsidR="00000000" w:rsidRPr="00000000">
        <w:rPr>
          <w:rtl w:val="0"/>
        </w:rPr>
        <w:t xml:space="preserve">где N – множество SSA-имен, C – полурешетка констант</w:t>
      </w:r>
    </w:p>
    <w:p w:rsidR="00000000" w:rsidDel="00000000" w:rsidP="00000000" w:rsidRDefault="00000000" w:rsidRPr="00000000" w14:paraId="0000049E">
      <w:pPr>
        <w:rPr/>
      </w:pPr>
      <w:r w:rsidDel="00000000" w:rsidR="00000000" w:rsidRPr="00000000">
        <w:rPr>
          <w:rtl w:val="0"/>
        </w:rPr>
        <w:t xml:space="preserve">Значение, соответствующее SSA-имени n в отображении v, обозначается как v(n)</w:t>
      </w:r>
    </w:p>
    <w:p w:rsidR="00000000" w:rsidDel="00000000" w:rsidP="00000000" w:rsidRDefault="00000000" w:rsidRPr="00000000" w14:paraId="0000049F">
      <w:pPr>
        <w:rPr/>
      </w:pPr>
      <w:r w:rsidDel="00000000" w:rsidR="00000000" w:rsidRPr="00000000">
        <w:rPr>
          <w:rtl w:val="0"/>
        </w:rPr>
        <w:t xml:space="preserve">Полурешетка значений потока данных представляет собой декартово произведение k полурешеток C, где k – количество переменных в анализируемой процедуре:</w:t>
      </w:r>
    </w:p>
    <w:p w:rsidR="00000000" w:rsidDel="00000000" w:rsidP="00000000" w:rsidRDefault="00000000" w:rsidRPr="00000000" w14:paraId="000004A0">
      <w:pPr>
        <w:jc w:val="center"/>
        <w:rPr/>
      </w:pPr>
      <w:r w:rsidDel="00000000" w:rsidR="00000000" w:rsidRPr="00000000">
        <w:rPr/>
        <w:drawing>
          <wp:inline distB="114300" distT="114300" distL="114300" distR="114300">
            <wp:extent cx="3577495" cy="578713"/>
            <wp:effectExtent b="0" l="0" r="0" t="0"/>
            <wp:docPr id="55" name="image53.png"/>
            <a:graphic>
              <a:graphicData uri="http://schemas.openxmlformats.org/drawingml/2006/picture">
                <pic:pic>
                  <pic:nvPicPr>
                    <pic:cNvPr id="0" name="image53.png"/>
                    <pic:cNvPicPr preferRelativeResize="0"/>
                  </pic:nvPicPr>
                  <pic:blipFill>
                    <a:blip r:embed="rId72"/>
                    <a:srcRect b="0" l="0" r="0" t="0"/>
                    <a:stretch>
                      <a:fillRect/>
                    </a:stretch>
                  </pic:blipFill>
                  <pic:spPr>
                    <a:xfrm>
                      <a:off x="0" y="0"/>
                      <a:ext cx="3577495" cy="578713"/>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pStyle w:val="Heading3"/>
        <w:rPr/>
      </w:pPr>
      <w:bookmarkStart w:colFirst="0" w:colLast="0" w:name="_423y30z7yf94" w:id="158"/>
      <w:bookmarkEnd w:id="158"/>
      <w:r w:rsidDel="00000000" w:rsidR="00000000" w:rsidRPr="00000000">
        <w:rPr>
          <w:rtl w:val="0"/>
        </w:rPr>
        <w:t xml:space="preserve">52. Передаточные функции структуры распространения констант.</w:t>
      </w:r>
    </w:p>
    <w:p w:rsidR="00000000" w:rsidDel="00000000" w:rsidP="00000000" w:rsidRDefault="00000000" w:rsidRPr="00000000" w14:paraId="000004A2">
      <w:pPr>
        <w:rPr/>
      </w:pPr>
      <w:r w:rsidDel="00000000" w:rsidR="00000000" w:rsidRPr="00000000">
        <w:rPr>
          <w:rtl w:val="0"/>
        </w:rPr>
        <w:t xml:space="preserve">Множество передаточных функций F</w:t>
      </w:r>
      <w:r w:rsidDel="00000000" w:rsidR="00000000" w:rsidRPr="00000000">
        <w:rPr>
          <w:sz w:val="16"/>
          <w:szCs w:val="16"/>
          <w:rtl w:val="0"/>
        </w:rPr>
        <w:t xml:space="preserve">Const</w:t>
      </w:r>
      <w:r w:rsidDel="00000000" w:rsidR="00000000" w:rsidRPr="00000000">
        <w:rPr>
          <w:rtl w:val="0"/>
        </w:rPr>
        <w:t xml:space="preserve"> состоит из функций вида </w:t>
      </w:r>
      <w:r w:rsidDel="00000000" w:rsidR="00000000" w:rsidRPr="00000000">
        <w:rPr>
          <w:rtl w:val="0"/>
        </w:rPr>
        <w:t xml:space="preserve">f</w:t>
      </w:r>
      <w:r w:rsidDel="00000000" w:rsidR="00000000" w:rsidRPr="00000000">
        <w:rPr>
          <w:rtl w:val="0"/>
        </w:rPr>
        <w:t xml:space="preserve">: </w:t>
      </w:r>
      <w:r w:rsidDel="00000000" w:rsidR="00000000" w:rsidRPr="00000000">
        <w:rPr>
          <w:rtl w:val="0"/>
        </w:rPr>
        <w:t xml:space="preserve">V</w:t>
      </w:r>
      <w:r w:rsidDel="00000000" w:rsidR="00000000" w:rsidRPr="00000000">
        <w:rPr>
          <w:rtl w:val="0"/>
        </w:rPr>
        <w:t xml:space="preserve">-&gt;V,</w:t>
      </w:r>
    </w:p>
    <w:p w:rsidR="00000000" w:rsidDel="00000000" w:rsidP="00000000" w:rsidRDefault="00000000" w:rsidRPr="00000000" w14:paraId="000004A3">
      <w:pPr>
        <w:rPr/>
      </w:pPr>
      <w:r w:rsidDel="00000000" w:rsidR="00000000" w:rsidRPr="00000000">
        <w:rPr>
          <w:rFonts w:ascii="Arial" w:cs="Arial" w:eastAsia="Arial" w:hAnsi="Arial"/>
          <w:rtl w:val="0"/>
        </w:rPr>
        <w:t xml:space="preserve">где V – множество отображений v: N-&gt;C (см. билет №51).</w:t>
      </w:r>
    </w:p>
    <w:p w:rsidR="00000000" w:rsidDel="00000000" w:rsidP="00000000" w:rsidRDefault="00000000" w:rsidRPr="00000000" w14:paraId="000004A4">
      <w:pPr>
        <w:spacing w:before="0" w:lineRule="auto"/>
        <w:rPr/>
      </w:pPr>
      <w:r w:rsidDel="00000000" w:rsidR="00000000" w:rsidRPr="00000000">
        <w:rPr>
          <w:rtl w:val="0"/>
        </w:rPr>
        <w:t xml:space="preserve">FConst содержит:</w:t>
      </w:r>
    </w:p>
    <w:p w:rsidR="00000000" w:rsidDel="00000000" w:rsidP="00000000" w:rsidRDefault="00000000" w:rsidRPr="00000000" w14:paraId="000004A5">
      <w:pPr>
        <w:numPr>
          <w:ilvl w:val="0"/>
          <w:numId w:val="109"/>
        </w:numPr>
        <w:spacing w:before="0" w:lineRule="auto"/>
        <w:ind w:left="720" w:hanging="360"/>
        <w:rPr>
          <w:u w:val="none"/>
        </w:rPr>
      </w:pPr>
      <w:r w:rsidDel="00000000" w:rsidR="00000000" w:rsidRPr="00000000">
        <w:rPr>
          <w:rtl w:val="0"/>
        </w:rPr>
        <w:t xml:space="preserve">тождественную функцию: </w:t>
      </w:r>
      <w:r w:rsidDel="00000000" w:rsidR="00000000" w:rsidRPr="00000000">
        <w:rPr/>
        <w:drawing>
          <wp:inline distB="114300" distT="114300" distL="114300" distR="114300">
            <wp:extent cx="1349002" cy="315187"/>
            <wp:effectExtent b="0" l="0" r="0" t="0"/>
            <wp:docPr id="86" name="image67.png"/>
            <a:graphic>
              <a:graphicData uri="http://schemas.openxmlformats.org/drawingml/2006/picture">
                <pic:pic>
                  <pic:nvPicPr>
                    <pic:cNvPr id="0" name="image67.png"/>
                    <pic:cNvPicPr preferRelativeResize="0"/>
                  </pic:nvPicPr>
                  <pic:blipFill>
                    <a:blip r:embed="rId73"/>
                    <a:srcRect b="0" l="0" r="0" t="0"/>
                    <a:stretch>
                      <a:fillRect/>
                    </a:stretch>
                  </pic:blipFill>
                  <pic:spPr>
                    <a:xfrm>
                      <a:off x="0" y="0"/>
                      <a:ext cx="1349002" cy="315187"/>
                    </a:xfrm>
                    <a:prstGeom prst="rect"/>
                    <a:ln/>
                  </pic:spPr>
                </pic:pic>
              </a:graphicData>
            </a:graphic>
          </wp:inline>
        </w:drawing>
      </w:r>
      <w:r w:rsidDel="00000000" w:rsidR="00000000" w:rsidRPr="00000000">
        <w:rPr>
          <w:rtl w:val="0"/>
        </w:rPr>
        <w:tab/>
        <w:tab/>
        <w:t xml:space="preserve">         </w:t>
      </w:r>
      <w:commentRangeStart w:id="5"/>
      <w:r w:rsidDel="00000000" w:rsidR="00000000" w:rsidRPr="00000000">
        <w:rPr>
          <w:rFonts w:ascii="Arial Unicode MS" w:cs="Arial Unicode MS" w:eastAsia="Arial Unicode MS" w:hAnsi="Arial Unicode MS"/>
          <w:color w:val="222222"/>
          <w:sz w:val="36"/>
          <w:szCs w:val="36"/>
          <w:highlight w:val="white"/>
          <w:rtl w:val="0"/>
        </w:rPr>
        <w:t xml:space="preserve">∀</w:t>
      </w:r>
      <w:r w:rsidDel="00000000" w:rsidR="00000000" w:rsidRPr="00000000">
        <w:rPr>
          <w:rFonts w:ascii="Arial" w:cs="Arial" w:eastAsia="Arial" w:hAnsi="Arial"/>
          <w:color w:val="222222"/>
          <w:sz w:val="28"/>
          <w:szCs w:val="28"/>
          <w:highlight w:val="white"/>
          <w:rtl w:val="0"/>
        </w:rPr>
        <w:t xml:space="preserve">n </w:t>
      </w:r>
      <w:r w:rsidDel="00000000" w:rsidR="00000000" w:rsidRPr="00000000">
        <w:rPr>
          <w:rFonts w:ascii="Arial Unicode MS" w:cs="Arial Unicode MS" w:eastAsia="Arial Unicode MS" w:hAnsi="Arial Unicode MS"/>
          <w:color w:val="222222"/>
          <w:sz w:val="21"/>
          <w:szCs w:val="21"/>
          <w:highlight w:val="white"/>
          <w:rtl w:val="0"/>
        </w:rPr>
        <w:t xml:space="preserve">∈ </w:t>
      </w:r>
      <w:r w:rsidDel="00000000" w:rsidR="00000000" w:rsidRPr="00000000">
        <w:rPr>
          <w:rFonts w:ascii="Arial" w:cs="Arial" w:eastAsia="Arial" w:hAnsi="Arial"/>
          <w:color w:val="222222"/>
          <w:sz w:val="28"/>
          <w:szCs w:val="28"/>
          <w:highlight w:val="white"/>
          <w:rtl w:val="0"/>
        </w:rPr>
        <w:t xml:space="preserve">N   v</w:t>
      </w:r>
      <w:r w:rsidDel="00000000" w:rsidR="00000000" w:rsidRPr="00000000">
        <w:rPr>
          <w:rFonts w:ascii="Arial" w:cs="Arial" w:eastAsia="Arial" w:hAnsi="Arial"/>
          <w:color w:val="222222"/>
          <w:sz w:val="28"/>
          <w:szCs w:val="28"/>
          <w:highlight w:val="white"/>
          <w:vertAlign w:val="subscript"/>
          <w:rtl w:val="0"/>
        </w:rPr>
        <w:t xml:space="preserve">0</w:t>
      </w:r>
      <w:r w:rsidDel="00000000" w:rsidR="00000000" w:rsidRPr="00000000">
        <w:rPr>
          <w:rFonts w:ascii="Arial" w:cs="Arial" w:eastAsia="Arial" w:hAnsi="Arial"/>
          <w:color w:val="222222"/>
          <w:sz w:val="28"/>
          <w:szCs w:val="28"/>
          <w:highlight w:val="white"/>
          <w:rtl w:val="0"/>
        </w:rPr>
        <w:t xml:space="preserve">(n) = Undef</w:t>
      </w:r>
      <w:r w:rsidDel="00000000" w:rsidR="00000000" w:rsidRPr="00000000">
        <w:rPr>
          <w:rFonts w:ascii="Arial" w:cs="Arial" w:eastAsia="Arial" w:hAnsi="Arial"/>
          <w:color w:val="222222"/>
          <w:sz w:val="28"/>
          <w:szCs w:val="28"/>
          <w:highlight w:val="white"/>
          <w:vertAlign w:val="subscript"/>
          <w:rtl w:val="0"/>
        </w:rPr>
        <w:t xml:space="preserve">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4A6">
      <w:pPr>
        <w:numPr>
          <w:ilvl w:val="0"/>
          <w:numId w:val="109"/>
        </w:numPr>
        <w:spacing w:before="0" w:lineRule="auto"/>
        <w:ind w:left="720" w:hanging="360"/>
        <w:rPr>
          <w:u w:val="none"/>
        </w:rPr>
      </w:pPr>
      <w:r w:rsidDel="00000000" w:rsidR="00000000" w:rsidRPr="00000000">
        <w:rPr>
          <w:rtl w:val="0"/>
        </w:rPr>
        <w:t xml:space="preserve">константную передаточную функцию: </w:t>
      </w:r>
      <w:r w:rsidDel="00000000" w:rsidR="00000000" w:rsidRPr="00000000">
        <w:rPr/>
        <w:drawing>
          <wp:inline distB="114300" distT="114300" distL="114300" distR="114300">
            <wp:extent cx="1309275" cy="218213"/>
            <wp:effectExtent b="0" l="0" r="0" t="0"/>
            <wp:docPr id="44" name="image34.png"/>
            <a:graphic>
              <a:graphicData uri="http://schemas.openxmlformats.org/drawingml/2006/picture">
                <pic:pic>
                  <pic:nvPicPr>
                    <pic:cNvPr id="0" name="image34.png"/>
                    <pic:cNvPicPr preferRelativeResize="0"/>
                  </pic:nvPicPr>
                  <pic:blipFill>
                    <a:blip r:embed="rId74"/>
                    <a:srcRect b="0" l="0" r="0" t="0"/>
                    <a:stretch>
                      <a:fillRect/>
                    </a:stretch>
                  </pic:blipFill>
                  <pic:spPr>
                    <a:xfrm>
                      <a:off x="0" y="0"/>
                      <a:ext cx="1309275" cy="218213"/>
                    </a:xfrm>
                    <a:prstGeom prst="rect"/>
                    <a:ln/>
                  </pic:spPr>
                </pic:pic>
              </a:graphicData>
            </a:graphic>
          </wp:inline>
        </w:drawing>
      </w:r>
      <w:r w:rsidDel="00000000" w:rsidR="00000000" w:rsidRPr="00000000">
        <w:rPr>
          <w:rtl w:val="0"/>
        </w:rPr>
        <w:t xml:space="preserve">, где </w:t>
      </w:r>
      <w:r w:rsidDel="00000000" w:rsidR="00000000" w:rsidRPr="00000000">
        <w:rPr/>
        <w:drawing>
          <wp:inline distB="114300" distT="114300" distL="114300" distR="114300">
            <wp:extent cx="1906596" cy="286612"/>
            <wp:effectExtent b="0" l="0" r="0" t="0"/>
            <wp:docPr id="80" name="image56.png"/>
            <a:graphic>
              <a:graphicData uri="http://schemas.openxmlformats.org/drawingml/2006/picture">
                <pic:pic>
                  <pic:nvPicPr>
                    <pic:cNvPr id="0" name="image56.png"/>
                    <pic:cNvPicPr preferRelativeResize="0"/>
                  </pic:nvPicPr>
                  <pic:blipFill>
                    <a:blip r:embed="rId75"/>
                    <a:srcRect b="0" l="0" r="0" t="0"/>
                    <a:stretch>
                      <a:fillRect/>
                    </a:stretch>
                  </pic:blipFill>
                  <pic:spPr>
                    <a:xfrm>
                      <a:off x="0" y="0"/>
                      <a:ext cx="1906596" cy="286612"/>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numPr>
          <w:ilvl w:val="0"/>
          <w:numId w:val="109"/>
        </w:numPr>
        <w:spacing w:before="0" w:lineRule="auto"/>
        <w:ind w:left="720" w:hanging="360"/>
        <w:rPr/>
      </w:pPr>
      <w:r w:rsidDel="00000000" w:rsidR="00000000" w:rsidRPr="00000000">
        <w:rPr>
          <w:rtl w:val="0"/>
        </w:rPr>
        <w:t xml:space="preserve">Пусть f</w:t>
      </w:r>
      <w:r w:rsidDel="00000000" w:rsidR="00000000" w:rsidRPr="00000000">
        <w:rPr>
          <w:sz w:val="16"/>
          <w:szCs w:val="16"/>
          <w:rtl w:val="0"/>
        </w:rPr>
        <w:t xml:space="preserve">s</w:t>
      </w:r>
      <w:r w:rsidDel="00000000" w:rsidR="00000000" w:rsidRPr="00000000">
        <w:rPr>
          <w:rFonts w:ascii="Arial Unicode MS" w:cs="Arial Unicode MS" w:eastAsia="Arial Unicode MS" w:hAnsi="Arial Unicode MS"/>
          <w:rtl w:val="0"/>
        </w:rPr>
        <w:t xml:space="preserve">∈FConst – передаточная функция для инструкции s</w:t>
      </w:r>
    </w:p>
    <w:p w:rsidR="00000000" w:rsidDel="00000000" w:rsidP="00000000" w:rsidRDefault="00000000" w:rsidRPr="00000000" w14:paraId="000004A8">
      <w:pPr>
        <w:numPr>
          <w:ilvl w:val="1"/>
          <w:numId w:val="109"/>
        </w:numPr>
        <w:spacing w:before="0" w:lineRule="auto"/>
        <w:ind w:left="1440" w:hanging="360"/>
        <w:rPr>
          <w:u w:val="none"/>
        </w:rPr>
      </w:pPr>
      <w:r w:rsidDel="00000000" w:rsidR="00000000" w:rsidRPr="00000000">
        <w:rPr>
          <w:rtl w:val="0"/>
        </w:rPr>
        <w:t xml:space="preserve">Определение через значения потока данных до и после инструкции:</w:t>
      </w:r>
    </w:p>
    <w:p w:rsidR="00000000" w:rsidDel="00000000" w:rsidP="00000000" w:rsidRDefault="00000000" w:rsidRPr="00000000" w14:paraId="000004A9">
      <w:pPr>
        <w:numPr>
          <w:ilvl w:val="2"/>
          <w:numId w:val="109"/>
        </w:numPr>
        <w:spacing w:before="0" w:lineRule="auto"/>
        <w:ind w:left="2160" w:hanging="360"/>
        <w:rPr/>
      </w:pPr>
      <w:r w:rsidDel="00000000" w:rsidR="00000000" w:rsidRPr="00000000">
        <w:rPr>
          <w:rFonts w:ascii="Arial Unicode MS" w:cs="Arial Unicode MS" w:eastAsia="Arial Unicode MS" w:hAnsi="Arial Unicode MS"/>
          <w:rtl w:val="0"/>
        </w:rPr>
        <w:t xml:space="preserve">пусть v и v' ∈ V – значения потока данных в точках до и после s. Тогда v' = f</w:t>
      </w:r>
      <w:r w:rsidDel="00000000" w:rsidR="00000000" w:rsidRPr="00000000">
        <w:rPr>
          <w:sz w:val="16"/>
          <w:szCs w:val="16"/>
          <w:rtl w:val="0"/>
        </w:rPr>
        <w:t xml:space="preserve">s</w:t>
      </w:r>
      <w:r w:rsidDel="00000000" w:rsidR="00000000" w:rsidRPr="00000000">
        <w:rPr>
          <w:rtl w:val="0"/>
        </w:rPr>
        <w:t xml:space="preserve">(v)</w:t>
      </w:r>
    </w:p>
    <w:p w:rsidR="00000000" w:rsidDel="00000000" w:rsidP="00000000" w:rsidRDefault="00000000" w:rsidRPr="00000000" w14:paraId="000004AA">
      <w:pPr>
        <w:numPr>
          <w:ilvl w:val="2"/>
          <w:numId w:val="109"/>
        </w:numPr>
        <w:spacing w:before="0" w:lineRule="auto"/>
        <w:ind w:left="2160" w:hanging="360"/>
        <w:rPr/>
      </w:pPr>
      <w:r w:rsidDel="00000000" w:rsidR="00000000" w:rsidRPr="00000000">
        <w:rPr>
          <w:rtl w:val="0"/>
        </w:rPr>
        <w:t xml:space="preserve">Если s – не содержит присваивания какому-либо SSA-имени, то fs – тождественная функция i, т.е. для всех v выполняется v'(n) = v(n)</w:t>
      </w:r>
    </w:p>
    <w:p w:rsidR="00000000" w:rsidDel="00000000" w:rsidP="00000000" w:rsidRDefault="00000000" w:rsidRPr="00000000" w14:paraId="000004AB">
      <w:pPr>
        <w:numPr>
          <w:ilvl w:val="2"/>
          <w:numId w:val="109"/>
        </w:numPr>
        <w:spacing w:before="0" w:lineRule="auto"/>
        <w:ind w:left="2160" w:hanging="360"/>
        <w:rPr/>
      </w:pPr>
      <w:r w:rsidDel="00000000" w:rsidR="00000000" w:rsidRPr="00000000">
        <w:rPr>
          <w:rtl w:val="0"/>
        </w:rPr>
        <w:t xml:space="preserve">Если s – содержит присваивание SSA-имени х, то </w:t>
      </w:r>
    </w:p>
    <w:p w:rsidR="00000000" w:rsidDel="00000000" w:rsidP="00000000" w:rsidRDefault="00000000" w:rsidRPr="00000000" w14:paraId="000004AC">
      <w:pPr>
        <w:spacing w:before="0" w:lineRule="auto"/>
        <w:ind w:left="1440" w:firstLine="720"/>
        <w:rPr/>
      </w:pPr>
      <w:r w:rsidDel="00000000" w:rsidR="00000000" w:rsidRPr="00000000">
        <w:rPr>
          <w:rFonts w:ascii="Arial Unicode MS" w:cs="Arial Unicode MS" w:eastAsia="Arial Unicode MS" w:hAnsi="Arial Unicode MS"/>
          <w:rtl w:val="0"/>
        </w:rPr>
        <w:t xml:space="preserve">для n ≠ х v'(n) = v(n)</w:t>
      </w:r>
    </w:p>
    <w:p w:rsidR="00000000" w:rsidDel="00000000" w:rsidP="00000000" w:rsidRDefault="00000000" w:rsidRPr="00000000" w14:paraId="000004AD">
      <w:pPr>
        <w:spacing w:before="0" w:lineRule="auto"/>
        <w:ind w:left="1440" w:firstLine="720"/>
        <w:rPr/>
      </w:pPr>
      <w:r w:rsidDel="00000000" w:rsidR="00000000" w:rsidRPr="00000000">
        <w:rPr>
          <w:rtl w:val="0"/>
        </w:rPr>
        <w:t xml:space="preserve">для n = х v'(n) = v'(х)</w:t>
      </w:r>
    </w:p>
    <w:p w:rsidR="00000000" w:rsidDel="00000000" w:rsidP="00000000" w:rsidRDefault="00000000" w:rsidRPr="00000000" w14:paraId="000004AE">
      <w:pPr>
        <w:numPr>
          <w:ilvl w:val="1"/>
          <w:numId w:val="109"/>
        </w:numPr>
        <w:spacing w:before="0" w:lineRule="auto"/>
        <w:ind w:left="1440" w:hanging="360"/>
        <w:rPr>
          <w:u w:val="none"/>
        </w:rPr>
      </w:pPr>
      <w:r w:rsidDel="00000000" w:rsidR="00000000" w:rsidRPr="00000000">
        <w:rPr>
          <w:rtl w:val="0"/>
        </w:rPr>
        <w:t xml:space="preserve">Определение через m  и m’:</w:t>
      </w:r>
    </w:p>
    <w:p w:rsidR="00000000" w:rsidDel="00000000" w:rsidP="00000000" w:rsidRDefault="00000000" w:rsidRPr="00000000" w14:paraId="000004AF">
      <w:pPr>
        <w:numPr>
          <w:ilvl w:val="2"/>
          <w:numId w:val="109"/>
        </w:numPr>
        <w:spacing w:before="0" w:lineRule="auto"/>
        <w:ind w:left="2160" w:hanging="360"/>
        <w:rPr>
          <w:u w:val="none"/>
        </w:rPr>
      </w:pPr>
      <w:r w:rsidDel="00000000" w:rsidR="00000000" w:rsidRPr="00000000">
        <w:rPr>
          <w:rtl w:val="0"/>
        </w:rPr>
        <w:t xml:space="preserve">Пусть s – присваивание переменной х и пусть v = х, тогда m' = m'(х) определяется следующим образом:</w:t>
      </w:r>
    </w:p>
    <w:p w:rsidR="00000000" w:rsidDel="00000000" w:rsidP="00000000" w:rsidRDefault="00000000" w:rsidRPr="00000000" w14:paraId="000004B0">
      <w:pPr>
        <w:numPr>
          <w:ilvl w:val="2"/>
          <w:numId w:val="109"/>
        </w:numPr>
        <w:spacing w:before="0" w:lineRule="auto"/>
        <w:ind w:left="2160" w:hanging="360"/>
        <w:rPr/>
      </w:pPr>
      <w:r w:rsidDel="00000000" w:rsidR="00000000" w:rsidRPr="00000000">
        <w:rPr>
          <w:rtl w:val="0"/>
        </w:rPr>
        <w:t xml:space="preserve">Если s – присваивание константы c: x = c, то m'(x) = c</w:t>
      </w:r>
    </w:p>
    <w:p w:rsidR="00000000" w:rsidDel="00000000" w:rsidP="00000000" w:rsidRDefault="00000000" w:rsidRPr="00000000" w14:paraId="000004B1">
      <w:pPr>
        <w:numPr>
          <w:ilvl w:val="2"/>
          <w:numId w:val="109"/>
        </w:numPr>
        <w:spacing w:before="0" w:lineRule="auto"/>
        <w:ind w:left="2160" w:hanging="360"/>
        <w:rPr>
          <w:u w:val="none"/>
        </w:rPr>
      </w:pPr>
      <w:r w:rsidDel="00000000" w:rsidR="00000000" w:rsidRPr="00000000">
        <w:rPr>
          <w:rtl w:val="0"/>
        </w:rPr>
        <w:t xml:space="preserve">Если s – присваивание выражения: x = у + z, то</w:t>
      </w:r>
    </w:p>
    <w:p w:rsidR="00000000" w:rsidDel="00000000" w:rsidP="00000000" w:rsidRDefault="00000000" w:rsidRPr="00000000" w14:paraId="000004B2">
      <w:pPr>
        <w:spacing w:before="0" w:lineRule="auto"/>
        <w:ind w:left="1440" w:firstLine="0"/>
        <w:jc w:val="center"/>
        <w:rPr/>
      </w:pPr>
      <w:r w:rsidDel="00000000" w:rsidR="00000000" w:rsidRPr="00000000">
        <w:rPr/>
        <w:drawing>
          <wp:inline distB="114300" distT="114300" distL="114300" distR="114300">
            <wp:extent cx="3901433" cy="848587"/>
            <wp:effectExtent b="0" l="0" r="0" t="0"/>
            <wp:docPr id="27" name="image25.png"/>
            <a:graphic>
              <a:graphicData uri="http://schemas.openxmlformats.org/drawingml/2006/picture">
                <pic:pic>
                  <pic:nvPicPr>
                    <pic:cNvPr id="0" name="image25.png"/>
                    <pic:cNvPicPr preferRelativeResize="0"/>
                  </pic:nvPicPr>
                  <pic:blipFill>
                    <a:blip r:embed="rId76"/>
                    <a:srcRect b="0" l="0" r="0" t="0"/>
                    <a:stretch>
                      <a:fillRect/>
                    </a:stretch>
                  </pic:blipFill>
                  <pic:spPr>
                    <a:xfrm>
                      <a:off x="0" y="0"/>
                      <a:ext cx="3901433" cy="848587"/>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numPr>
          <w:ilvl w:val="2"/>
          <w:numId w:val="109"/>
        </w:numPr>
        <w:spacing w:before="0" w:lineRule="auto"/>
        <w:ind w:left="2160" w:hanging="360"/>
        <w:rPr/>
      </w:pPr>
      <w:r w:rsidDel="00000000" w:rsidR="00000000" w:rsidRPr="00000000">
        <w:rPr>
          <w:rtl w:val="0"/>
        </w:rPr>
        <w:t xml:space="preserve">Если s – присваивание любого другого выражения (например, вызова функции или указателя), то m'(x) = NAC.</w:t>
      </w:r>
    </w:p>
    <w:p w:rsidR="00000000" w:rsidDel="00000000" w:rsidP="00000000" w:rsidRDefault="00000000" w:rsidRPr="00000000" w14:paraId="000004B4">
      <w:pPr>
        <w:spacing w:before="0" w:lineRule="auto"/>
        <w:ind w:left="1440" w:firstLine="0"/>
        <w:rPr/>
      </w:pPr>
      <w:r w:rsidDel="00000000" w:rsidR="00000000" w:rsidRPr="00000000">
        <w:rPr>
          <w:rtl w:val="0"/>
        </w:rPr>
        <w:t xml:space="preserve"> </w:t>
      </w:r>
    </w:p>
    <w:p w:rsidR="00000000" w:rsidDel="00000000" w:rsidP="00000000" w:rsidRDefault="00000000" w:rsidRPr="00000000" w14:paraId="000004B5">
      <w:pPr>
        <w:pStyle w:val="Heading3"/>
        <w:rPr/>
      </w:pPr>
      <w:bookmarkStart w:colFirst="0" w:colLast="0" w:name="_pu13lgv2ioy4" w:id="159"/>
      <w:bookmarkEnd w:id="159"/>
      <w:r w:rsidDel="00000000" w:rsidR="00000000" w:rsidRPr="00000000">
        <w:rPr>
          <w:rtl w:val="0"/>
        </w:rPr>
        <w:t xml:space="preserve">53. Монотонность и недистрибутивность структуры распространения констант.</w:t>
      </w:r>
    </w:p>
    <w:p w:rsidR="00000000" w:rsidDel="00000000" w:rsidP="00000000" w:rsidRDefault="00000000" w:rsidRPr="00000000" w14:paraId="000004B6">
      <w:pPr>
        <w:rPr/>
      </w:pPr>
      <w:r w:rsidDel="00000000" w:rsidR="00000000" w:rsidRPr="00000000">
        <w:rPr>
          <w:rtl w:val="0"/>
        </w:rPr>
        <w:t xml:space="preserve">Структура распространения констант </w:t>
      </w:r>
      <w:r w:rsidDel="00000000" w:rsidR="00000000" w:rsidRPr="00000000">
        <w:rPr>
          <w:b w:val="1"/>
          <w:rtl w:val="0"/>
        </w:rPr>
        <w:t xml:space="preserve">монотонна</w:t>
      </w:r>
      <w:r w:rsidDel="00000000" w:rsidR="00000000" w:rsidRPr="00000000">
        <w:rPr>
          <w:rtl w:val="0"/>
        </w:rPr>
        <w:t xml:space="preserve">, если для m1, m2, m1’, m2’ выполняются соотношения:</w:t>
      </w:r>
    </w:p>
    <w:p w:rsidR="00000000" w:rsidDel="00000000" w:rsidP="00000000" w:rsidRDefault="00000000" w:rsidRPr="00000000" w14:paraId="000004B7">
      <w:pPr>
        <w:jc w:val="center"/>
        <w:rPr/>
      </w:pPr>
      <w:r w:rsidDel="00000000" w:rsidR="00000000" w:rsidRPr="00000000">
        <w:rPr>
          <w:rtl w:val="0"/>
        </w:rPr>
        <w:t xml:space="preserve">m1&lt;=m2, m1’=fs(m1), m2’=fs(m2), то m1’ &lt;=m2’</w:t>
      </w:r>
    </w:p>
    <w:p w:rsidR="00000000" w:rsidDel="00000000" w:rsidP="00000000" w:rsidRDefault="00000000" w:rsidRPr="00000000" w14:paraId="000004B8">
      <w:pPr>
        <w:rPr/>
      </w:pPr>
      <w:r w:rsidDel="00000000" w:rsidR="00000000" w:rsidRPr="00000000">
        <w:rPr>
          <w:rtl w:val="0"/>
        </w:rPr>
        <w:t xml:space="preserve">Доказательство: да ну нафиг</w:t>
      </w:r>
    </w:p>
    <w:p w:rsidR="00000000" w:rsidDel="00000000" w:rsidP="00000000" w:rsidRDefault="00000000" w:rsidRPr="00000000" w14:paraId="000004B9">
      <w:pPr>
        <w:rPr/>
      </w:pPr>
      <w:r w:rsidDel="00000000" w:rsidR="00000000" w:rsidRPr="00000000">
        <w:rPr>
          <w:rtl w:val="0"/>
        </w:rPr>
        <w:t xml:space="preserve">Для доказательства </w:t>
      </w:r>
      <w:r w:rsidDel="00000000" w:rsidR="00000000" w:rsidRPr="00000000">
        <w:rPr>
          <w:b w:val="1"/>
          <w:rtl w:val="0"/>
        </w:rPr>
        <w:t xml:space="preserve">недистрибутивности</w:t>
      </w:r>
      <w:r w:rsidDel="00000000" w:rsidR="00000000" w:rsidRPr="00000000">
        <w:rPr>
          <w:rtl w:val="0"/>
        </w:rPr>
        <w:t xml:space="preserve"> рассмотрим пример:</w:t>
      </w:r>
    </w:p>
    <w:p w:rsidR="00000000" w:rsidDel="00000000" w:rsidP="00000000" w:rsidRDefault="00000000" w:rsidRPr="00000000" w14:paraId="000004BA">
      <w:pPr>
        <w:rPr/>
      </w:pPr>
      <w:r w:rsidDel="00000000" w:rsidR="00000000" w:rsidRPr="00000000">
        <w:rPr/>
        <w:drawing>
          <wp:inline distB="114300" distT="114300" distL="114300" distR="114300">
            <wp:extent cx="5109248" cy="3174137"/>
            <wp:effectExtent b="0" l="0" r="0" t="0"/>
            <wp:docPr id="30" name="image39.png"/>
            <a:graphic>
              <a:graphicData uri="http://schemas.openxmlformats.org/drawingml/2006/picture">
                <pic:pic>
                  <pic:nvPicPr>
                    <pic:cNvPr id="0" name="image39.png"/>
                    <pic:cNvPicPr preferRelativeResize="0"/>
                  </pic:nvPicPr>
                  <pic:blipFill>
                    <a:blip r:embed="rId77"/>
                    <a:srcRect b="0" l="0" r="0" t="0"/>
                    <a:stretch>
                      <a:fillRect/>
                    </a:stretch>
                  </pic:blipFill>
                  <pic:spPr>
                    <a:xfrm>
                      <a:off x="0" y="0"/>
                      <a:ext cx="5109248" cy="3174137"/>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Алгоритм не может распознать, что и слева и справа значение x+y на входе в В3 всегда = 9, поэтому z считается NAC</w:t>
      </w:r>
    </w:p>
    <w:p w:rsidR="00000000" w:rsidDel="00000000" w:rsidP="00000000" w:rsidRDefault="00000000" w:rsidRPr="00000000" w14:paraId="000004BC">
      <w:pPr>
        <w:pStyle w:val="Heading3"/>
        <w:rPr/>
      </w:pPr>
      <w:bookmarkStart w:colFirst="0" w:colLast="0" w:name="_p1tdw69w1ihz" w:id="160"/>
      <w:bookmarkEnd w:id="160"/>
      <w:r w:rsidDel="00000000" w:rsidR="00000000" w:rsidRPr="00000000">
        <w:rPr>
          <w:rtl w:val="0"/>
        </w:rPr>
        <w:t xml:space="preserve">54. Двухфазный алгоритм глобального распространения констант.</w:t>
      </w:r>
    </w:p>
    <w:p w:rsidR="00000000" w:rsidDel="00000000" w:rsidP="00000000" w:rsidRDefault="00000000" w:rsidRPr="00000000" w14:paraId="000004BD">
      <w:pPr>
        <w:rPr/>
      </w:pPr>
      <w:r w:rsidDel="00000000" w:rsidR="00000000" w:rsidRPr="00000000">
        <w:rPr>
          <w:b w:val="1"/>
          <w:rtl w:val="0"/>
        </w:rPr>
        <w:t xml:space="preserve">Фаза инициализации</w:t>
      </w:r>
      <w:r w:rsidDel="00000000" w:rsidR="00000000" w:rsidRPr="00000000">
        <w:rPr>
          <w:rtl w:val="0"/>
        </w:rPr>
        <w:t xml:space="preserve">: Для каждого SSA-имени v анализируется операция, определяющая v и устанавливающая значение Value(v) в соответствии со следующими правилами:</w:t>
      </w:r>
    </w:p>
    <w:p w:rsidR="00000000" w:rsidDel="00000000" w:rsidP="00000000" w:rsidRDefault="00000000" w:rsidRPr="00000000" w14:paraId="000004BE">
      <w:pPr>
        <w:numPr>
          <w:ilvl w:val="0"/>
          <w:numId w:val="49"/>
        </w:numPr>
        <w:spacing w:after="0" w:afterAutospacing="0"/>
        <w:ind w:left="720" w:hanging="360"/>
        <w:rPr>
          <w:u w:val="none"/>
        </w:rPr>
      </w:pPr>
      <w:r w:rsidDel="00000000" w:rsidR="00000000" w:rsidRPr="00000000">
        <w:rPr>
          <w:rtl w:val="0"/>
        </w:rPr>
        <w:t xml:space="preserve">v определяется фи-функцией, Value(v) = Undef</w:t>
      </w:r>
    </w:p>
    <w:p w:rsidR="00000000" w:rsidDel="00000000" w:rsidP="00000000" w:rsidRDefault="00000000" w:rsidRPr="00000000" w14:paraId="000004BF">
      <w:pPr>
        <w:numPr>
          <w:ilvl w:val="0"/>
          <w:numId w:val="49"/>
        </w:numPr>
        <w:spacing w:after="0" w:afterAutospacing="0" w:before="0" w:beforeAutospacing="0"/>
        <w:ind w:left="720" w:hanging="360"/>
        <w:rPr>
          <w:u w:val="none"/>
        </w:rPr>
      </w:pPr>
      <w:r w:rsidDel="00000000" w:rsidR="00000000" w:rsidRPr="00000000">
        <w:rPr>
          <w:rtl w:val="0"/>
        </w:rPr>
        <w:t xml:space="preserve">v равно одной из констант ci, Value(v) = ci</w:t>
      </w:r>
    </w:p>
    <w:p w:rsidR="00000000" w:rsidDel="00000000" w:rsidP="00000000" w:rsidRDefault="00000000" w:rsidRPr="00000000" w14:paraId="000004C0">
      <w:pPr>
        <w:numPr>
          <w:ilvl w:val="0"/>
          <w:numId w:val="49"/>
        </w:numPr>
        <w:spacing w:after="0" w:afterAutospacing="0" w:before="0" w:beforeAutospacing="0"/>
        <w:ind w:left="720" w:hanging="360"/>
        <w:rPr>
          <w:u w:val="none"/>
        </w:rPr>
      </w:pPr>
      <w:r w:rsidDel="00000000" w:rsidR="00000000" w:rsidRPr="00000000">
        <w:rPr>
          <w:rtl w:val="0"/>
        </w:rPr>
        <w:t xml:space="preserve">v может быть присвоено входное значение, Value(v) = NAC</w:t>
      </w:r>
    </w:p>
    <w:p w:rsidR="00000000" w:rsidDel="00000000" w:rsidP="00000000" w:rsidRDefault="00000000" w:rsidRPr="00000000" w14:paraId="000004C1">
      <w:pPr>
        <w:numPr>
          <w:ilvl w:val="0"/>
          <w:numId w:val="49"/>
        </w:numPr>
        <w:spacing w:before="0" w:beforeAutospacing="0"/>
        <w:ind w:left="720" w:hanging="360"/>
        <w:rPr>
          <w:u w:val="none"/>
        </w:rPr>
      </w:pPr>
      <w:r w:rsidDel="00000000" w:rsidR="00000000" w:rsidRPr="00000000">
        <w:rPr>
          <w:rtl w:val="0"/>
        </w:rPr>
        <w:t xml:space="preserve">Значение v неизвестно, Value(v)= Undef</w:t>
      </w:r>
    </w:p>
    <w:p w:rsidR="00000000" w:rsidDel="00000000" w:rsidP="00000000" w:rsidRDefault="00000000" w:rsidRPr="00000000" w14:paraId="000004C2">
      <w:pPr>
        <w:rPr/>
      </w:pPr>
      <w:r w:rsidDel="00000000" w:rsidR="00000000" w:rsidRPr="00000000">
        <w:rPr>
          <w:rFonts w:ascii="Arial Unicode MS" w:cs="Arial Unicode MS" w:eastAsia="Arial Unicode MS" w:hAnsi="Arial Unicode MS"/>
          <w:rtl w:val="0"/>
        </w:rPr>
        <w:t xml:space="preserve">Если Value(v)≠Undef, алгоритм добавляет v в WorkList</w:t>
      </w:r>
    </w:p>
    <w:p w:rsidR="00000000" w:rsidDel="00000000" w:rsidP="00000000" w:rsidRDefault="00000000" w:rsidRPr="00000000" w14:paraId="000004C3">
      <w:pPr>
        <w:rPr/>
      </w:pPr>
      <w:r w:rsidDel="00000000" w:rsidR="00000000" w:rsidRPr="00000000">
        <w:rPr>
          <w:b w:val="1"/>
          <w:rtl w:val="0"/>
        </w:rPr>
        <w:t xml:space="preserve">Фаза распространения:</w:t>
      </w:r>
      <w:r w:rsidDel="00000000" w:rsidR="00000000" w:rsidRPr="00000000">
        <w:rPr>
          <w:rtl w:val="0"/>
        </w:rPr>
        <w:t xml:space="preserve"> Из WorkList извлекается (с удалением) произвольное SSA-имя v. Алгоритм анализирует каждую операцию op, которая использует v и определяет SSA-имя w.</w:t>
      </w:r>
    </w:p>
    <w:p w:rsidR="00000000" w:rsidDel="00000000" w:rsidP="00000000" w:rsidRDefault="00000000" w:rsidRPr="00000000" w14:paraId="000004C4">
      <w:pPr>
        <w:numPr>
          <w:ilvl w:val="0"/>
          <w:numId w:val="56"/>
        </w:numPr>
        <w:spacing w:after="0" w:afterAutospacing="0"/>
        <w:ind w:left="720" w:hanging="360"/>
        <w:rPr>
          <w:u w:val="none"/>
        </w:rPr>
      </w:pPr>
      <w:r w:rsidDel="00000000" w:rsidR="00000000" w:rsidRPr="00000000">
        <w:rPr>
          <w:rtl w:val="0"/>
        </w:rPr>
        <w:t xml:space="preserve">Если Value(w)== NAC, дальнейший анализ w не имеет смысла.</w:t>
      </w:r>
    </w:p>
    <w:p w:rsidR="00000000" w:rsidDel="00000000" w:rsidP="00000000" w:rsidRDefault="00000000" w:rsidRPr="00000000" w14:paraId="000004C5">
      <w:pPr>
        <w:numPr>
          <w:ilvl w:val="0"/>
          <w:numId w:val="56"/>
        </w:numPr>
        <w:spacing w:before="0" w:beforeAutospacing="0"/>
        <w:ind w:left="720" w:hanging="360"/>
        <w:rPr>
          <w:u w:val="none"/>
        </w:rPr>
      </w:pPr>
      <w:r w:rsidDel="00000000" w:rsidR="00000000" w:rsidRPr="00000000">
        <w:rPr>
          <w:rtl w:val="0"/>
        </w:rPr>
        <w:t xml:space="preserve">В противном случае, моделируется выполнение op с помощью интерпретации операции над полурешетками значений ее операндов. Если результат отличен от Value(w), он рассматривается как новое значение Value(w), причем w добавляется в WorkList.</w:t>
      </w:r>
    </w:p>
    <w:p w:rsidR="00000000" w:rsidDel="00000000" w:rsidP="00000000" w:rsidRDefault="00000000" w:rsidRPr="00000000" w14:paraId="000004C6">
      <w:pPr>
        <w:rPr/>
      </w:pPr>
      <w:r w:rsidDel="00000000" w:rsidR="00000000" w:rsidRPr="00000000">
        <w:rPr>
          <w:rtl w:val="0"/>
        </w:rPr>
        <w:t xml:space="preserve">Алгоритм завершается, когда WorkList пуст.</w:t>
      </w:r>
    </w:p>
    <w:p w:rsidR="00000000" w:rsidDel="00000000" w:rsidP="00000000" w:rsidRDefault="00000000" w:rsidRPr="00000000" w14:paraId="000004C7">
      <w:pPr>
        <w:pStyle w:val="Heading3"/>
        <w:rPr>
          <w:color w:val="ff0000"/>
        </w:rPr>
      </w:pPr>
      <w:bookmarkStart w:colFirst="0" w:colLast="0" w:name="_mj9eg951mvuh" w:id="161"/>
      <w:bookmarkEnd w:id="161"/>
      <w:r w:rsidDel="00000000" w:rsidR="00000000" w:rsidRPr="00000000">
        <w:rPr>
          <w:color w:val="ff0000"/>
          <w:rtl w:val="0"/>
        </w:rPr>
        <w:t xml:space="preserve">55. Нумерация значений в суперблоках.</w:t>
      </w:r>
    </w:p>
    <w:p w:rsidR="00000000" w:rsidDel="00000000" w:rsidP="00000000" w:rsidRDefault="00000000" w:rsidRPr="00000000" w14:paraId="000004C8">
      <w:pPr>
        <w:rPr/>
      </w:pPr>
      <w:r w:rsidDel="00000000" w:rsidR="00000000" w:rsidRPr="00000000">
        <w:rPr>
          <w:rtl w:val="0"/>
        </w:rPr>
        <w:t xml:space="preserve">тема 8, слайды 11~15, нужно как-то описать это в общем виде:)</w:t>
      </w:r>
      <w:r w:rsidDel="00000000" w:rsidR="00000000" w:rsidRPr="00000000">
        <w:rPr>
          <w:rtl w:val="0"/>
        </w:rPr>
      </w:r>
    </w:p>
    <w:p w:rsidR="00000000" w:rsidDel="00000000" w:rsidP="00000000" w:rsidRDefault="00000000" w:rsidRPr="00000000" w14:paraId="000004C9">
      <w:pPr>
        <w:pStyle w:val="Heading3"/>
        <w:rPr>
          <w:color w:val="ff0000"/>
        </w:rPr>
      </w:pPr>
      <w:bookmarkStart w:colFirst="0" w:colLast="0" w:name="_t1x0z1nwque" w:id="162"/>
      <w:bookmarkEnd w:id="162"/>
      <w:r w:rsidDel="00000000" w:rsidR="00000000" w:rsidRPr="00000000">
        <w:rPr>
          <w:color w:val="ff0000"/>
          <w:rtl w:val="0"/>
        </w:rPr>
        <w:t xml:space="preserve">56. Алгоритм глобальной нумерации значений с помощью рекурсивного обхода дерева доминаторов.</w:t>
      </w:r>
    </w:p>
    <w:p w:rsidR="00000000" w:rsidDel="00000000" w:rsidP="00000000" w:rsidRDefault="00000000" w:rsidRPr="00000000" w14:paraId="000004CA">
      <w:pPr>
        <w:rPr/>
      </w:pPr>
      <w:r w:rsidDel="00000000" w:rsidR="00000000" w:rsidRPr="00000000">
        <w:rPr>
          <w:rtl w:val="0"/>
        </w:rPr>
        <w:t xml:space="preserve">тема 8, слайды 28~34</w:t>
      </w:r>
      <w:r w:rsidDel="00000000" w:rsidR="00000000" w:rsidRPr="00000000">
        <w:rPr>
          <w:rtl w:val="0"/>
        </w:rPr>
      </w:r>
    </w:p>
    <w:p w:rsidR="00000000" w:rsidDel="00000000" w:rsidP="00000000" w:rsidRDefault="00000000" w:rsidRPr="00000000" w14:paraId="000004CB">
      <w:pPr>
        <w:pStyle w:val="Heading3"/>
        <w:rPr>
          <w:color w:val="ff0000"/>
        </w:rPr>
      </w:pPr>
      <w:bookmarkStart w:colFirst="0" w:colLast="0" w:name="_f86260maonua" w:id="163"/>
      <w:bookmarkEnd w:id="163"/>
      <w:r w:rsidDel="00000000" w:rsidR="00000000" w:rsidRPr="00000000">
        <w:rPr>
          <w:color w:val="000000"/>
          <w:rtl w:val="0"/>
        </w:rPr>
        <w:t xml:space="preserve">57. Алгоритм построения иерархии областей. </w:t>
      </w:r>
      <w:r w:rsidDel="00000000" w:rsidR="00000000" w:rsidRPr="00000000">
        <w:rPr>
          <w:color w:val="ff0000"/>
          <w:rtl w:val="0"/>
        </w:rPr>
        <w:t xml:space="preserve">Сводимость ГПУ.</w:t>
      </w:r>
    </w:p>
    <w:p w:rsidR="00000000" w:rsidDel="00000000" w:rsidP="00000000" w:rsidRDefault="00000000" w:rsidRPr="00000000" w14:paraId="000004CC">
      <w:pPr>
        <w:numPr>
          <w:ilvl w:val="0"/>
          <w:numId w:val="84"/>
        </w:numPr>
        <w:spacing w:after="0" w:afterAutospacing="0"/>
        <w:ind w:left="720" w:hanging="360"/>
        <w:rPr/>
      </w:pPr>
      <w:r w:rsidDel="00000000" w:rsidR="00000000" w:rsidRPr="00000000">
        <w:rPr>
          <w:rtl w:val="0"/>
        </w:rPr>
        <w:t xml:space="preserve">Найти все естественные циклы.</w:t>
      </w:r>
    </w:p>
    <w:p w:rsidR="00000000" w:rsidDel="00000000" w:rsidP="00000000" w:rsidRDefault="00000000" w:rsidRPr="00000000" w14:paraId="000004CD">
      <w:pPr>
        <w:numPr>
          <w:ilvl w:val="0"/>
          <w:numId w:val="84"/>
        </w:numPr>
        <w:spacing w:after="0" w:afterAutospacing="0" w:before="0" w:beforeAutospacing="0"/>
        <w:ind w:left="720" w:hanging="360"/>
        <w:rPr/>
      </w:pPr>
      <w:r w:rsidDel="00000000" w:rsidR="00000000" w:rsidRPr="00000000">
        <w:rPr>
          <w:rtl w:val="0"/>
        </w:rPr>
        <w:t xml:space="preserve">Найденные естественные циклы упорядочить изнутри гнезд наружу, т.е. начиная с наиболее внутренних циклов.</w:t>
      </w:r>
    </w:p>
    <w:p w:rsidR="00000000" w:rsidDel="00000000" w:rsidP="00000000" w:rsidRDefault="00000000" w:rsidRPr="00000000" w14:paraId="000004CE">
      <w:pPr>
        <w:numPr>
          <w:ilvl w:val="0"/>
          <w:numId w:val="84"/>
        </w:numPr>
        <w:spacing w:after="0" w:afterAutospacing="0" w:before="0" w:beforeAutospacing="0"/>
        <w:ind w:left="720" w:hanging="360"/>
        <w:rPr/>
      </w:pPr>
      <w:r w:rsidDel="00000000" w:rsidR="00000000" w:rsidRPr="00000000">
        <w:rPr>
          <w:rtl w:val="0"/>
        </w:rPr>
        <w:t xml:space="preserve">Выбрать очередной естественный цикл (сначала – самый первый, потом – следующий по порядку). Если циклов больше нет, алгоритм заканчивается.</w:t>
      </w:r>
    </w:p>
    <w:p w:rsidR="00000000" w:rsidDel="00000000" w:rsidP="00000000" w:rsidRDefault="00000000" w:rsidRPr="00000000" w14:paraId="000004CF">
      <w:pPr>
        <w:numPr>
          <w:ilvl w:val="0"/>
          <w:numId w:val="84"/>
        </w:numPr>
        <w:spacing w:before="0" w:beforeAutospacing="0"/>
        <w:ind w:left="720" w:hanging="360"/>
        <w:rPr/>
      </w:pPr>
      <w:r w:rsidDel="00000000" w:rsidR="00000000" w:rsidRPr="00000000">
        <w:rPr>
          <w:rtl w:val="0"/>
        </w:rPr>
        <w:t xml:space="preserve">Тело выбранного цикла L (все узлы и ребра, за исключением обратных ребер к заголовку) заместить узлом R, представляющим область-тело.</w:t>
      </w:r>
    </w:p>
    <w:p w:rsidR="00000000" w:rsidDel="00000000" w:rsidP="00000000" w:rsidRDefault="00000000" w:rsidRPr="00000000" w14:paraId="000004D0">
      <w:pPr>
        <w:ind w:left="720" w:firstLine="720"/>
        <w:rPr/>
      </w:pPr>
      <w:r w:rsidDel="00000000" w:rsidR="00000000" w:rsidRPr="00000000">
        <w:rPr>
          <w:rtl w:val="0"/>
        </w:rPr>
        <w:t xml:space="preserve">После замещения обратное ребро в заголовок L становится петлей.</w:t>
      </w:r>
    </w:p>
    <w:p w:rsidR="00000000" w:rsidDel="00000000" w:rsidP="00000000" w:rsidRDefault="00000000" w:rsidRPr="00000000" w14:paraId="000004D1">
      <w:pPr>
        <w:numPr>
          <w:ilvl w:val="0"/>
          <w:numId w:val="84"/>
        </w:numPr>
        <w:ind w:left="720" w:hanging="360"/>
        <w:rPr/>
      </w:pPr>
      <w:r w:rsidDel="00000000" w:rsidR="00000000" w:rsidRPr="00000000">
        <w:rPr>
          <w:rtl w:val="0"/>
        </w:rPr>
        <w:t xml:space="preserve">Построить область-цикл Q, представляющую цикл L (в отличие от области R область Q не содержит петли). Перейти к шагу 3.</w:t>
      </w:r>
    </w:p>
    <w:p w:rsidR="00000000" w:rsidDel="00000000" w:rsidP="00000000" w:rsidRDefault="00000000" w:rsidRPr="00000000" w14:paraId="000004D2">
      <w:pPr>
        <w:jc w:val="center"/>
        <w:rPr/>
      </w:pPr>
      <w:r w:rsidDel="00000000" w:rsidR="00000000" w:rsidRPr="00000000">
        <w:rPr/>
        <w:drawing>
          <wp:inline distB="114300" distT="114300" distL="114300" distR="114300">
            <wp:extent cx="3235119" cy="1845538"/>
            <wp:effectExtent b="0" l="0" r="0" t="0"/>
            <wp:docPr id="24" name="image20.png"/>
            <a:graphic>
              <a:graphicData uri="http://schemas.openxmlformats.org/drawingml/2006/picture">
                <pic:pic>
                  <pic:nvPicPr>
                    <pic:cNvPr id="0" name="image20.png"/>
                    <pic:cNvPicPr preferRelativeResize="0"/>
                  </pic:nvPicPr>
                  <pic:blipFill>
                    <a:blip r:embed="rId78"/>
                    <a:srcRect b="0" l="0" r="0" t="0"/>
                    <a:stretch>
                      <a:fillRect/>
                    </a:stretch>
                  </pic:blipFill>
                  <pic:spPr>
                    <a:xfrm>
                      <a:off x="0" y="0"/>
                      <a:ext cx="3235119" cy="1845538"/>
                    </a:xfrm>
                    <a:prstGeom prst="rect"/>
                    <a:ln/>
                  </pic:spPr>
                </pic:pic>
              </a:graphicData>
            </a:graphic>
          </wp:inline>
        </w:drawing>
      </w:r>
      <w:r w:rsidDel="00000000" w:rsidR="00000000" w:rsidRPr="00000000">
        <w:rPr/>
        <w:drawing>
          <wp:inline distB="114300" distT="114300" distL="114300" distR="114300">
            <wp:extent cx="3631795" cy="1840637"/>
            <wp:effectExtent b="0" l="0" r="0" t="0"/>
            <wp:docPr id="66" name="image49.png"/>
            <a:graphic>
              <a:graphicData uri="http://schemas.openxmlformats.org/drawingml/2006/picture">
                <pic:pic>
                  <pic:nvPicPr>
                    <pic:cNvPr id="0" name="image49.png"/>
                    <pic:cNvPicPr preferRelativeResize="0"/>
                  </pic:nvPicPr>
                  <pic:blipFill>
                    <a:blip r:embed="rId79"/>
                    <a:srcRect b="0" l="0" r="0" t="0"/>
                    <a:stretch>
                      <a:fillRect/>
                    </a:stretch>
                  </pic:blipFill>
                  <pic:spPr>
                    <a:xfrm>
                      <a:off x="0" y="0"/>
                      <a:ext cx="3631795" cy="1840637"/>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3"/>
        <w:rPr/>
      </w:pPr>
      <w:bookmarkStart w:colFirst="0" w:colLast="0" w:name="_vaj49nyfqf4z" w:id="164"/>
      <w:bookmarkEnd w:id="164"/>
      <w:r w:rsidDel="00000000" w:rsidR="00000000" w:rsidRPr="00000000">
        <w:rPr>
          <w:rtl w:val="0"/>
        </w:rPr>
        <w:t xml:space="preserve">58. Анализ потока данных на основе областей. </w:t>
      </w:r>
    </w:p>
    <w:p w:rsidR="00000000" w:rsidDel="00000000" w:rsidP="00000000" w:rsidRDefault="00000000" w:rsidRPr="00000000" w14:paraId="000004D5">
      <w:pPr>
        <w:rPr/>
      </w:pPr>
      <w:r w:rsidDel="00000000" w:rsidR="00000000" w:rsidRPr="00000000">
        <w:rPr>
          <w:rtl w:val="0"/>
        </w:rPr>
        <w:t xml:space="preserve">Областью графа потока называется его подграф R = &lt;NR, ЕR&gt; такой, что</w:t>
      </w:r>
    </w:p>
    <w:p w:rsidR="00000000" w:rsidDel="00000000" w:rsidP="00000000" w:rsidRDefault="00000000" w:rsidRPr="00000000" w14:paraId="000004D6">
      <w:pPr>
        <w:numPr>
          <w:ilvl w:val="0"/>
          <w:numId w:val="9"/>
        </w:numPr>
        <w:spacing w:after="0" w:afterAutospacing="0"/>
        <w:ind w:left="720" w:hanging="360"/>
        <w:rPr>
          <w:u w:val="none"/>
        </w:rPr>
      </w:pPr>
      <w:r w:rsidDel="00000000" w:rsidR="00000000" w:rsidRPr="00000000">
        <w:rPr>
          <w:rFonts w:ascii="Arial Unicode MS" w:cs="Arial Unicode MS" w:eastAsia="Arial Unicode MS" w:hAnsi="Arial Unicode MS"/>
          <w:rtl w:val="0"/>
        </w:rPr>
        <w:t xml:space="preserve">Cуществует узел h ∈ NR, доминирующий над всеми узлами в R, этот узел называется </w:t>
      </w:r>
      <w:r w:rsidDel="00000000" w:rsidR="00000000" w:rsidRPr="00000000">
        <w:rPr>
          <w:b w:val="1"/>
          <w:rtl w:val="0"/>
        </w:rPr>
        <w:t xml:space="preserve">заголовком</w:t>
      </w:r>
      <w:r w:rsidDel="00000000" w:rsidR="00000000" w:rsidRPr="00000000">
        <w:rPr>
          <w:rtl w:val="0"/>
        </w:rPr>
        <w:t xml:space="preserve"> области R</w:t>
      </w:r>
    </w:p>
    <w:p w:rsidR="00000000" w:rsidDel="00000000" w:rsidP="00000000" w:rsidRDefault="00000000" w:rsidRPr="00000000" w14:paraId="000004D7">
      <w:pPr>
        <w:numPr>
          <w:ilvl w:val="0"/>
          <w:numId w:val="9"/>
        </w:numPr>
        <w:spacing w:after="0" w:afterAutospacing="0" w:before="0" w:beforeAutospacing="0"/>
        <w:ind w:left="720" w:hanging="360"/>
        <w:rPr>
          <w:u w:val="none"/>
        </w:rPr>
      </w:pPr>
      <w:r w:rsidDel="00000000" w:rsidR="00000000" w:rsidRPr="00000000">
        <w:rPr>
          <w:rFonts w:ascii="Arial Unicode MS" w:cs="Arial Unicode MS" w:eastAsia="Arial Unicode MS" w:hAnsi="Arial Unicode MS"/>
          <w:rtl w:val="0"/>
        </w:rPr>
        <w:t xml:space="preserve">Если из некоторого узла r2 графа потока управления можно достичь узла r1∈ R, минуя заголовок h, то и r2 ∈ R</w:t>
      </w:r>
    </w:p>
    <w:p w:rsidR="00000000" w:rsidDel="00000000" w:rsidP="00000000" w:rsidRDefault="00000000" w:rsidRPr="00000000" w14:paraId="000004D8">
      <w:pPr>
        <w:numPr>
          <w:ilvl w:val="0"/>
          <w:numId w:val="9"/>
        </w:numPr>
        <w:spacing w:after="0" w:afterAutospacing="0" w:before="0" w:beforeAutospacing="0"/>
        <w:ind w:left="720" w:hanging="360"/>
        <w:rPr>
          <w:u w:val="none"/>
        </w:rPr>
      </w:pPr>
      <w:r w:rsidDel="00000000" w:rsidR="00000000" w:rsidRPr="00000000">
        <w:rPr>
          <w:rFonts w:ascii="Arial Unicode MS" w:cs="Arial Unicode MS" w:eastAsia="Arial Unicode MS" w:hAnsi="Arial Unicode MS"/>
          <w:rtl w:val="0"/>
        </w:rPr>
        <w:t xml:space="preserve">Множество ЕR включает все ребра графа потока управления между любыми узлами r1, r2 ∈ R, за исключением некоторых ребер, входящих в заголовок h</w:t>
      </w:r>
    </w:p>
    <w:p w:rsidR="00000000" w:rsidDel="00000000" w:rsidP="00000000" w:rsidRDefault="00000000" w:rsidRPr="00000000" w14:paraId="000004D9">
      <w:pPr>
        <w:numPr>
          <w:ilvl w:val="0"/>
          <w:numId w:val="9"/>
        </w:numPr>
        <w:spacing w:before="0" w:beforeAutospacing="0"/>
        <w:ind w:left="720" w:hanging="360"/>
        <w:rPr>
          <w:u w:val="none"/>
        </w:rPr>
      </w:pPr>
      <w:r w:rsidDel="00000000" w:rsidR="00000000" w:rsidRPr="00000000">
        <w:rPr>
          <w:rtl w:val="0"/>
        </w:rPr>
        <w:t xml:space="preserve">Единственным входом в область является ее заголовок</w:t>
      </w:r>
    </w:p>
    <w:p w:rsidR="00000000" w:rsidDel="00000000" w:rsidP="00000000" w:rsidRDefault="00000000" w:rsidRPr="00000000" w14:paraId="000004DA">
      <w:pPr>
        <w:jc w:val="center"/>
        <w:rPr/>
      </w:pPr>
      <w:r w:rsidDel="00000000" w:rsidR="00000000" w:rsidRPr="00000000">
        <w:rPr/>
        <w:drawing>
          <wp:inline distB="114300" distT="114300" distL="114300" distR="114300">
            <wp:extent cx="3910736" cy="1964462"/>
            <wp:effectExtent b="0" l="0" r="0" t="0"/>
            <wp:docPr id="42" name="image36.png"/>
            <a:graphic>
              <a:graphicData uri="http://schemas.openxmlformats.org/drawingml/2006/picture">
                <pic:pic>
                  <pic:nvPicPr>
                    <pic:cNvPr id="0" name="image36.png"/>
                    <pic:cNvPicPr preferRelativeResize="0"/>
                  </pic:nvPicPr>
                  <pic:blipFill>
                    <a:blip r:embed="rId80"/>
                    <a:srcRect b="0" l="0" r="0" t="0"/>
                    <a:stretch>
                      <a:fillRect/>
                    </a:stretch>
                  </pic:blipFill>
                  <pic:spPr>
                    <a:xfrm>
                      <a:off x="0" y="0"/>
                      <a:ext cx="3910736" cy="1964462"/>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Классификация:</w:t>
      </w:r>
    </w:p>
    <w:p w:rsidR="00000000" w:rsidDel="00000000" w:rsidP="00000000" w:rsidRDefault="00000000" w:rsidRPr="00000000" w14:paraId="000004DC">
      <w:pPr>
        <w:numPr>
          <w:ilvl w:val="0"/>
          <w:numId w:val="5"/>
        </w:numPr>
        <w:spacing w:after="0" w:afterAutospacing="0"/>
        <w:ind w:left="720" w:hanging="360"/>
        <w:rPr>
          <w:u w:val="none"/>
        </w:rPr>
      </w:pPr>
      <w:r w:rsidDel="00000000" w:rsidR="00000000" w:rsidRPr="00000000">
        <w:rPr>
          <w:rtl w:val="0"/>
        </w:rPr>
        <w:t xml:space="preserve">Область-лист: базовый блок</w:t>
      </w:r>
    </w:p>
    <w:p w:rsidR="00000000" w:rsidDel="00000000" w:rsidP="00000000" w:rsidRDefault="00000000" w:rsidRPr="00000000" w14:paraId="000004DD">
      <w:pPr>
        <w:numPr>
          <w:ilvl w:val="0"/>
          <w:numId w:val="5"/>
        </w:numPr>
        <w:spacing w:after="0" w:afterAutospacing="0" w:before="0" w:beforeAutospacing="0"/>
        <w:ind w:left="720" w:hanging="360"/>
        <w:rPr>
          <w:u w:val="none"/>
        </w:rPr>
      </w:pPr>
      <w:r w:rsidDel="00000000" w:rsidR="00000000" w:rsidRPr="00000000">
        <w:rPr>
          <w:rtl w:val="0"/>
        </w:rPr>
        <w:t xml:space="preserve">Область-тело: самый внутренний цикл гнезда циклов (за исключением обратных ребер к заголовку цикла)</w:t>
      </w:r>
    </w:p>
    <w:p w:rsidR="00000000" w:rsidDel="00000000" w:rsidP="00000000" w:rsidRDefault="00000000" w:rsidRPr="00000000" w14:paraId="000004DE">
      <w:pPr>
        <w:numPr>
          <w:ilvl w:val="0"/>
          <w:numId w:val="5"/>
        </w:numPr>
        <w:spacing w:before="0" w:beforeAutospacing="0"/>
        <w:ind w:left="720" w:hanging="360"/>
        <w:rPr>
          <w:u w:val="none"/>
        </w:rPr>
      </w:pPr>
      <w:r w:rsidDel="00000000" w:rsidR="00000000" w:rsidRPr="00000000">
        <w:rPr>
          <w:rtl w:val="0"/>
        </w:rPr>
        <w:t xml:space="preserve">Область-цикл: если к области-телу присоединить обратное ребро к заголовку</w:t>
      </w:r>
    </w:p>
    <w:p w:rsidR="00000000" w:rsidDel="00000000" w:rsidP="00000000" w:rsidRDefault="00000000" w:rsidRPr="00000000" w14:paraId="000004DF">
      <w:pPr>
        <w:rPr/>
      </w:pPr>
      <w:r w:rsidDel="00000000" w:rsidR="00000000" w:rsidRPr="00000000">
        <w:rPr>
          <w:rtl w:val="0"/>
        </w:rPr>
        <w:t xml:space="preserve">Пример:</w:t>
      </w:r>
    </w:p>
    <w:p w:rsidR="00000000" w:rsidDel="00000000" w:rsidP="00000000" w:rsidRDefault="00000000" w:rsidRPr="00000000" w14:paraId="000004E0">
      <w:pPr>
        <w:jc w:val="center"/>
        <w:rPr/>
      </w:pPr>
      <w:r w:rsidDel="00000000" w:rsidR="00000000" w:rsidRPr="00000000">
        <w:rPr/>
        <w:drawing>
          <wp:inline distB="114300" distT="114300" distL="114300" distR="114300">
            <wp:extent cx="4434753" cy="2507387"/>
            <wp:effectExtent b="0" l="0" r="0" t="0"/>
            <wp:docPr id="77" name="image63.png"/>
            <a:graphic>
              <a:graphicData uri="http://schemas.openxmlformats.org/drawingml/2006/picture">
                <pic:pic>
                  <pic:nvPicPr>
                    <pic:cNvPr id="0" name="image63.png"/>
                    <pic:cNvPicPr preferRelativeResize="0"/>
                  </pic:nvPicPr>
                  <pic:blipFill>
                    <a:blip r:embed="rId81"/>
                    <a:srcRect b="0" l="0" r="0" t="0"/>
                    <a:stretch>
                      <a:fillRect/>
                    </a:stretch>
                  </pic:blipFill>
                  <pic:spPr>
                    <a:xfrm>
                      <a:off x="0" y="0"/>
                      <a:ext cx="4434753" cy="2507387"/>
                    </a:xfrm>
                    <a:prstGeom prst="rect"/>
                    <a:ln/>
                  </pic:spPr>
                </pic:pic>
              </a:graphicData>
            </a:graphic>
          </wp:inline>
        </w:drawing>
      </w:r>
      <w:r w:rsidDel="00000000" w:rsidR="00000000" w:rsidRPr="00000000">
        <w:rPr>
          <w:rtl w:val="0"/>
        </w:rPr>
      </w:r>
    </w:p>
    <w:p w:rsidR="00000000" w:rsidDel="00000000" w:rsidP="00000000" w:rsidRDefault="00000000" w:rsidRPr="00000000" w14:paraId="000004E1">
      <w:pPr>
        <w:pStyle w:val="Heading3"/>
        <w:rPr/>
      </w:pPr>
      <w:bookmarkStart w:colFirst="0" w:colLast="0" w:name="_wx93iyw0ftrg" w:id="165"/>
      <w:bookmarkEnd w:id="165"/>
      <w:r w:rsidDel="00000000" w:rsidR="00000000" w:rsidRPr="00000000">
        <w:rPr>
          <w:rtl w:val="0"/>
        </w:rPr>
        <w:t xml:space="preserve">59. Вычисление передаточных функций областей. Основные операции.</w:t>
      </w:r>
    </w:p>
    <w:p w:rsidR="00000000" w:rsidDel="00000000" w:rsidP="00000000" w:rsidRDefault="00000000" w:rsidRPr="00000000" w14:paraId="000004E2">
      <w:pPr>
        <w:rPr/>
      </w:pPr>
      <w:r w:rsidDel="00000000" w:rsidR="00000000" w:rsidRPr="00000000">
        <w:rPr>
          <w:rFonts w:ascii="Arial Unicode MS" w:cs="Arial Unicode MS" w:eastAsia="Arial Unicode MS" w:hAnsi="Arial Unicode MS"/>
          <w:rtl w:val="0"/>
        </w:rPr>
        <w:t xml:space="preserve">Для каждой области R и для каждой подобласти R' ∈ R вычисляется передаточная функция </w:t>
      </w:r>
      <m:oMath>
        <m:sSub>
          <m:sSubPr>
            <m:ctrlPr>
              <w:rPr/>
            </m:ctrlPr>
          </m:sSubPr>
          <m:e>
            <m:r>
              <w:rPr/>
              <m:t xml:space="preserve">f</m:t>
            </m:r>
          </m:e>
          <m:sub>
            <m:r>
              <w:rPr/>
              <m:t xml:space="preserve">R,In[R']</m:t>
            </m:r>
          </m:sub>
        </m:sSub>
      </m:oMath>
      <w:r w:rsidDel="00000000" w:rsidR="00000000" w:rsidRPr="00000000">
        <w:rPr>
          <w:rtl w:val="0"/>
        </w:rPr>
        <w:t xml:space="preserve">, суммирующая влияние всех возможных путей в R, ведущих от входа в R ко входу в R'.</w:t>
      </w:r>
    </w:p>
    <w:p w:rsidR="00000000" w:rsidDel="00000000" w:rsidP="00000000" w:rsidRDefault="00000000" w:rsidRPr="00000000" w14:paraId="000004E3">
      <w:pPr>
        <w:rPr/>
      </w:pPr>
      <w:r w:rsidDel="00000000" w:rsidR="00000000" w:rsidRPr="00000000">
        <w:rPr>
          <w:rFonts w:ascii="Arial Unicode MS" w:cs="Arial Unicode MS" w:eastAsia="Arial Unicode MS" w:hAnsi="Arial Unicode MS"/>
          <w:rtl w:val="0"/>
        </w:rPr>
        <w:t xml:space="preserve">Область  R' ∈ R называется </w:t>
      </w:r>
      <w:r w:rsidDel="00000000" w:rsidR="00000000" w:rsidRPr="00000000">
        <w:rPr>
          <w:b w:val="1"/>
          <w:rtl w:val="0"/>
        </w:rPr>
        <w:t xml:space="preserve">выходной</w:t>
      </w:r>
      <w:r w:rsidDel="00000000" w:rsidR="00000000" w:rsidRPr="00000000">
        <w:rPr>
          <w:rtl w:val="0"/>
        </w:rPr>
        <w:t xml:space="preserve"> подобластью, если у нее есть выходное ребро к некоторой области, не принадлежащей области R</w:t>
      </w:r>
    </w:p>
    <w:p w:rsidR="00000000" w:rsidDel="00000000" w:rsidP="00000000" w:rsidRDefault="00000000" w:rsidRPr="00000000" w14:paraId="000004E4">
      <w:pPr>
        <w:rPr/>
      </w:pPr>
      <w:r w:rsidDel="00000000" w:rsidR="00000000" w:rsidRPr="00000000">
        <w:rPr>
          <w:rFonts w:ascii="Arial Unicode MS" w:cs="Arial Unicode MS" w:eastAsia="Arial Unicode MS" w:hAnsi="Arial Unicode MS"/>
          <w:rtl w:val="0"/>
        </w:rPr>
        <w:t xml:space="preserve">Для каждой выходной области R’ ∈ R вычисляется передаточная функция </w:t>
      </w:r>
      <m:oMath>
        <m:sSub>
          <m:sSubPr>
            <m:ctrlPr>
              <w:rPr/>
            </m:ctrlPr>
          </m:sSubPr>
          <m:e>
            <m:r>
              <w:rPr/>
              <m:t xml:space="preserve">f</m:t>
            </m:r>
          </m:e>
          <m:sub>
            <m:r>
              <w:rPr/>
              <m:t xml:space="preserve">R,Out[R']</m:t>
            </m:r>
          </m:sub>
        </m:sSub>
      </m:oMath>
      <w:r w:rsidDel="00000000" w:rsidR="00000000" w:rsidRPr="00000000">
        <w:rPr>
          <w:rtl w:val="0"/>
        </w:rPr>
        <w:t xml:space="preserve">, суммирующая влияние всехвозможных путей в R, ведущих от выхода из R’ к выходу из R</w:t>
      </w:r>
    </w:p>
    <w:p w:rsidR="00000000" w:rsidDel="00000000" w:rsidP="00000000" w:rsidRDefault="00000000" w:rsidRPr="00000000" w14:paraId="000004E5">
      <w:pPr>
        <w:rPr/>
      </w:pPr>
      <w:r w:rsidDel="00000000" w:rsidR="00000000" w:rsidRPr="00000000">
        <w:rPr>
          <w:rtl w:val="0"/>
        </w:rPr>
        <w:t xml:space="preserve">Основные операции:</w:t>
      </w:r>
    </w:p>
    <w:p w:rsidR="00000000" w:rsidDel="00000000" w:rsidP="00000000" w:rsidRDefault="00000000" w:rsidRPr="00000000" w14:paraId="000004E6">
      <w:pPr>
        <w:numPr>
          <w:ilvl w:val="0"/>
          <w:numId w:val="44"/>
        </w:numPr>
        <w:spacing w:after="0" w:afterAutospacing="0"/>
        <w:ind w:left="720" w:hanging="360"/>
        <w:rPr>
          <w:u w:val="none"/>
        </w:rPr>
      </w:pPr>
      <w:r w:rsidDel="00000000" w:rsidR="00000000" w:rsidRPr="00000000">
        <w:rPr>
          <w:rtl w:val="0"/>
        </w:rPr>
        <w:t xml:space="preserve">композиции</w:t>
      </w:r>
    </w:p>
    <w:p w:rsidR="00000000" w:rsidDel="00000000" w:rsidP="00000000" w:rsidRDefault="00000000" w:rsidRPr="00000000" w14:paraId="000004E7">
      <w:pPr>
        <w:numPr>
          <w:ilvl w:val="0"/>
          <w:numId w:val="44"/>
        </w:numPr>
        <w:spacing w:after="0" w:afterAutospacing="0" w:before="0" w:beforeAutospacing="0"/>
        <w:ind w:left="720" w:hanging="360"/>
        <w:rPr>
          <w:u w:val="none"/>
        </w:rPr>
      </w:pPr>
      <w:r w:rsidDel="00000000" w:rsidR="00000000" w:rsidRPr="00000000">
        <w:rPr>
          <w:rtl w:val="0"/>
        </w:rPr>
        <w:t xml:space="preserve">сбора</w:t>
      </w:r>
    </w:p>
    <w:p w:rsidR="00000000" w:rsidDel="00000000" w:rsidP="00000000" w:rsidRDefault="00000000" w:rsidRPr="00000000" w14:paraId="000004E8">
      <w:pPr>
        <w:numPr>
          <w:ilvl w:val="0"/>
          <w:numId w:val="44"/>
        </w:numPr>
        <w:spacing w:before="0" w:beforeAutospacing="0"/>
        <w:ind w:left="720" w:hanging="360"/>
        <w:rPr>
          <w:u w:val="none"/>
        </w:rPr>
      </w:pPr>
      <w:r w:rsidDel="00000000" w:rsidR="00000000" w:rsidRPr="00000000">
        <w:rPr>
          <w:rtl w:val="0"/>
        </w:rPr>
        <w:t xml:space="preserve">замыкания</w:t>
      </w:r>
    </w:p>
    <w:p w:rsidR="00000000" w:rsidDel="00000000" w:rsidP="00000000" w:rsidRDefault="00000000" w:rsidRPr="00000000" w14:paraId="000004E9">
      <w:pPr>
        <w:pStyle w:val="Heading3"/>
        <w:rPr/>
      </w:pPr>
      <w:bookmarkStart w:colFirst="0" w:colLast="0" w:name="_hu3ej06u7qfu" w:id="166"/>
      <w:bookmarkEnd w:id="166"/>
      <w:r w:rsidDel="00000000" w:rsidR="00000000" w:rsidRPr="00000000">
        <w:rPr>
          <w:rtl w:val="0"/>
        </w:rPr>
        <w:t xml:space="preserve">60. Замкнутость семейства передаточных функций относительно операции композиции.</w:t>
      </w:r>
    </w:p>
    <w:p w:rsidR="00000000" w:rsidDel="00000000" w:rsidP="00000000" w:rsidRDefault="00000000" w:rsidRPr="00000000" w14:paraId="000004EA">
      <w:pPr>
        <w:rPr/>
      </w:pPr>
      <w:r w:rsidDel="00000000" w:rsidR="00000000" w:rsidRPr="00000000">
        <w:rPr>
          <w:b w:val="1"/>
          <w:rtl w:val="0"/>
        </w:rPr>
        <w:t xml:space="preserve">Замкнутость</w:t>
      </w:r>
      <w:r w:rsidDel="00000000" w:rsidR="00000000" w:rsidRPr="00000000">
        <w:rPr>
          <w:rtl w:val="0"/>
        </w:rPr>
        <w:t xml:space="preserve"> множества F относительно композиции означает, что композиция двух передаточных функций, принадлежащих множеству F, является передаточной функцией, принадлежащей множеству F.</w:t>
      </w:r>
    </w:p>
    <w:p w:rsidR="00000000" w:rsidDel="00000000" w:rsidP="00000000" w:rsidRDefault="00000000" w:rsidRPr="00000000" w14:paraId="000004EB">
      <w:pPr>
        <w:rPr/>
      </w:pPr>
      <w:r w:rsidDel="00000000" w:rsidR="00000000" w:rsidRPr="00000000">
        <w:rPr>
          <w:b w:val="1"/>
          <w:rtl w:val="0"/>
        </w:rPr>
        <w:t xml:space="preserve">Утверждение</w:t>
      </w:r>
      <w:r w:rsidDel="00000000" w:rsidR="00000000" w:rsidRPr="00000000">
        <w:rPr>
          <w:rtl w:val="0"/>
        </w:rPr>
        <w:t xml:space="preserve">. Множество GK передаточных функций вида gen-kill, замкнуто относительно композиции.</w:t>
      </w:r>
    </w:p>
    <w:p w:rsidR="00000000" w:rsidDel="00000000" w:rsidP="00000000" w:rsidRDefault="00000000" w:rsidRPr="00000000" w14:paraId="000004EC">
      <w:pPr>
        <w:rPr/>
      </w:pPr>
      <w:r w:rsidDel="00000000" w:rsidR="00000000" w:rsidRPr="00000000">
        <w:rPr>
          <w:rtl w:val="0"/>
        </w:rPr>
        <w:t xml:space="preserve">Доказательство: было где-то в первых билетах</w:t>
      </w:r>
    </w:p>
    <w:p w:rsidR="00000000" w:rsidDel="00000000" w:rsidP="00000000" w:rsidRDefault="00000000" w:rsidRPr="00000000" w14:paraId="000004ED">
      <w:pPr>
        <w:pStyle w:val="Heading3"/>
        <w:rPr/>
      </w:pPr>
      <w:bookmarkStart w:colFirst="0" w:colLast="0" w:name="_1ruqcwocezbg" w:id="167"/>
      <w:bookmarkEnd w:id="167"/>
      <w:r w:rsidDel="00000000" w:rsidR="00000000" w:rsidRPr="00000000">
        <w:rPr>
          <w:rtl w:val="0"/>
        </w:rPr>
        <w:t xml:space="preserve">61. Замкнутость семейства передаточных функций относительно операции сбора.</w:t>
      </w:r>
    </w:p>
    <w:p w:rsidR="00000000" w:rsidDel="00000000" w:rsidP="00000000" w:rsidRDefault="00000000" w:rsidRPr="00000000" w14:paraId="000004EE">
      <w:pPr>
        <w:rPr/>
      </w:pPr>
      <w:r w:rsidDel="00000000" w:rsidR="00000000" w:rsidRPr="00000000">
        <w:rPr>
          <w:rtl w:val="0"/>
        </w:rPr>
        <w:t xml:space="preserve">Операция сбора </w:t>
      </w:r>
      <m:oMath>
        <m:sSub>
          <m:sSubPr>
            <m:ctrlPr>
              <w:rPr/>
            </m:ctrlPr>
          </m:sSubPr>
          <m:e>
            <m:r>
              <m:t>∧</m:t>
            </m:r>
          </m:e>
          <m:sub>
            <m:r>
              <w:rPr/>
              <m:t xml:space="preserve">F</m:t>
            </m:r>
          </m:sub>
        </m:sSub>
      </m:oMath>
      <w:r w:rsidDel="00000000" w:rsidR="00000000" w:rsidRPr="00000000">
        <w:rPr>
          <w:rtl w:val="0"/>
        </w:rPr>
        <w:t xml:space="preserve">на множестве передаточных функций F определяется с помощью операции </w:t>
      </w:r>
      <m:oMath>
        <m:sSub>
          <m:e>
            <m:r>
              <m:t>∧</m:t>
            </m:r>
          </m:e>
          <m:sub/>
        </m:sSub>
      </m:oMath>
      <w:r w:rsidDel="00000000" w:rsidR="00000000" w:rsidRPr="00000000">
        <w:rPr>
          <w:rtl w:val="0"/>
        </w:rPr>
        <w:t xml:space="preserve"> сбора значений потока данных следующим образом:</w:t>
      </w:r>
    </w:p>
    <w:p w:rsidR="00000000" w:rsidDel="00000000" w:rsidP="00000000" w:rsidRDefault="00000000" w:rsidRPr="00000000" w14:paraId="000004EF">
      <w:pPr>
        <w:jc w:val="center"/>
        <w:rPr/>
      </w:pPr>
      <w:r w:rsidDel="00000000" w:rsidR="00000000" w:rsidRPr="00000000">
        <w:rPr>
          <w:rtl w:val="0"/>
        </w:rPr>
        <w:t xml:space="preserve">(f1  </w:t>
      </w:r>
      <m:oMath>
        <m:sSub>
          <m:sSubPr>
            <m:ctrlPr>
              <w:rPr/>
            </m:ctrlPr>
          </m:sSubPr>
          <m:e>
            <m:r>
              <m:t>∧</m:t>
            </m:r>
          </m:e>
          <m:sub>
            <m:r>
              <w:rPr/>
              <m:t xml:space="preserve">F</m:t>
            </m:r>
          </m:sub>
        </m:sSub>
      </m:oMath>
      <w:r w:rsidDel="00000000" w:rsidR="00000000" w:rsidRPr="00000000">
        <w:rPr>
          <w:rtl w:val="0"/>
        </w:rPr>
        <w:t xml:space="preserve"> f2) (x) = f1(x) </w:t>
      </w:r>
      <m:oMath>
        <m:sSub>
          <m:e>
            <m:r>
              <m:t>∧</m:t>
            </m:r>
          </m:e>
          <m:sub/>
        </m:sSub>
      </m:oMath>
      <w:r w:rsidDel="00000000" w:rsidR="00000000" w:rsidRPr="00000000">
        <w:rPr>
          <w:rtl w:val="0"/>
        </w:rPr>
        <w:t xml:space="preserve"> f2(x)</w:t>
      </w:r>
    </w:p>
    <w:p w:rsidR="00000000" w:rsidDel="00000000" w:rsidP="00000000" w:rsidRDefault="00000000" w:rsidRPr="00000000" w14:paraId="000004F0">
      <w:pPr>
        <w:rPr/>
      </w:pPr>
      <w:r w:rsidDel="00000000" w:rsidR="00000000" w:rsidRPr="00000000">
        <w:rPr>
          <w:rtl w:val="0"/>
        </w:rPr>
        <w:t xml:space="preserve">Множество передаточных функций F </w:t>
      </w:r>
      <w:r w:rsidDel="00000000" w:rsidR="00000000" w:rsidRPr="00000000">
        <w:rPr>
          <w:b w:val="1"/>
          <w:rtl w:val="0"/>
        </w:rPr>
        <w:t xml:space="preserve">замкнуто относительно операции сбора</w:t>
      </w:r>
      <w:r w:rsidDel="00000000" w:rsidR="00000000" w:rsidRPr="00000000">
        <w:rPr>
          <w:rtl w:val="0"/>
        </w:rPr>
        <w:t xml:space="preserve">  </w:t>
      </w:r>
      <m:oMath>
        <m:sSub>
          <m:sSubPr>
            <m:ctrlPr>
              <w:rPr/>
            </m:ctrlPr>
          </m:sSubPr>
          <m:e>
            <m:r>
              <m:t>∧</m:t>
            </m:r>
          </m:e>
          <m:sub>
            <m:r>
              <w:rPr/>
              <m:t xml:space="preserve">F</m:t>
            </m:r>
          </m:sub>
        </m:sSub>
      </m:oMath>
      <w:r w:rsidDel="00000000" w:rsidR="00000000" w:rsidRPr="00000000">
        <w:rPr>
          <w:rFonts w:ascii="Arial Unicode MS" w:cs="Arial Unicode MS" w:eastAsia="Arial Unicode MS" w:hAnsi="Arial Unicode MS"/>
          <w:rtl w:val="0"/>
        </w:rPr>
        <w:t xml:space="preserve">, если для любых двух передаточных функций f1 и f2 ∈ F, их сбор f = f1  </w:t>
      </w:r>
      <m:oMath>
        <m:sSub>
          <m:sSubPr>
            <m:ctrlPr>
              <w:rPr/>
            </m:ctrlPr>
          </m:sSubPr>
          <m:e>
            <m:r>
              <m:t>∧</m:t>
            </m:r>
          </m:e>
          <m:sub>
            <m:r>
              <w:rPr/>
              <m:t xml:space="preserve">F</m:t>
            </m:r>
          </m:sub>
        </m:sSub>
      </m:oMath>
      <w:r w:rsidDel="00000000" w:rsidR="00000000" w:rsidRPr="00000000">
        <w:rPr>
          <w:rFonts w:ascii="Nova Mono" w:cs="Nova Mono" w:eastAsia="Nova Mono" w:hAnsi="Nova Mono"/>
          <w:rtl w:val="0"/>
        </w:rPr>
        <w:t xml:space="preserve"> f2 ∈ F .</w:t>
      </w:r>
    </w:p>
    <w:p w:rsidR="00000000" w:rsidDel="00000000" w:rsidP="00000000" w:rsidRDefault="00000000" w:rsidRPr="00000000" w14:paraId="000004F1">
      <w:pPr>
        <w:rPr/>
      </w:pPr>
      <w:r w:rsidDel="00000000" w:rsidR="00000000" w:rsidRPr="00000000">
        <w:rPr>
          <w:b w:val="1"/>
          <w:rtl w:val="0"/>
        </w:rPr>
        <w:t xml:space="preserve">Утверждение. </w:t>
      </w:r>
      <w:r w:rsidDel="00000000" w:rsidR="00000000" w:rsidRPr="00000000">
        <w:rPr>
          <w:rtl w:val="0"/>
        </w:rPr>
        <w:t xml:space="preserve">Множество GK передаточных функций вида gen-kill, замкнуто относительно операции сбора GK.</w:t>
      </w:r>
    </w:p>
    <w:p w:rsidR="00000000" w:rsidDel="00000000" w:rsidP="00000000" w:rsidRDefault="00000000" w:rsidRPr="00000000" w14:paraId="000004F2">
      <w:pPr>
        <w:rPr/>
      </w:pPr>
      <w:r w:rsidDel="00000000" w:rsidR="00000000" w:rsidRPr="00000000">
        <w:rPr>
          <w:rtl w:val="0"/>
        </w:rPr>
        <w:t xml:space="preserve">Доказательство: было где-то в первых билетах</w:t>
      </w:r>
    </w:p>
    <w:p w:rsidR="00000000" w:rsidDel="00000000" w:rsidP="00000000" w:rsidRDefault="00000000" w:rsidRPr="00000000" w14:paraId="000004F3">
      <w:pPr>
        <w:pStyle w:val="Heading3"/>
        <w:rPr/>
      </w:pPr>
      <w:bookmarkStart w:colFirst="0" w:colLast="0" w:name="_h3wd6olgb74b" w:id="168"/>
      <w:bookmarkEnd w:id="168"/>
      <w:r w:rsidDel="00000000" w:rsidR="00000000" w:rsidRPr="00000000">
        <w:rPr>
          <w:rtl w:val="0"/>
        </w:rPr>
        <w:t xml:space="preserve">62. Замкнутость семейства передаточных функций относительно операции замыкания.</w:t>
      </w:r>
    </w:p>
    <w:p w:rsidR="00000000" w:rsidDel="00000000" w:rsidP="00000000" w:rsidRDefault="00000000" w:rsidRPr="00000000" w14:paraId="000004F4">
      <w:pPr>
        <w:rPr/>
      </w:pPr>
      <w:r w:rsidDel="00000000" w:rsidR="00000000" w:rsidRPr="00000000">
        <w:rPr>
          <w:rtl w:val="0"/>
        </w:rPr>
        <w:t xml:space="preserve">Пусть f – передаточная функция тела цикла. Тогда двум итерациям цикла будет соответствовать функция f^2(x) = f </w:t>
      </w:r>
      <m:oMath>
        <m:sSub>
          <m:sSubPr>
            <m:ctrlPr>
              <w:rPr/>
            </m:ctrlPr>
          </m:sSubPr>
          <m:e>
            <m:r>
              <m:t>∧</m:t>
            </m:r>
          </m:e>
          <m:sub>
            <m:r>
              <w:rPr/>
              <m:t xml:space="preserve">F</m:t>
            </m:r>
          </m:sub>
        </m:sSub>
      </m:oMath>
      <w:r w:rsidDel="00000000" w:rsidR="00000000" w:rsidRPr="00000000">
        <w:rPr>
          <w:rtl w:val="0"/>
        </w:rPr>
        <w:t xml:space="preserve"> f, а n итерациям цикла – функция f^n = f^n-1 </w:t>
      </w:r>
      <m:oMath>
        <m:sSub>
          <m:sSubPr>
            <m:ctrlPr>
              <w:rPr/>
            </m:ctrlPr>
          </m:sSubPr>
          <m:e>
            <m:r>
              <m:t>∧</m:t>
            </m:r>
          </m:e>
          <m:sub>
            <m:r>
              <w:rPr/>
              <m:t xml:space="preserve">F</m:t>
            </m:r>
          </m:sub>
        </m:sSub>
      </m:oMath>
      <w:r w:rsidDel="00000000" w:rsidR="00000000" w:rsidRPr="00000000">
        <w:rPr>
          <w:rtl w:val="0"/>
        </w:rPr>
        <w:t xml:space="preserve"> f.</w:t>
      </w:r>
    </w:p>
    <w:p w:rsidR="00000000" w:rsidDel="00000000" w:rsidP="00000000" w:rsidRDefault="00000000" w:rsidRPr="00000000" w14:paraId="000004F5">
      <w:pPr>
        <w:rPr/>
      </w:pPr>
      <w:r w:rsidDel="00000000" w:rsidR="00000000" w:rsidRPr="00000000">
        <w:rPr>
          <w:rtl w:val="0"/>
        </w:rPr>
        <w:t xml:space="preserve">Если количество итераций цикла неизвестно, его передаточная функция представляется как замыкание f.</w:t>
      </w:r>
    </w:p>
    <w:p w:rsidR="00000000" w:rsidDel="00000000" w:rsidP="00000000" w:rsidRDefault="00000000" w:rsidRPr="00000000" w14:paraId="000004F6">
      <w:pPr>
        <w:rPr/>
      </w:pPr>
      <w:r w:rsidDel="00000000" w:rsidR="00000000" w:rsidRPr="00000000">
        <w:rPr>
          <w:b w:val="1"/>
          <w:rtl w:val="0"/>
        </w:rPr>
        <w:t xml:space="preserve">Замыканием передаточной функции </w:t>
      </w:r>
      <w:r w:rsidDel="00000000" w:rsidR="00000000" w:rsidRPr="00000000">
        <w:rPr>
          <w:rFonts w:ascii="Arial Unicode MS" w:cs="Arial Unicode MS" w:eastAsia="Arial Unicode MS" w:hAnsi="Arial Unicode MS"/>
          <w:rtl w:val="0"/>
        </w:rPr>
        <w:t xml:space="preserve">f∈ F называется функция f*, определяемая формулой</w:t>
      </w:r>
    </w:p>
    <w:p w:rsidR="00000000" w:rsidDel="00000000" w:rsidP="00000000" w:rsidRDefault="00000000" w:rsidRPr="00000000" w14:paraId="000004F7">
      <w:pPr>
        <w:jc w:val="center"/>
        <w:rPr/>
      </w:pPr>
      <w:r w:rsidDel="00000000" w:rsidR="00000000" w:rsidRPr="00000000">
        <w:rPr/>
        <w:drawing>
          <wp:inline distB="114300" distT="114300" distL="114300" distR="114300">
            <wp:extent cx="1059113" cy="317734"/>
            <wp:effectExtent b="0" l="0" r="0" t="0"/>
            <wp:docPr id="13" name="image10.png"/>
            <a:graphic>
              <a:graphicData uri="http://schemas.openxmlformats.org/drawingml/2006/picture">
                <pic:pic>
                  <pic:nvPicPr>
                    <pic:cNvPr id="0" name="image10.png"/>
                    <pic:cNvPicPr preferRelativeResize="0"/>
                  </pic:nvPicPr>
                  <pic:blipFill>
                    <a:blip r:embed="rId82"/>
                    <a:srcRect b="0" l="0" r="0" t="0"/>
                    <a:stretch>
                      <a:fillRect/>
                    </a:stretch>
                  </pic:blipFill>
                  <pic:spPr>
                    <a:xfrm>
                      <a:off x="0" y="0"/>
                      <a:ext cx="1059113" cy="317734"/>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rPr/>
      </w:pPr>
      <w:r w:rsidDel="00000000" w:rsidR="00000000" w:rsidRPr="00000000">
        <w:rPr>
          <w:rFonts w:ascii="Arial Unicode MS" w:cs="Arial Unicode MS" w:eastAsia="Arial Unicode MS" w:hAnsi="Arial Unicode MS"/>
          <w:rtl w:val="0"/>
        </w:rPr>
        <w:t xml:space="preserve">Утверждение. Множество GK передаточных функций вида gen-kill замкнуто относительно операции замыкания: если  f ∈ GK то и f* ∈ GK</w:t>
      </w:r>
    </w:p>
    <w:p w:rsidR="00000000" w:rsidDel="00000000" w:rsidP="00000000" w:rsidRDefault="00000000" w:rsidRPr="00000000" w14:paraId="000004F9">
      <w:pPr>
        <w:rPr/>
      </w:pPr>
      <w:r w:rsidDel="00000000" w:rsidR="00000000" w:rsidRPr="00000000">
        <w:rPr/>
        <w:drawing>
          <wp:inline distB="114300" distT="114300" distL="114300" distR="114300">
            <wp:extent cx="4697663" cy="1575479"/>
            <wp:effectExtent b="0" l="0" r="0" t="0"/>
            <wp:docPr id="20" name="image5.png"/>
            <a:graphic>
              <a:graphicData uri="http://schemas.openxmlformats.org/drawingml/2006/picture">
                <pic:pic>
                  <pic:nvPicPr>
                    <pic:cNvPr id="0" name="image5.png"/>
                    <pic:cNvPicPr preferRelativeResize="0"/>
                  </pic:nvPicPr>
                  <pic:blipFill>
                    <a:blip r:embed="rId83"/>
                    <a:srcRect b="0" l="0" r="0" t="0"/>
                    <a:stretch>
                      <a:fillRect/>
                    </a:stretch>
                  </pic:blipFill>
                  <pic:spPr>
                    <a:xfrm>
                      <a:off x="0" y="0"/>
                      <a:ext cx="4697663" cy="1575479"/>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pStyle w:val="Heading3"/>
        <w:rPr/>
      </w:pPr>
      <w:bookmarkStart w:colFirst="0" w:colLast="0" w:name="_jaw7jarr4kph" w:id="169"/>
      <w:bookmarkEnd w:id="169"/>
      <w:r w:rsidDel="00000000" w:rsidR="00000000" w:rsidRPr="00000000">
        <w:rPr>
          <w:rtl w:val="0"/>
        </w:rPr>
        <w:t xml:space="preserve">63. Алгоритм анализа потока данных на основе областей.</w:t>
      </w:r>
    </w:p>
    <w:p w:rsidR="00000000" w:rsidDel="00000000" w:rsidP="00000000" w:rsidRDefault="00000000" w:rsidRPr="00000000" w14:paraId="000004FB">
      <w:pPr>
        <w:numPr>
          <w:ilvl w:val="0"/>
          <w:numId w:val="103"/>
        </w:numPr>
        <w:spacing w:after="0" w:afterAutospacing="0"/>
        <w:ind w:left="720" w:hanging="360"/>
        <w:rPr>
          <w:u w:val="none"/>
        </w:rPr>
      </w:pPr>
      <w:r w:rsidDel="00000000" w:rsidR="00000000" w:rsidRPr="00000000">
        <w:rPr>
          <w:rtl w:val="0"/>
        </w:rPr>
        <w:t xml:space="preserve">Определить области и их топологический порядок (снизу-вверх)</w:t>
      </w:r>
    </w:p>
    <w:p w:rsidR="00000000" w:rsidDel="00000000" w:rsidP="00000000" w:rsidRDefault="00000000" w:rsidRPr="00000000" w14:paraId="000004FC">
      <w:pPr>
        <w:numPr>
          <w:ilvl w:val="0"/>
          <w:numId w:val="103"/>
        </w:numPr>
        <w:spacing w:after="0" w:afterAutospacing="0" w:before="0" w:beforeAutospacing="0"/>
        <w:ind w:left="720" w:hanging="360"/>
        <w:rPr/>
      </w:pPr>
      <w:r w:rsidDel="00000000" w:rsidR="00000000" w:rsidRPr="00000000">
        <w:rPr>
          <w:rtl w:val="0"/>
        </w:rPr>
        <w:t xml:space="preserve">Восходящий просмотр для вычисления передаточных функций областей R1, R2, ..., Rn (Rn – область самого верхнего уровня)</w:t>
      </w:r>
    </w:p>
    <w:p w:rsidR="00000000" w:rsidDel="00000000" w:rsidP="00000000" w:rsidRDefault="00000000" w:rsidRPr="00000000" w14:paraId="000004FD">
      <w:pPr>
        <w:numPr>
          <w:ilvl w:val="1"/>
          <w:numId w:val="103"/>
        </w:numPr>
        <w:spacing w:after="0" w:afterAutospacing="0" w:before="0" w:beforeAutospacing="0"/>
        <w:ind w:left="1440" w:hanging="360"/>
        <w:rPr/>
      </w:pPr>
      <w:r w:rsidDel="00000000" w:rsidR="00000000" w:rsidRPr="00000000">
        <w:rPr>
          <w:rtl w:val="0"/>
        </w:rPr>
        <w:t xml:space="preserve">R – область-лист, соответствующая блоку В: </w:t>
      </w:r>
      <m:oMath>
        <m:sSub>
          <m:sSubPr>
            <m:ctrlPr>
              <w:rPr/>
            </m:ctrlPr>
          </m:sSubPr>
          <m:e>
            <m:r>
              <w:rPr/>
              <m:t xml:space="preserve">f</m:t>
            </m:r>
          </m:e>
          <m:sub>
            <m:r>
              <w:rPr/>
              <m:t xml:space="preserve">R,In[B]</m:t>
            </m:r>
          </m:sub>
        </m:sSub>
        <m:r>
          <w:rPr/>
          <m:t xml:space="preserve">=I</m:t>
        </m:r>
      </m:oMath>
      <w:r w:rsidDel="00000000" w:rsidR="00000000" w:rsidRPr="00000000">
        <w:rPr>
          <w:rtl w:val="0"/>
        </w:rPr>
        <w:t xml:space="preserve">, </w:t>
      </w:r>
      <m:oMath>
        <m:sSub>
          <m:sSubPr>
            <m:ctrlPr>
              <w:rPr/>
            </m:ctrlPr>
          </m:sSubPr>
          <m:e>
            <m:r>
              <w:rPr/>
              <m:t xml:space="preserve">f</m:t>
            </m:r>
          </m:e>
          <m:sub>
            <m:r>
              <w:rPr/>
              <m:t xml:space="preserve">R,Out[B]</m:t>
            </m:r>
          </m:sub>
        </m:sSub>
        <m:r>
          <w:rPr/>
          <m:t xml:space="preserve">=</m:t>
        </m:r>
        <m:sSub>
          <m:sSubPr>
            <m:ctrlPr>
              <w:rPr/>
            </m:ctrlPr>
          </m:sSubPr>
          <m:e>
            <m:r>
              <w:rPr/>
              <m:t xml:space="preserve">f</m:t>
            </m:r>
          </m:e>
          <m:sub>
            <m:r>
              <w:rPr/>
              <m:t xml:space="preserve">B</m:t>
            </m:r>
          </m:sub>
        </m:sSub>
      </m:oMath>
      <w:r w:rsidDel="00000000" w:rsidR="00000000" w:rsidRPr="00000000">
        <w:rPr>
          <w:rtl w:val="0"/>
        </w:rPr>
      </w:r>
    </w:p>
    <w:p w:rsidR="00000000" w:rsidDel="00000000" w:rsidP="00000000" w:rsidRDefault="00000000" w:rsidRPr="00000000" w14:paraId="000004FE">
      <w:pPr>
        <w:numPr>
          <w:ilvl w:val="1"/>
          <w:numId w:val="103"/>
        </w:numPr>
        <w:spacing w:before="0" w:beforeAutospacing="0"/>
        <w:ind w:left="1440" w:hanging="360"/>
        <w:rPr>
          <w:u w:val="none"/>
        </w:rPr>
      </w:pPr>
      <w:r w:rsidDel="00000000" w:rsidR="00000000" w:rsidRPr="00000000">
        <w:rPr>
          <w:rtl w:val="0"/>
        </w:rPr>
        <w:t xml:space="preserve">R – область-тело:</w:t>
      </w:r>
    </w:p>
    <w:p w:rsidR="00000000" w:rsidDel="00000000" w:rsidP="00000000" w:rsidRDefault="00000000" w:rsidRPr="00000000" w14:paraId="000004FF">
      <w:pPr>
        <w:ind w:left="720" w:firstLine="0"/>
        <w:jc w:val="center"/>
        <w:rPr/>
      </w:pPr>
      <w:r w:rsidDel="00000000" w:rsidR="00000000" w:rsidRPr="00000000">
        <w:rPr/>
        <w:drawing>
          <wp:inline distB="114300" distT="114300" distL="114300" distR="114300">
            <wp:extent cx="4722562" cy="1412171"/>
            <wp:effectExtent b="0" l="0" r="0" t="0"/>
            <wp:docPr id="57" name="image43.png"/>
            <a:graphic>
              <a:graphicData uri="http://schemas.openxmlformats.org/drawingml/2006/picture">
                <pic:pic>
                  <pic:nvPicPr>
                    <pic:cNvPr id="0" name="image43.png"/>
                    <pic:cNvPicPr preferRelativeResize="0"/>
                  </pic:nvPicPr>
                  <pic:blipFill>
                    <a:blip r:embed="rId84"/>
                    <a:srcRect b="0" l="0" r="0" t="0"/>
                    <a:stretch>
                      <a:fillRect/>
                    </a:stretch>
                  </pic:blipFill>
                  <pic:spPr>
                    <a:xfrm>
                      <a:off x="0" y="0"/>
                      <a:ext cx="4722562" cy="1412171"/>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numPr>
          <w:ilvl w:val="1"/>
          <w:numId w:val="103"/>
        </w:numPr>
        <w:ind w:left="1440" w:hanging="360"/>
        <w:rPr>
          <w:u w:val="none"/>
        </w:rPr>
      </w:pPr>
      <w:r w:rsidDel="00000000" w:rsidR="00000000" w:rsidRPr="00000000">
        <w:rPr>
          <w:rtl w:val="0"/>
        </w:rPr>
        <w:t xml:space="preserve">R – область-цикл:</w:t>
      </w:r>
    </w:p>
    <w:p w:rsidR="00000000" w:rsidDel="00000000" w:rsidP="00000000" w:rsidRDefault="00000000" w:rsidRPr="00000000" w14:paraId="00000501">
      <w:pPr>
        <w:ind w:left="720" w:firstLine="0"/>
        <w:jc w:val="center"/>
        <w:rPr/>
      </w:pPr>
      <w:r w:rsidDel="00000000" w:rsidR="00000000" w:rsidRPr="00000000">
        <w:rPr/>
        <w:drawing>
          <wp:inline distB="114300" distT="114300" distL="114300" distR="114300">
            <wp:extent cx="4678613" cy="987707"/>
            <wp:effectExtent b="0" l="0" r="0" t="0"/>
            <wp:docPr id="47" name="image47.png"/>
            <a:graphic>
              <a:graphicData uri="http://schemas.openxmlformats.org/drawingml/2006/picture">
                <pic:pic>
                  <pic:nvPicPr>
                    <pic:cNvPr id="0" name="image47.png"/>
                    <pic:cNvPicPr preferRelativeResize="0"/>
                  </pic:nvPicPr>
                  <pic:blipFill>
                    <a:blip r:embed="rId85"/>
                    <a:srcRect b="0" l="0" r="0" t="0"/>
                    <a:stretch>
                      <a:fillRect/>
                    </a:stretch>
                  </pic:blipFill>
                  <pic:spPr>
                    <a:xfrm>
                      <a:off x="0" y="0"/>
                      <a:ext cx="4678613" cy="987707"/>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numPr>
          <w:ilvl w:val="0"/>
          <w:numId w:val="103"/>
        </w:numPr>
        <w:ind w:left="720" w:hanging="360"/>
        <w:rPr/>
      </w:pPr>
      <w:r w:rsidDel="00000000" w:rsidR="00000000" w:rsidRPr="00000000">
        <w:rPr>
          <w:rtl w:val="0"/>
        </w:rPr>
        <w:t xml:space="preserve">Нисходящий просмотр для вычисления значений In[R] в начале каждой области</w:t>
      </w:r>
    </w:p>
    <w:p w:rsidR="00000000" w:rsidDel="00000000" w:rsidP="00000000" w:rsidRDefault="00000000" w:rsidRPr="00000000" w14:paraId="00000503">
      <w:pPr>
        <w:jc w:val="center"/>
        <w:rPr/>
      </w:pPr>
      <w:r w:rsidDel="00000000" w:rsidR="00000000" w:rsidRPr="00000000">
        <w:rPr/>
        <w:drawing>
          <wp:inline distB="114300" distT="114300" distL="114300" distR="114300">
            <wp:extent cx="3735638" cy="1215135"/>
            <wp:effectExtent b="0" l="0" r="0" t="0"/>
            <wp:docPr id="15" name="image7.png"/>
            <a:graphic>
              <a:graphicData uri="http://schemas.openxmlformats.org/drawingml/2006/picture">
                <pic:pic>
                  <pic:nvPicPr>
                    <pic:cNvPr id="0" name="image7.png"/>
                    <pic:cNvPicPr preferRelativeResize="0"/>
                  </pic:nvPicPr>
                  <pic:blipFill>
                    <a:blip r:embed="rId86"/>
                    <a:srcRect b="0" l="0" r="0" t="0"/>
                    <a:stretch>
                      <a:fillRect/>
                    </a:stretch>
                  </pic:blipFill>
                  <pic:spPr>
                    <a:xfrm>
                      <a:off x="0" y="0"/>
                      <a:ext cx="3735638" cy="1215135"/>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pStyle w:val="Heading3"/>
        <w:rPr/>
      </w:pPr>
      <w:bookmarkStart w:colFirst="0" w:colLast="0" w:name="_cq6b88n8kdy4" w:id="170"/>
      <w:bookmarkEnd w:id="170"/>
      <w:r w:rsidDel="00000000" w:rsidR="00000000" w:rsidRPr="00000000">
        <w:rPr>
          <w:rtl w:val="0"/>
        </w:rPr>
        <w:t xml:space="preserve">64. Накладные расходы на вызов процедуры.</w:t>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180975</wp:posOffset>
            </wp:positionV>
            <wp:extent cx="1941262" cy="1806919"/>
            <wp:effectExtent b="0" l="0" r="0" t="0"/>
            <wp:wrapSquare wrapText="bothSides" distB="114300" distT="114300" distL="114300" distR="114300"/>
            <wp:docPr id="23" name="image15.png"/>
            <a:graphic>
              <a:graphicData uri="http://schemas.openxmlformats.org/drawingml/2006/picture">
                <pic:pic>
                  <pic:nvPicPr>
                    <pic:cNvPr id="0" name="image15.png"/>
                    <pic:cNvPicPr preferRelativeResize="0"/>
                  </pic:nvPicPr>
                  <pic:blipFill>
                    <a:blip r:embed="rId87"/>
                    <a:srcRect b="0" l="0" r="0" t="0"/>
                    <a:stretch>
                      <a:fillRect/>
                    </a:stretch>
                  </pic:blipFill>
                  <pic:spPr>
                    <a:xfrm>
                      <a:off x="0" y="0"/>
                      <a:ext cx="1941262" cy="1806919"/>
                    </a:xfrm>
                    <a:prstGeom prst="rect"/>
                    <a:ln/>
                  </pic:spPr>
                </pic:pic>
              </a:graphicData>
            </a:graphic>
          </wp:anchor>
        </w:drawing>
      </w:r>
    </w:p>
    <w:p w:rsidR="00000000" w:rsidDel="00000000" w:rsidP="00000000" w:rsidRDefault="00000000" w:rsidRPr="00000000" w14:paraId="00000505">
      <w:pPr>
        <w:rPr/>
      </w:pPr>
      <w:r w:rsidDel="00000000" w:rsidR="00000000" w:rsidRPr="00000000">
        <w:rPr>
          <w:rtl w:val="0"/>
        </w:rPr>
        <w:t xml:space="preserve">Накладные расходы на вызов процедуры: предвызов, поствозврат, пролог и эпилог</w:t>
      </w:r>
    </w:p>
    <w:p w:rsidR="00000000" w:rsidDel="00000000" w:rsidP="00000000" w:rsidRDefault="00000000" w:rsidRPr="00000000" w14:paraId="00000506">
      <w:pPr>
        <w:rPr>
          <w:b w:val="1"/>
        </w:rPr>
      </w:pPr>
      <w:r w:rsidDel="00000000" w:rsidR="00000000" w:rsidRPr="00000000">
        <w:rPr>
          <w:b w:val="1"/>
          <w:rtl w:val="0"/>
        </w:rPr>
        <w:t xml:space="preserve">Предвызов:</w:t>
      </w:r>
    </w:p>
    <w:p w:rsidR="00000000" w:rsidDel="00000000" w:rsidP="00000000" w:rsidRDefault="00000000" w:rsidRPr="00000000" w14:paraId="00000507">
      <w:pPr>
        <w:numPr>
          <w:ilvl w:val="0"/>
          <w:numId w:val="42"/>
        </w:numPr>
        <w:spacing w:after="0" w:afterAutospacing="0"/>
        <w:ind w:left="720" w:hanging="360"/>
        <w:rPr>
          <w:u w:val="none"/>
        </w:rPr>
      </w:pPr>
      <w:r w:rsidDel="00000000" w:rsidR="00000000" w:rsidRPr="00000000">
        <w:rPr>
          <w:rtl w:val="0"/>
        </w:rPr>
        <w:t xml:space="preserve"> Вычисление фактических параметров</w:t>
      </w:r>
    </w:p>
    <w:p w:rsidR="00000000" w:rsidDel="00000000" w:rsidP="00000000" w:rsidRDefault="00000000" w:rsidRPr="00000000" w14:paraId="00000508">
      <w:pPr>
        <w:numPr>
          <w:ilvl w:val="0"/>
          <w:numId w:val="42"/>
        </w:numPr>
        <w:spacing w:after="0" w:afterAutospacing="0" w:before="0" w:beforeAutospacing="0"/>
        <w:ind w:left="720" w:hanging="360"/>
        <w:rPr>
          <w:u w:val="none"/>
        </w:rPr>
      </w:pPr>
      <w:r w:rsidDel="00000000" w:rsidR="00000000" w:rsidRPr="00000000">
        <w:rPr>
          <w:rtl w:val="0"/>
        </w:rPr>
        <w:t xml:space="preserve">Если параметр, вызываемый по ссылке, находится на регистре, он загружается в память вызывающей и передает соответствующий адрес вызываемой</w:t>
      </w:r>
    </w:p>
    <w:p w:rsidR="00000000" w:rsidDel="00000000" w:rsidP="00000000" w:rsidRDefault="00000000" w:rsidRPr="00000000" w14:paraId="00000509">
      <w:pPr>
        <w:numPr>
          <w:ilvl w:val="0"/>
          <w:numId w:val="42"/>
        </w:numPr>
        <w:spacing w:after="0" w:afterAutospacing="0" w:before="0" w:beforeAutospacing="0"/>
        <w:ind w:left="720" w:hanging="360"/>
        <w:rPr>
          <w:u w:val="none"/>
        </w:rPr>
      </w:pPr>
      <w:r w:rsidDel="00000000" w:rsidR="00000000" w:rsidRPr="00000000">
        <w:rPr>
          <w:rtl w:val="0"/>
        </w:rPr>
        <w:t xml:space="preserve">Определение адреса возврата и, в случае необходимости адресов переменных для приема возвращаемых значений</w:t>
      </w:r>
    </w:p>
    <w:p w:rsidR="00000000" w:rsidDel="00000000" w:rsidP="00000000" w:rsidRDefault="00000000" w:rsidRPr="00000000" w14:paraId="0000050A">
      <w:pPr>
        <w:numPr>
          <w:ilvl w:val="1"/>
          <w:numId w:val="42"/>
        </w:numPr>
        <w:spacing w:after="0" w:afterAutospacing="0" w:before="0" w:beforeAutospacing="0"/>
        <w:ind w:left="1440" w:hanging="360"/>
        <w:rPr>
          <w:u w:val="none"/>
        </w:rPr>
      </w:pPr>
      <w:r w:rsidDel="00000000" w:rsidR="00000000" w:rsidRPr="00000000">
        <w:rPr>
          <w:rtl w:val="0"/>
        </w:rPr>
        <w:t xml:space="preserve">Если параметров меньше k, они передаются на регистрах. </w:t>
      </w:r>
    </w:p>
    <w:p w:rsidR="00000000" w:rsidDel="00000000" w:rsidP="00000000" w:rsidRDefault="00000000" w:rsidRPr="00000000" w14:paraId="0000050B">
      <w:pPr>
        <w:numPr>
          <w:ilvl w:val="1"/>
          <w:numId w:val="42"/>
        </w:numPr>
        <w:spacing w:before="0" w:beforeAutospacing="0"/>
        <w:ind w:left="1440" w:hanging="360"/>
        <w:rPr>
          <w:u w:val="none"/>
        </w:rPr>
      </w:pPr>
      <w:r w:rsidDel="00000000" w:rsidR="00000000" w:rsidRPr="00000000">
        <w:rPr>
          <w:rtl w:val="0"/>
        </w:rPr>
        <w:t xml:space="preserve">Если параметров больше k, первые k параметров передаются на регистрах, а остальные помещаются в буфер обмена, расположенный либо в памяти вызываемой, либо в памяти вызывающей.</w:t>
      </w:r>
    </w:p>
    <w:p w:rsidR="00000000" w:rsidDel="00000000" w:rsidP="00000000" w:rsidRDefault="00000000" w:rsidRPr="00000000" w14:paraId="0000050C">
      <w:pPr>
        <w:rPr>
          <w:b w:val="1"/>
        </w:rPr>
      </w:pPr>
      <w:r w:rsidDel="00000000" w:rsidR="00000000" w:rsidRPr="00000000">
        <w:rPr>
          <w:b w:val="1"/>
          <w:rtl w:val="0"/>
        </w:rPr>
        <w:t xml:space="preserve">Поствозврат:</w:t>
      </w:r>
    </w:p>
    <w:p w:rsidR="00000000" w:rsidDel="00000000" w:rsidP="00000000" w:rsidRDefault="00000000" w:rsidRPr="00000000" w14:paraId="0000050D">
      <w:pPr>
        <w:numPr>
          <w:ilvl w:val="0"/>
          <w:numId w:val="18"/>
        </w:numPr>
        <w:spacing w:after="0" w:afterAutospacing="0"/>
        <w:ind w:left="720" w:hanging="360"/>
        <w:rPr>
          <w:u w:val="none"/>
        </w:rPr>
      </w:pPr>
      <w:r w:rsidDel="00000000" w:rsidR="00000000" w:rsidRPr="00000000">
        <w:rPr>
          <w:rtl w:val="0"/>
        </w:rPr>
        <w:t xml:space="preserve">Запоминает значения, возвращенные на регистрах.</w:t>
      </w:r>
    </w:p>
    <w:p w:rsidR="00000000" w:rsidDel="00000000" w:rsidP="00000000" w:rsidRDefault="00000000" w:rsidRPr="00000000" w14:paraId="0000050E">
      <w:pPr>
        <w:numPr>
          <w:ilvl w:val="0"/>
          <w:numId w:val="18"/>
        </w:numPr>
        <w:spacing w:before="0" w:beforeAutospacing="0"/>
        <w:ind w:left="720" w:hanging="360"/>
        <w:rPr>
          <w:u w:val="none"/>
        </w:rPr>
      </w:pPr>
      <w:r w:rsidDel="00000000" w:rsidR="00000000" w:rsidRPr="00000000">
        <w:rPr>
          <w:rtl w:val="0"/>
        </w:rPr>
        <w:t xml:space="preserve">В случае необходимости освобождает динамическую память вызываемой</w:t>
      </w:r>
    </w:p>
    <w:p w:rsidR="00000000" w:rsidDel="00000000" w:rsidP="00000000" w:rsidRDefault="00000000" w:rsidRPr="00000000" w14:paraId="0000050F">
      <w:pPr>
        <w:rPr/>
      </w:pPr>
      <w:r w:rsidDel="00000000" w:rsidR="00000000" w:rsidRPr="00000000">
        <w:rPr>
          <w:b w:val="1"/>
          <w:rtl w:val="0"/>
        </w:rPr>
        <w:t xml:space="preserve">Пролог:</w:t>
      </w:r>
      <w:r w:rsidDel="00000000" w:rsidR="00000000" w:rsidRPr="00000000">
        <w:rPr>
          <w:rtl w:val="0"/>
        </w:rPr>
      </w:r>
    </w:p>
    <w:p w:rsidR="00000000" w:rsidDel="00000000" w:rsidP="00000000" w:rsidRDefault="00000000" w:rsidRPr="00000000" w14:paraId="00000510">
      <w:pPr>
        <w:numPr>
          <w:ilvl w:val="0"/>
          <w:numId w:val="37"/>
        </w:numPr>
        <w:spacing w:after="0" w:afterAutospacing="0"/>
        <w:ind w:left="720" w:hanging="360"/>
        <w:rPr>
          <w:u w:val="none"/>
        </w:rPr>
      </w:pPr>
      <w:r w:rsidDel="00000000" w:rsidR="00000000" w:rsidRPr="00000000">
        <w:rPr>
          <w:rtl w:val="0"/>
        </w:rPr>
        <w:t xml:space="preserve">Выделяет память для хранения значений фактических параметров, передаваемых вызывающей на регистрах, а также для локальных переменных вызываемой.</w:t>
      </w:r>
    </w:p>
    <w:p w:rsidR="00000000" w:rsidDel="00000000" w:rsidP="00000000" w:rsidRDefault="00000000" w:rsidRPr="00000000" w14:paraId="00000511">
      <w:pPr>
        <w:numPr>
          <w:ilvl w:val="0"/>
          <w:numId w:val="37"/>
        </w:numPr>
        <w:spacing w:before="0" w:beforeAutospacing="0"/>
        <w:ind w:left="720" w:hanging="360"/>
        <w:rPr>
          <w:u w:val="none"/>
        </w:rPr>
      </w:pPr>
      <w:r w:rsidDel="00000000" w:rsidR="00000000" w:rsidRPr="00000000">
        <w:rPr>
          <w:rtl w:val="0"/>
        </w:rPr>
        <w:t xml:space="preserve">Размещает и инициализирует локальные переменные.</w:t>
      </w:r>
    </w:p>
    <w:p w:rsidR="00000000" w:rsidDel="00000000" w:rsidP="00000000" w:rsidRDefault="00000000" w:rsidRPr="00000000" w14:paraId="00000512">
      <w:pPr>
        <w:rPr/>
      </w:pPr>
      <w:r w:rsidDel="00000000" w:rsidR="00000000" w:rsidRPr="00000000">
        <w:rPr>
          <w:b w:val="1"/>
          <w:rtl w:val="0"/>
        </w:rPr>
        <w:t xml:space="preserve">Эпилог:</w:t>
      </w:r>
      <w:r w:rsidDel="00000000" w:rsidR="00000000" w:rsidRPr="00000000">
        <w:rPr>
          <w:rtl w:val="0"/>
        </w:rPr>
      </w:r>
    </w:p>
    <w:p w:rsidR="00000000" w:rsidDel="00000000" w:rsidP="00000000" w:rsidRDefault="00000000" w:rsidRPr="00000000" w14:paraId="00000513">
      <w:pPr>
        <w:numPr>
          <w:ilvl w:val="0"/>
          <w:numId w:val="52"/>
        </w:numPr>
        <w:spacing w:after="0" w:afterAutospacing="0"/>
        <w:ind w:left="720" w:hanging="360"/>
        <w:rPr>
          <w:u w:val="none"/>
        </w:rPr>
      </w:pPr>
      <w:r w:rsidDel="00000000" w:rsidR="00000000" w:rsidRPr="00000000">
        <w:rPr>
          <w:rtl w:val="0"/>
        </w:rPr>
        <w:t xml:space="preserve">Выделяет память для возвращаемых значений.</w:t>
      </w:r>
    </w:p>
    <w:p w:rsidR="00000000" w:rsidDel="00000000" w:rsidP="00000000" w:rsidRDefault="00000000" w:rsidRPr="00000000" w14:paraId="00000514">
      <w:pPr>
        <w:numPr>
          <w:ilvl w:val="0"/>
          <w:numId w:val="52"/>
        </w:numPr>
        <w:spacing w:after="0" w:afterAutospacing="0" w:before="0" w:beforeAutospacing="0"/>
        <w:ind w:left="720" w:hanging="360"/>
        <w:rPr>
          <w:u w:val="none"/>
        </w:rPr>
      </w:pPr>
      <w:r w:rsidDel="00000000" w:rsidR="00000000" w:rsidRPr="00000000">
        <w:rPr>
          <w:rtl w:val="0"/>
        </w:rPr>
        <w:t xml:space="preserve">Размещает возвращаемые значения.</w:t>
      </w:r>
    </w:p>
    <w:p w:rsidR="00000000" w:rsidDel="00000000" w:rsidP="00000000" w:rsidRDefault="00000000" w:rsidRPr="00000000" w14:paraId="00000515">
      <w:pPr>
        <w:numPr>
          <w:ilvl w:val="0"/>
          <w:numId w:val="52"/>
        </w:numPr>
        <w:spacing w:before="0" w:beforeAutospacing="0"/>
        <w:ind w:left="720" w:hanging="360"/>
        <w:rPr>
          <w:u w:val="none"/>
        </w:rPr>
      </w:pPr>
      <w:r w:rsidDel="00000000" w:rsidR="00000000" w:rsidRPr="00000000">
        <w:rPr>
          <w:rtl w:val="0"/>
        </w:rPr>
        <w:t xml:space="preserve">Передает управление по адресу возврата.</w:t>
      </w:r>
    </w:p>
    <w:p w:rsidR="00000000" w:rsidDel="00000000" w:rsidP="00000000" w:rsidRDefault="00000000" w:rsidRPr="00000000" w14:paraId="00000516">
      <w:pPr>
        <w:rPr/>
      </w:pPr>
      <w:r w:rsidDel="00000000" w:rsidR="00000000" w:rsidRPr="00000000">
        <w:rPr>
          <w:b w:val="1"/>
          <w:rtl w:val="0"/>
        </w:rPr>
        <w:t xml:space="preserve">Общее правило:</w:t>
      </w:r>
      <w:r w:rsidDel="00000000" w:rsidR="00000000" w:rsidRPr="00000000">
        <w:rPr>
          <w:rtl w:val="0"/>
        </w:rPr>
        <w:t xml:space="preserve"> перенос операторов из «Предвызова» и «Поствозврата» вызывающей соответственно в пролог и эпилог вызываемой позволяет сократить общий размер результирующего кода, так как в случае нескольких вызовов одной и той же процедуры приводит к замене нескольких операций копирования в предвызовах одной операцией копирования в прологе.</w:t>
      </w:r>
    </w:p>
    <w:p w:rsidR="00000000" w:rsidDel="00000000" w:rsidP="00000000" w:rsidRDefault="00000000" w:rsidRPr="00000000" w14:paraId="00000517">
      <w:pPr>
        <w:rPr>
          <w:b w:val="1"/>
        </w:rPr>
      </w:pPr>
      <w:r w:rsidDel="00000000" w:rsidR="00000000" w:rsidRPr="00000000">
        <w:rPr>
          <w:b w:val="1"/>
          <w:rtl w:val="0"/>
        </w:rPr>
        <w:t xml:space="preserve">Недостатки деления программы на процедуры:</w:t>
      </w:r>
    </w:p>
    <w:p w:rsidR="00000000" w:rsidDel="00000000" w:rsidP="00000000" w:rsidRDefault="00000000" w:rsidRPr="00000000" w14:paraId="00000518">
      <w:pPr>
        <w:numPr>
          <w:ilvl w:val="0"/>
          <w:numId w:val="50"/>
        </w:numPr>
        <w:spacing w:after="0" w:afterAutospacing="0"/>
        <w:ind w:left="720" w:hanging="360"/>
        <w:rPr/>
      </w:pPr>
      <w:r w:rsidDel="00000000" w:rsidR="00000000" w:rsidRPr="00000000">
        <w:rPr>
          <w:rtl w:val="0"/>
        </w:rPr>
        <w:t xml:space="preserve">Ограничение возможностей компилятора понимать, что происходит внутри вызова</w:t>
      </w:r>
    </w:p>
    <w:p w:rsidR="00000000" w:rsidDel="00000000" w:rsidP="00000000" w:rsidRDefault="00000000" w:rsidRPr="00000000" w14:paraId="00000519">
      <w:pPr>
        <w:numPr>
          <w:ilvl w:val="0"/>
          <w:numId w:val="50"/>
        </w:numPr>
        <w:spacing w:before="0" w:beforeAutospacing="0"/>
        <w:ind w:left="720" w:hanging="360"/>
        <w:rPr/>
      </w:pPr>
      <w:r w:rsidDel="00000000" w:rsidR="00000000" w:rsidRPr="00000000">
        <w:rPr>
          <w:rtl w:val="0"/>
        </w:rPr>
        <w:t xml:space="preserve">Накладные расходы на вызов процедур (прологи, эпилоги и т.п.) существенно снижают эффективность программы</w:t>
      </w:r>
      <w:r w:rsidDel="00000000" w:rsidR="00000000" w:rsidRPr="00000000">
        <w:rPr>
          <w:rtl w:val="0"/>
        </w:rPr>
      </w:r>
    </w:p>
    <w:p w:rsidR="00000000" w:rsidDel="00000000" w:rsidP="00000000" w:rsidRDefault="00000000" w:rsidRPr="00000000" w14:paraId="0000051A">
      <w:pPr>
        <w:pStyle w:val="Heading3"/>
        <w:rPr>
          <w:color w:val="000000"/>
        </w:rPr>
      </w:pPr>
      <w:bookmarkStart w:colFirst="0" w:colLast="0" w:name="_9aosna7o2pf1" w:id="171"/>
      <w:bookmarkEnd w:id="171"/>
      <w:r w:rsidDel="00000000" w:rsidR="00000000" w:rsidRPr="00000000">
        <w:rPr>
          <w:color w:val="000000"/>
          <w:rtl w:val="0"/>
        </w:rPr>
        <w:t xml:space="preserve">65. Граф вызовов и его построение.</w:t>
      </w:r>
    </w:p>
    <w:p w:rsidR="00000000" w:rsidDel="00000000" w:rsidP="00000000" w:rsidRDefault="00000000" w:rsidRPr="00000000" w14:paraId="0000051B">
      <w:pPr>
        <w:rPr/>
      </w:pPr>
      <w:r w:rsidDel="00000000" w:rsidR="00000000" w:rsidRPr="00000000">
        <w:rPr>
          <w:b w:val="1"/>
          <w:rtl w:val="0"/>
        </w:rPr>
        <w:t xml:space="preserve">Взвешенный граф вызовов</w:t>
      </w:r>
      <w:r w:rsidDel="00000000" w:rsidR="00000000" w:rsidRPr="00000000">
        <w:rPr>
          <w:rtl w:val="0"/>
        </w:rPr>
        <w:t xml:space="preserve"> (ВГВ) задается пятеркой</w:t>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352425</wp:posOffset>
            </wp:positionV>
            <wp:extent cx="1902508" cy="1923188"/>
            <wp:effectExtent b="0" l="0" r="0" t="0"/>
            <wp:wrapSquare wrapText="bothSides" distB="114300" distT="114300" distL="114300" distR="114300"/>
            <wp:docPr id="41" name="image35.png"/>
            <a:graphic>
              <a:graphicData uri="http://schemas.openxmlformats.org/drawingml/2006/picture">
                <pic:pic>
                  <pic:nvPicPr>
                    <pic:cNvPr id="0" name="image35.png"/>
                    <pic:cNvPicPr preferRelativeResize="0"/>
                  </pic:nvPicPr>
                  <pic:blipFill>
                    <a:blip r:embed="rId88"/>
                    <a:srcRect b="0" l="0" r="0" t="0"/>
                    <a:stretch>
                      <a:fillRect/>
                    </a:stretch>
                  </pic:blipFill>
                  <pic:spPr>
                    <a:xfrm>
                      <a:off x="0" y="0"/>
                      <a:ext cx="1902508" cy="1923188"/>
                    </a:xfrm>
                    <a:prstGeom prst="rect"/>
                    <a:ln/>
                  </pic:spPr>
                </pic:pic>
              </a:graphicData>
            </a:graphic>
          </wp:anchor>
        </w:drawing>
      </w:r>
    </w:p>
    <w:p w:rsidR="00000000" w:rsidDel="00000000" w:rsidP="00000000" w:rsidRDefault="00000000" w:rsidRPr="00000000" w14:paraId="0000051C">
      <w:pPr>
        <w:jc w:val="center"/>
        <w:rPr/>
      </w:pPr>
      <m:oMath>
        <m:r>
          <w:rPr/>
          <m:t xml:space="preserve">G=&lt;N, </m:t>
        </m:r>
        <m:sSub>
          <m:sSubPr>
            <m:ctrlPr>
              <w:rPr/>
            </m:ctrlPr>
          </m:sSubPr>
          <m:e>
            <m:r>
              <w:rPr/>
              <m:t xml:space="preserve">p</m:t>
            </m:r>
          </m:e>
          <m:sub>
            <m:r>
              <w:rPr/>
              <m:t xml:space="preserve">N</m:t>
            </m:r>
          </m:sub>
        </m:sSub>
        <m:r>
          <w:rPr/>
          <m:t xml:space="preserve">,E,</m:t>
        </m:r>
        <m:sSub>
          <m:sSubPr>
            <m:ctrlPr>
              <w:rPr/>
            </m:ctrlPr>
          </m:sSubPr>
          <m:e>
            <m:r>
              <w:rPr/>
              <m:t xml:space="preserve">p</m:t>
            </m:r>
          </m:e>
          <m:sub>
            <m:r>
              <w:rPr/>
              <m:t xml:space="preserve">E</m:t>
            </m:r>
          </m:sub>
        </m:sSub>
        <m:r>
          <w:rPr/>
          <m:t xml:space="preserve">,main&gt;</m:t>
        </m:r>
      </m:oMath>
      <w:r w:rsidDel="00000000" w:rsidR="00000000" w:rsidRPr="00000000">
        <w:rPr>
          <w:rtl w:val="0"/>
        </w:rPr>
      </w:r>
    </w:p>
    <w:p w:rsidR="00000000" w:rsidDel="00000000" w:rsidP="00000000" w:rsidRDefault="00000000" w:rsidRPr="00000000" w14:paraId="0000051D">
      <w:pPr>
        <w:spacing w:before="0" w:line="240" w:lineRule="auto"/>
        <w:rPr/>
      </w:pPr>
      <m:oMath>
        <m:r>
          <w:rPr/>
          <m:t xml:space="preserve">N</m:t>
        </m:r>
      </m:oMath>
      <w:r w:rsidDel="00000000" w:rsidR="00000000" w:rsidRPr="00000000">
        <w:rPr>
          <w:rtl w:val="0"/>
        </w:rPr>
        <w:t xml:space="preserve"> – множество вершин (представляющих процедуры программы), с каждой вершиной cвязан её «вес»</w:t>
      </w:r>
    </w:p>
    <w:p w:rsidR="00000000" w:rsidDel="00000000" w:rsidP="00000000" w:rsidRDefault="00000000" w:rsidRPr="00000000" w14:paraId="0000051E">
      <w:pPr>
        <w:spacing w:before="0" w:line="240" w:lineRule="auto"/>
        <w:rPr/>
      </w:pPr>
      <m:oMath>
        <m:sSub>
          <m:sSubPr>
            <m:ctrlPr>
              <w:rPr/>
            </m:ctrlPr>
          </m:sSubPr>
          <m:e>
            <m:r>
              <w:rPr/>
              <m:t xml:space="preserve">p</m:t>
            </m:r>
          </m:e>
          <m:sub>
            <m:r>
              <w:rPr/>
              <m:t xml:space="preserve">N</m:t>
            </m:r>
          </m:sub>
        </m:sSub>
      </m:oMath>
      <w:r w:rsidDel="00000000" w:rsidR="00000000" w:rsidRPr="00000000">
        <w:rPr>
          <w:rtl w:val="0"/>
        </w:rPr>
        <w:t xml:space="preserve"> – целое число, равное количеству инструкций соответствующей процедуры</w:t>
      </w:r>
    </w:p>
    <w:p w:rsidR="00000000" w:rsidDel="00000000" w:rsidP="00000000" w:rsidRDefault="00000000" w:rsidRPr="00000000" w14:paraId="0000051F">
      <w:pPr>
        <w:spacing w:before="0" w:line="240" w:lineRule="auto"/>
        <w:rPr/>
      </w:pPr>
      <w:r w:rsidDel="00000000" w:rsidR="00000000" w:rsidRPr="00000000">
        <w:rPr>
          <w:rtl w:val="0"/>
        </w:rPr>
        <w:t xml:space="preserve">E – множество ребер (каждое ребро соединяет вызываемую и вызывающую процедуры), с каждым ребром связан его «вес»</w:t>
      </w:r>
    </w:p>
    <w:p w:rsidR="00000000" w:rsidDel="00000000" w:rsidP="00000000" w:rsidRDefault="00000000" w:rsidRPr="00000000" w14:paraId="00000520">
      <w:pPr>
        <w:spacing w:before="0" w:line="240" w:lineRule="auto"/>
        <w:rPr/>
      </w:pPr>
      <m:oMath>
        <m:sSub>
          <m:sSubPr>
            <m:ctrlPr>
              <w:rPr/>
            </m:ctrlPr>
          </m:sSubPr>
          <m:e>
            <m:r>
              <w:rPr/>
              <m:t xml:space="preserve">p</m:t>
            </m:r>
          </m:e>
          <m:sub>
            <m:r>
              <w:rPr/>
              <m:t xml:space="preserve">E</m:t>
            </m:r>
          </m:sub>
        </m:sSub>
      </m:oMath>
      <w:r w:rsidDel="00000000" w:rsidR="00000000" w:rsidRPr="00000000">
        <w:rPr>
          <w:rtl w:val="0"/>
        </w:rPr>
        <w:t xml:space="preserve"> – количество выполнений соответствующего вызова</w:t>
      </w:r>
    </w:p>
    <w:p w:rsidR="00000000" w:rsidDel="00000000" w:rsidP="00000000" w:rsidRDefault="00000000" w:rsidRPr="00000000" w14:paraId="00000521">
      <w:pPr>
        <w:spacing w:before="0" w:line="240" w:lineRule="auto"/>
        <w:rPr/>
      </w:pPr>
      <w:r w:rsidDel="00000000" w:rsidR="00000000" w:rsidRPr="00000000">
        <w:rPr>
          <w:rtl w:val="0"/>
        </w:rPr>
        <w:t xml:space="preserve">main – имя процедуры, выполняемой первой.</w:t>
      </w:r>
    </w:p>
    <w:p w:rsidR="00000000" w:rsidDel="00000000" w:rsidP="00000000" w:rsidRDefault="00000000" w:rsidRPr="00000000" w14:paraId="00000522">
      <w:pPr>
        <w:pStyle w:val="Heading3"/>
        <w:rPr>
          <w:color w:val="ff0000"/>
        </w:rPr>
      </w:pPr>
      <w:bookmarkStart w:colFirst="0" w:colLast="0" w:name="_kr470fppjhw0" w:id="172"/>
      <w:bookmarkEnd w:id="172"/>
      <w:r w:rsidDel="00000000" w:rsidR="00000000" w:rsidRPr="00000000">
        <w:rPr>
          <w:color w:val="ff0000"/>
          <w:rtl w:val="0"/>
        </w:rPr>
        <w:t xml:space="preserve">66. Алгоритм агрессивной открытой вставки. Фаза клонирования.</w:t>
      </w:r>
    </w:p>
    <w:p w:rsidR="00000000" w:rsidDel="00000000" w:rsidP="00000000" w:rsidRDefault="00000000" w:rsidRPr="00000000" w14:paraId="00000523">
      <w:pPr>
        <w:rPr>
          <w:sz w:val="20"/>
          <w:szCs w:val="20"/>
        </w:rPr>
      </w:pPr>
      <w:r w:rsidDel="00000000" w:rsidR="00000000" w:rsidRPr="00000000">
        <w:rPr>
          <w:sz w:val="20"/>
          <w:szCs w:val="20"/>
          <w:rtl w:val="0"/>
        </w:rPr>
        <w:t xml:space="preserve">Вызовы процедур в среднем составляют примерно 5% всех инструкций программы, причем вызов процедуры – самый дорогой оператор программы. Оптимизация состоит в том, что в</w:t>
      </w:r>
      <w:r w:rsidDel="00000000" w:rsidR="00000000" w:rsidRPr="00000000">
        <w:rPr>
          <w:b w:val="1"/>
          <w:sz w:val="20"/>
          <w:szCs w:val="20"/>
          <w:rtl w:val="0"/>
        </w:rPr>
        <w:t xml:space="preserve">ызов процедуры исключается из программы и вместо него в программу вставляется тело вызываемой процедуры</w:t>
      </w:r>
      <w:r w:rsidDel="00000000" w:rsidR="00000000" w:rsidRPr="00000000">
        <w:rPr>
          <w:sz w:val="20"/>
          <w:szCs w:val="20"/>
          <w:rtl w:val="0"/>
        </w:rPr>
        <w:t xml:space="preserve">, а также </w:t>
      </w:r>
      <w:r w:rsidDel="00000000" w:rsidR="00000000" w:rsidRPr="00000000">
        <w:rPr>
          <w:b w:val="1"/>
          <w:sz w:val="20"/>
          <w:szCs w:val="20"/>
          <w:rtl w:val="0"/>
        </w:rPr>
        <w:t xml:space="preserve">две группы операторов присваивания</w:t>
      </w:r>
      <w:r w:rsidDel="00000000" w:rsidR="00000000" w:rsidRPr="00000000">
        <w:rPr>
          <w:sz w:val="20"/>
          <w:szCs w:val="20"/>
          <w:rtl w:val="0"/>
        </w:rPr>
        <w:t xml:space="preserve">, чтобы совместить контекст вызываемой процедуры с контекстом вызывающей.</w:t>
      </w:r>
    </w:p>
    <w:p w:rsidR="00000000" w:rsidDel="00000000" w:rsidP="00000000" w:rsidRDefault="00000000" w:rsidRPr="00000000" w14:paraId="00000524">
      <w:pPr>
        <w:rPr>
          <w:b w:val="1"/>
        </w:rPr>
      </w:pPr>
      <w:r w:rsidDel="00000000" w:rsidR="00000000" w:rsidRPr="00000000">
        <w:rPr>
          <w:b w:val="1"/>
          <w:rtl w:val="0"/>
        </w:rPr>
        <w:t xml:space="preserve">Алгоритм:</w:t>
      </w:r>
    </w:p>
    <w:p w:rsidR="00000000" w:rsidDel="00000000" w:rsidP="00000000" w:rsidRDefault="00000000" w:rsidRPr="00000000" w14:paraId="00000525">
      <w:pPr>
        <w:rPr>
          <w:sz w:val="20"/>
          <w:szCs w:val="20"/>
        </w:rPr>
      </w:pPr>
      <w:r w:rsidDel="00000000" w:rsidR="00000000" w:rsidRPr="00000000">
        <w:rPr>
          <w:sz w:val="20"/>
          <w:szCs w:val="20"/>
          <w:rtl w:val="0"/>
        </w:rPr>
        <w:t xml:space="preserve">Я НЕ МОГУ ЭТО ПОНЯТЬ СПАСИТЕ</w:t>
      </w:r>
    </w:p>
    <w:p w:rsidR="00000000" w:rsidDel="00000000" w:rsidP="00000000" w:rsidRDefault="00000000" w:rsidRPr="00000000" w14:paraId="00000526">
      <w:pPr>
        <w:rPr>
          <w:sz w:val="20"/>
          <w:szCs w:val="20"/>
        </w:rPr>
      </w:pPr>
      <w:r w:rsidDel="00000000" w:rsidR="00000000" w:rsidRPr="00000000">
        <w:rPr>
          <w:sz w:val="20"/>
          <w:szCs w:val="20"/>
          <w:rtl w:val="0"/>
        </w:rPr>
        <w:t xml:space="preserve">тема 10 стр 41 - и тд нужное с 46</w:t>
      </w:r>
    </w:p>
    <w:p w:rsidR="00000000" w:rsidDel="00000000" w:rsidP="00000000" w:rsidRDefault="00000000" w:rsidRPr="00000000" w14:paraId="00000527">
      <w:pPr>
        <w:rPr>
          <w:sz w:val="20"/>
          <w:szCs w:val="20"/>
        </w:rPr>
      </w:pPr>
      <w:r w:rsidDel="00000000" w:rsidR="00000000" w:rsidRPr="00000000">
        <w:rPr>
          <w:rtl w:val="0"/>
        </w:rPr>
      </w:r>
    </w:p>
    <w:p w:rsidR="00000000" w:rsidDel="00000000" w:rsidP="00000000" w:rsidRDefault="00000000" w:rsidRPr="00000000" w14:paraId="00000528">
      <w:pPr>
        <w:pStyle w:val="Heading3"/>
        <w:rPr>
          <w:color w:val="ff0000"/>
        </w:rPr>
      </w:pPr>
      <w:bookmarkStart w:colFirst="0" w:colLast="0" w:name="_7z73mf4yqfy2" w:id="173"/>
      <w:bookmarkEnd w:id="173"/>
      <w:r w:rsidDel="00000000" w:rsidR="00000000" w:rsidRPr="00000000">
        <w:rPr>
          <w:color w:val="ff0000"/>
          <w:rtl w:val="0"/>
        </w:rPr>
        <w:t xml:space="preserve">67. Алгоритм агрессивной открытой вставки. Фаза вставки.</w:t>
      </w:r>
    </w:p>
    <w:p w:rsidR="00000000" w:rsidDel="00000000" w:rsidP="00000000" w:rsidRDefault="00000000" w:rsidRPr="00000000" w14:paraId="00000529">
      <w:pPr>
        <w:rPr/>
      </w:pPr>
      <w:r w:rsidDel="00000000" w:rsidR="00000000" w:rsidRPr="00000000">
        <w:rPr>
          <w:sz w:val="20"/>
          <w:szCs w:val="20"/>
          <w:rtl w:val="0"/>
        </w:rPr>
        <w:t xml:space="preserve">тема 10 стр 41 - и тд нужно с 58</w:t>
      </w:r>
      <w:r w:rsidDel="00000000" w:rsidR="00000000" w:rsidRPr="00000000">
        <w:rPr>
          <w:rtl w:val="0"/>
        </w:rPr>
      </w:r>
    </w:p>
    <w:p w:rsidR="00000000" w:rsidDel="00000000" w:rsidP="00000000" w:rsidRDefault="00000000" w:rsidRPr="00000000" w14:paraId="0000052A">
      <w:pPr>
        <w:pStyle w:val="Heading3"/>
        <w:rPr/>
      </w:pPr>
      <w:bookmarkStart w:colFirst="0" w:colLast="0" w:name="_ev7q1m8ehl3x" w:id="174"/>
      <w:bookmarkEnd w:id="174"/>
      <w:r w:rsidDel="00000000" w:rsidR="00000000" w:rsidRPr="00000000">
        <w:rPr>
          <w:rtl w:val="0"/>
        </w:rPr>
        <w:t xml:space="preserve">68. Контекстно-нечувствительный межпроцедурный анализ. Построение и использование межпроцедурного ГПУ.</w:t>
      </w:r>
    </w:p>
    <w:p w:rsidR="00000000" w:rsidDel="00000000" w:rsidP="00000000" w:rsidRDefault="00000000" w:rsidRPr="00000000" w14:paraId="0000052B">
      <w:pPr>
        <w:rPr/>
      </w:pPr>
      <w:r w:rsidDel="00000000" w:rsidR="00000000" w:rsidRPr="00000000">
        <w:rPr>
          <w:rtl w:val="0"/>
        </w:rPr>
        <w:t xml:space="preserve">Помогает решить такую проблему: компилятор не понимает, что происходит внутри вызова и не может провести оптимизацию</w:t>
      </w:r>
    </w:p>
    <w:p w:rsidR="00000000" w:rsidDel="00000000" w:rsidP="00000000" w:rsidRDefault="00000000" w:rsidRPr="00000000" w14:paraId="0000052C">
      <w:pPr>
        <w:rPr/>
      </w:pPr>
      <w:r w:rsidDel="00000000" w:rsidR="00000000" w:rsidRPr="00000000">
        <w:rPr>
          <w:rtl w:val="0"/>
        </w:rPr>
        <w:t xml:space="preserve">Создается </w:t>
      </w:r>
      <w:r w:rsidDel="00000000" w:rsidR="00000000" w:rsidRPr="00000000">
        <w:rPr>
          <w:b w:val="1"/>
          <w:rtl w:val="0"/>
        </w:rPr>
        <w:t xml:space="preserve">надграф</w:t>
      </w:r>
      <w:r w:rsidDel="00000000" w:rsidR="00000000" w:rsidRPr="00000000">
        <w:rPr>
          <w:rtl w:val="0"/>
        </w:rPr>
        <w:t xml:space="preserve"> ГПУ, в котором, помимо обычных ребер внутри-процедурных потоков управления, имеются дополнительные ребра, соединяющие:</w:t>
      </w:r>
    </w:p>
    <w:p w:rsidR="00000000" w:rsidDel="00000000" w:rsidP="00000000" w:rsidRDefault="00000000" w:rsidRPr="00000000" w14:paraId="0000052D">
      <w:pPr>
        <w:numPr>
          <w:ilvl w:val="0"/>
          <w:numId w:val="58"/>
        </w:numPr>
        <w:spacing w:after="0" w:afterAutospacing="0"/>
        <w:ind w:left="720" w:hanging="360"/>
        <w:rPr>
          <w:u w:val="none"/>
        </w:rPr>
      </w:pPr>
      <w:r w:rsidDel="00000000" w:rsidR="00000000" w:rsidRPr="00000000">
        <w:rPr>
          <w:rtl w:val="0"/>
        </w:rPr>
        <w:t xml:space="preserve">каждую точку вызова с началом вызываемой в ней процедуры</w:t>
      </w:r>
    </w:p>
    <w:p w:rsidR="00000000" w:rsidDel="00000000" w:rsidP="00000000" w:rsidRDefault="00000000" w:rsidRPr="00000000" w14:paraId="0000052E">
      <w:pPr>
        <w:numPr>
          <w:ilvl w:val="0"/>
          <w:numId w:val="58"/>
        </w:numPr>
        <w:spacing w:before="0" w:beforeAutospacing="0"/>
        <w:ind w:left="720" w:hanging="360"/>
        <w:rPr>
          <w:u w:val="none"/>
        </w:rPr>
      </w:pPr>
      <w:r w:rsidDel="00000000" w:rsidR="00000000" w:rsidRPr="00000000">
        <w:rPr>
          <w:rtl w:val="0"/>
        </w:rPr>
        <w:t xml:space="preserve">каждую команду возврата с точкой, следующей за точкой вызова</w:t>
      </w:r>
    </w:p>
    <w:p w:rsidR="00000000" w:rsidDel="00000000" w:rsidP="00000000" w:rsidRDefault="00000000" w:rsidRPr="00000000" w14:paraId="0000052F">
      <w:pPr>
        <w:rPr/>
      </w:pPr>
      <w:r w:rsidDel="00000000" w:rsidR="00000000" w:rsidRPr="00000000">
        <w:rPr>
          <w:rtl w:val="0"/>
        </w:rPr>
        <w:t xml:space="preserve">Добавляются команды присваивания каждого фактического параметра соответствующему формальному параметру, а также присваивания возвращаемого значения переменной, получающей результат. К построенному надграфу ГПУ применяется стандартный глобальный анализ.</w:t>
      </w:r>
    </w:p>
    <w:p w:rsidR="00000000" w:rsidDel="00000000" w:rsidP="00000000" w:rsidRDefault="00000000" w:rsidRPr="00000000" w14:paraId="00000530">
      <w:pPr>
        <w:rPr>
          <w:b w:val="1"/>
        </w:rPr>
      </w:pPr>
      <w:r w:rsidDel="00000000" w:rsidR="00000000" w:rsidRPr="00000000">
        <w:rPr>
          <w:rtl w:val="0"/>
        </w:rPr>
        <w:t xml:space="preserve">Такой надграф называется </w:t>
      </w:r>
      <w:r w:rsidDel="00000000" w:rsidR="00000000" w:rsidRPr="00000000">
        <w:rPr>
          <w:b w:val="1"/>
          <w:rtl w:val="0"/>
        </w:rPr>
        <w:t xml:space="preserve">межпроцедурным графом потока управления (МГПУ)</w:t>
      </w:r>
    </w:p>
    <w:p w:rsidR="00000000" w:rsidDel="00000000" w:rsidP="00000000" w:rsidRDefault="00000000" w:rsidRPr="00000000" w14:paraId="00000531">
      <w:pPr>
        <w:rPr/>
      </w:pPr>
      <w:r w:rsidDel="00000000" w:rsidR="00000000" w:rsidRPr="00000000">
        <w:rPr>
          <w:b w:val="1"/>
          <w:rtl w:val="0"/>
        </w:rPr>
        <w:t xml:space="preserve">Алгоритм построения:</w:t>
      </w:r>
      <w:r w:rsidDel="00000000" w:rsidR="00000000" w:rsidRPr="00000000">
        <w:rPr>
          <w:rtl w:val="0"/>
        </w:rPr>
      </w:r>
    </w:p>
    <w:p w:rsidR="00000000" w:rsidDel="00000000" w:rsidP="00000000" w:rsidRDefault="00000000" w:rsidRPr="00000000" w14:paraId="00000532">
      <w:pPr>
        <w:numPr>
          <w:ilvl w:val="0"/>
          <w:numId w:val="40"/>
        </w:numPr>
        <w:spacing w:after="0" w:afterAutospacing="0"/>
        <w:ind w:left="720" w:hanging="360"/>
        <w:rPr>
          <w:u w:val="none"/>
        </w:rPr>
      </w:pPr>
      <w:r w:rsidDel="00000000" w:rsidR="00000000" w:rsidRPr="00000000">
        <w:rPr>
          <w:rtl w:val="0"/>
        </w:rPr>
        <w:t xml:space="preserve">Каждый предвызов удаляется, вызов выделяется в отдельный ББ — call-блок</w:t>
      </w:r>
    </w:p>
    <w:p w:rsidR="00000000" w:rsidDel="00000000" w:rsidP="00000000" w:rsidRDefault="00000000" w:rsidRPr="00000000" w14:paraId="00000533">
      <w:pPr>
        <w:numPr>
          <w:ilvl w:val="0"/>
          <w:numId w:val="40"/>
        </w:numPr>
        <w:spacing w:after="0" w:afterAutospacing="0" w:before="0" w:beforeAutospacing="0"/>
        <w:ind w:left="720" w:hanging="360"/>
        <w:rPr/>
      </w:pPr>
      <w:r w:rsidDel="00000000" w:rsidR="00000000" w:rsidRPr="00000000">
        <w:rPr>
          <w:rtl w:val="0"/>
        </w:rPr>
        <w:t xml:space="preserve">Каждый поствозврат вызывающей удаляется и вместо него вставляется ББ — return-блок</w:t>
      </w:r>
    </w:p>
    <w:p w:rsidR="00000000" w:rsidDel="00000000" w:rsidP="00000000" w:rsidRDefault="00000000" w:rsidRPr="00000000" w14:paraId="00000534">
      <w:pPr>
        <w:numPr>
          <w:ilvl w:val="0"/>
          <w:numId w:val="40"/>
        </w:numPr>
        <w:spacing w:after="0" w:afterAutospacing="0" w:before="0" w:beforeAutospacing="0"/>
        <w:ind w:left="720" w:hanging="360"/>
        <w:rPr/>
      </w:pPr>
      <w:r w:rsidDel="00000000" w:rsidR="00000000" w:rsidRPr="00000000">
        <w:rPr>
          <w:rtl w:val="0"/>
        </w:rPr>
        <w:t xml:space="preserve">Каждый call-блок соединяется дугой с блоком Entry вызываемой</w:t>
      </w:r>
    </w:p>
    <w:p w:rsidR="00000000" w:rsidDel="00000000" w:rsidP="00000000" w:rsidRDefault="00000000" w:rsidRPr="00000000" w14:paraId="00000535">
      <w:pPr>
        <w:numPr>
          <w:ilvl w:val="0"/>
          <w:numId w:val="40"/>
        </w:numPr>
        <w:spacing w:after="0" w:afterAutospacing="0" w:before="0" w:beforeAutospacing="0"/>
        <w:ind w:left="720" w:hanging="360"/>
        <w:rPr/>
      </w:pPr>
      <w:r w:rsidDel="00000000" w:rsidR="00000000" w:rsidRPr="00000000">
        <w:rPr>
          <w:rtl w:val="0"/>
        </w:rPr>
        <w:t xml:space="preserve">Блок Exit вызываемой соединяется дугой с соответствующим return-блоком вызывающей</w:t>
      </w:r>
    </w:p>
    <w:p w:rsidR="00000000" w:rsidDel="00000000" w:rsidP="00000000" w:rsidRDefault="00000000" w:rsidRPr="00000000" w14:paraId="00000536">
      <w:pPr>
        <w:numPr>
          <w:ilvl w:val="0"/>
          <w:numId w:val="40"/>
        </w:numPr>
        <w:spacing w:after="0" w:afterAutospacing="0" w:before="0" w:beforeAutospacing="0"/>
        <w:ind w:left="720" w:hanging="360"/>
        <w:rPr>
          <w:u w:val="none"/>
        </w:rPr>
      </w:pPr>
      <w:r w:rsidDel="00000000" w:rsidR="00000000" w:rsidRPr="00000000">
        <w:rPr>
          <w:rtl w:val="0"/>
        </w:rPr>
        <w:t xml:space="preserve">Пролог и эпилог вызываемой удаляются</w:t>
      </w:r>
    </w:p>
    <w:p w:rsidR="00000000" w:rsidDel="00000000" w:rsidP="00000000" w:rsidRDefault="00000000" w:rsidRPr="00000000" w14:paraId="00000537">
      <w:pPr>
        <w:numPr>
          <w:ilvl w:val="0"/>
          <w:numId w:val="40"/>
        </w:numPr>
        <w:spacing w:before="0" w:beforeAutospacing="0"/>
        <w:ind w:left="720" w:hanging="360"/>
        <w:rPr/>
      </w:pPr>
      <w:r w:rsidDel="00000000" w:rsidR="00000000" w:rsidRPr="00000000">
        <w:rPr>
          <w:rtl w:val="0"/>
        </w:rPr>
        <w:t xml:space="preserve">В случае нескольких вызовов одной и той же процедуры, все call-блоки и return-блоки вызывающей соединяются с одним Entry или Exit блоком вызываемой</w:t>
      </w:r>
    </w:p>
    <w:p w:rsidR="00000000" w:rsidDel="00000000" w:rsidP="00000000" w:rsidRDefault="00000000" w:rsidRPr="00000000" w14:paraId="00000538">
      <w:pPr>
        <w:rPr/>
      </w:pPr>
      <w:r w:rsidDel="00000000" w:rsidR="00000000" w:rsidRPr="00000000">
        <w:rPr>
          <w:b w:val="1"/>
          <w:rtl w:val="0"/>
        </w:rPr>
        <w:t xml:space="preserve">Недостаток: </w:t>
      </w:r>
      <w:r w:rsidDel="00000000" w:rsidR="00000000" w:rsidRPr="00000000">
        <w:rPr>
          <w:rtl w:val="0"/>
        </w:rPr>
        <w:t xml:space="preserve">нечувствительность к контексту: оба вызова передают управление на один и тот же экземпляр вызываемой функции (попытка увеличить количество экземпляров вызываемых функций приводит к экспоненциальному росту накладных расходов и по памяти, и по времени выполнения)</w:t>
      </w:r>
    </w:p>
    <w:p w:rsidR="00000000" w:rsidDel="00000000" w:rsidP="00000000" w:rsidRDefault="00000000" w:rsidRPr="00000000" w14:paraId="00000539">
      <w:pPr>
        <w:pStyle w:val="Heading3"/>
        <w:rPr/>
      </w:pPr>
      <w:bookmarkStart w:colFirst="0" w:colLast="0" w:name="_le114yg6snqq" w:id="175"/>
      <w:bookmarkEnd w:id="175"/>
      <w:r w:rsidDel="00000000" w:rsidR="00000000" w:rsidRPr="00000000">
        <w:rPr>
          <w:rtl w:val="0"/>
        </w:rPr>
        <w:t xml:space="preserve">69. k-ограниченный контекстно-чувствительный анализ</w:t>
      </w:r>
    </w:p>
    <w:p w:rsidR="00000000" w:rsidDel="00000000" w:rsidP="00000000" w:rsidRDefault="00000000" w:rsidRPr="00000000" w14:paraId="0000053A">
      <w:pPr>
        <w:rPr>
          <w:b w:val="1"/>
        </w:rPr>
      </w:pPr>
      <w:r w:rsidDel="00000000" w:rsidR="00000000" w:rsidRPr="00000000">
        <w:rPr>
          <w:rtl w:val="0"/>
        </w:rPr>
        <w:t xml:space="preserve">Контекст вызова определяется содержимым всего стека вызовов. Последовательность точек вызова в стеке вызовов называется </w:t>
      </w:r>
      <w:r w:rsidDel="00000000" w:rsidR="00000000" w:rsidRPr="00000000">
        <w:rPr>
          <w:b w:val="1"/>
          <w:rtl w:val="0"/>
        </w:rPr>
        <w:t xml:space="preserve">строкой вызовов</w:t>
      </w:r>
      <w:r w:rsidDel="00000000" w:rsidR="00000000" w:rsidRPr="00000000">
        <w:drawing>
          <wp:anchor allowOverlap="1" behindDoc="0" distB="114300" distT="114300" distL="114300" distR="114300" hidden="0" layoutInCell="1" locked="0" relativeHeight="0" simplePos="0">
            <wp:simplePos x="0" y="0"/>
            <wp:positionH relativeFrom="column">
              <wp:posOffset>4331082</wp:posOffset>
            </wp:positionH>
            <wp:positionV relativeFrom="paragraph">
              <wp:posOffset>658087</wp:posOffset>
            </wp:positionV>
            <wp:extent cx="2660268" cy="1923188"/>
            <wp:effectExtent b="0" l="0" r="0" t="0"/>
            <wp:wrapSquare wrapText="bothSides" distB="114300" distT="114300" distL="114300" distR="114300"/>
            <wp:docPr id="32" name="image29.png"/>
            <a:graphic>
              <a:graphicData uri="http://schemas.openxmlformats.org/drawingml/2006/picture">
                <pic:pic>
                  <pic:nvPicPr>
                    <pic:cNvPr id="0" name="image29.png"/>
                    <pic:cNvPicPr preferRelativeResize="0"/>
                  </pic:nvPicPr>
                  <pic:blipFill>
                    <a:blip r:embed="rId89"/>
                    <a:srcRect b="0" l="0" r="0" t="0"/>
                    <a:stretch>
                      <a:fillRect/>
                    </a:stretch>
                  </pic:blipFill>
                  <pic:spPr>
                    <a:xfrm>
                      <a:off x="0" y="0"/>
                      <a:ext cx="2660268" cy="1923188"/>
                    </a:xfrm>
                    <a:prstGeom prst="rect"/>
                    <a:ln/>
                  </pic:spPr>
                </pic:pic>
              </a:graphicData>
            </a:graphic>
          </wp:anchor>
        </w:drawing>
      </w:r>
    </w:p>
    <w:p w:rsidR="00000000" w:rsidDel="00000000" w:rsidP="00000000" w:rsidRDefault="00000000" w:rsidRPr="00000000" w14:paraId="0000053B">
      <w:pPr>
        <w:rPr/>
      </w:pPr>
      <w:r w:rsidDel="00000000" w:rsidR="00000000" w:rsidRPr="00000000">
        <w:rPr>
          <w:rtl w:val="0"/>
        </w:rPr>
        <w:t xml:space="preserve">Рассмотрим пример:</w:t>
      </w:r>
    </w:p>
    <w:p w:rsidR="00000000" w:rsidDel="00000000" w:rsidP="00000000" w:rsidRDefault="00000000" w:rsidRPr="00000000" w14:paraId="0000053C">
      <w:pPr>
        <w:rPr/>
      </w:pPr>
      <w:r w:rsidDel="00000000" w:rsidR="00000000" w:rsidRPr="00000000">
        <w:rPr>
          <w:rtl w:val="0"/>
        </w:rPr>
        <w:t xml:space="preserve">После простейшего анализа можно заключить, что в любом вызове в данной программе f может возвращать либо 1, либо 244.</w:t>
      </w:r>
    </w:p>
    <w:p w:rsidR="00000000" w:rsidDel="00000000" w:rsidP="00000000" w:rsidRDefault="00000000" w:rsidRPr="00000000" w14:paraId="0000053D">
      <w:pPr>
        <w:rPr>
          <w:b w:val="1"/>
        </w:rPr>
      </w:pPr>
      <w:r w:rsidDel="00000000" w:rsidR="00000000" w:rsidRPr="00000000">
        <w:rPr>
          <w:rtl w:val="0"/>
        </w:rPr>
        <w:t xml:space="preserve">В КЧА можно рассматривать не полные строки вызовов, а ограничиться только k последними точками вызовов: </w:t>
      </w:r>
      <w:r w:rsidDel="00000000" w:rsidR="00000000" w:rsidRPr="00000000">
        <w:rPr>
          <w:b w:val="1"/>
          <w:rtl w:val="0"/>
        </w:rPr>
        <w:t xml:space="preserve">k-ограниченный КЧА</w:t>
      </w:r>
    </w:p>
    <w:p w:rsidR="00000000" w:rsidDel="00000000" w:rsidP="00000000" w:rsidRDefault="00000000" w:rsidRPr="00000000" w14:paraId="0000053E">
      <w:pPr>
        <w:rPr/>
      </w:pPr>
      <w:r w:rsidDel="00000000" w:rsidR="00000000" w:rsidRPr="00000000">
        <w:rPr>
          <w:rtl w:val="0"/>
        </w:rPr>
        <w:t xml:space="preserve">В данном примере все константы могут быть найдены с помощью 1-ограниченного КЧА</w:t>
      </w:r>
    </w:p>
    <w:p w:rsidR="00000000" w:rsidDel="00000000" w:rsidP="00000000" w:rsidRDefault="00000000" w:rsidRPr="00000000" w14:paraId="0000053F">
      <w:pPr>
        <w:pStyle w:val="Heading3"/>
        <w:rPr/>
      </w:pPr>
      <w:bookmarkStart w:colFirst="0" w:colLast="0" w:name="_u3fll99mojo8" w:id="176"/>
      <w:bookmarkEnd w:id="176"/>
      <w:r w:rsidDel="00000000" w:rsidR="00000000" w:rsidRPr="00000000">
        <w:rPr>
          <w:rtl w:val="0"/>
        </w:rPr>
        <w:t xml:space="preserve">70. Контекстно-чувствительный анализ на основе клонирования</w:t>
      </w:r>
    </w:p>
    <w:p w:rsidR="00000000" w:rsidDel="00000000" w:rsidP="00000000" w:rsidRDefault="00000000" w:rsidRPr="00000000" w14:paraId="00000540">
      <w:pPr>
        <w:rPr/>
      </w:pPr>
      <w:r w:rsidDel="00000000" w:rsidR="00000000" w:rsidRPr="00000000">
        <w:rPr>
          <w:rtl w:val="0"/>
        </w:rPr>
        <w:t xml:space="preserve">Сначала контекстно-зависимые процедуры клонируются по одной для каждого уникального контекста. Затем к клонированному графу вызовов применяется контекстно-нечувствительный анализ.</w:t>
      </w:r>
    </w:p>
    <w:p w:rsidR="00000000" w:rsidDel="00000000" w:rsidP="00000000" w:rsidRDefault="00000000" w:rsidRPr="00000000" w14:paraId="00000541">
      <w:pPr>
        <w:pStyle w:val="Heading3"/>
        <w:rPr/>
      </w:pPr>
      <w:bookmarkStart w:colFirst="0" w:colLast="0" w:name="_2v84bpcg8ao7" w:id="177"/>
      <w:bookmarkEnd w:id="177"/>
      <w:r w:rsidDel="00000000" w:rsidR="00000000" w:rsidRPr="00000000">
        <w:rPr>
          <w:rtl w:val="0"/>
        </w:rPr>
        <w:t xml:space="preserve">71. Контекстно-чувствительный анализ на основе аннотаций</w:t>
      </w:r>
    </w:p>
    <w:p w:rsidR="00000000" w:rsidDel="00000000" w:rsidP="00000000" w:rsidRDefault="00000000" w:rsidRPr="00000000" w14:paraId="00000542">
      <w:pPr>
        <w:rPr/>
      </w:pPr>
      <w:r w:rsidDel="00000000" w:rsidR="00000000" w:rsidRPr="00000000">
        <w:rPr>
          <w:rtl w:val="0"/>
        </w:rPr>
        <w:t xml:space="preserve">Каждая область(здесь это процедура) представлена кратким описанием («</w:t>
      </w:r>
      <w:r w:rsidDel="00000000" w:rsidR="00000000" w:rsidRPr="00000000">
        <w:rPr>
          <w:b w:val="1"/>
          <w:rtl w:val="0"/>
        </w:rPr>
        <w:t xml:space="preserve">аннотацией</w:t>
      </w:r>
      <w:r w:rsidDel="00000000" w:rsidR="00000000" w:rsidRPr="00000000">
        <w:rPr>
          <w:rtl w:val="0"/>
        </w:rPr>
        <w:t xml:space="preserve">»), которое концентрирует некоторое наблюдаемое поведение области. Основная цель аннотации – избежать повторного анализа тела процедуры в каждой точке, где эта процедура может быть вызвана.</w:t>
      </w:r>
    </w:p>
    <w:p w:rsidR="00000000" w:rsidDel="00000000" w:rsidP="00000000" w:rsidRDefault="00000000" w:rsidRPr="00000000" w14:paraId="00000543">
      <w:pPr>
        <w:numPr>
          <w:ilvl w:val="0"/>
          <w:numId w:val="74"/>
        </w:numPr>
        <w:spacing w:after="0" w:afterAutospacing="0"/>
        <w:ind w:left="720" w:hanging="360"/>
        <w:rPr/>
      </w:pPr>
      <w:r w:rsidDel="00000000" w:rsidR="00000000" w:rsidRPr="00000000">
        <w:rPr>
          <w:rtl w:val="0"/>
        </w:rPr>
        <w:t xml:space="preserve">восходящая фаза, на которой вычисляются передаточные функции для аннотирования действий процедуры («распространение аннотаций»);</w:t>
      </w:r>
    </w:p>
    <w:p w:rsidR="00000000" w:rsidDel="00000000" w:rsidP="00000000" w:rsidRDefault="00000000" w:rsidRPr="00000000" w14:paraId="00000544">
      <w:pPr>
        <w:numPr>
          <w:ilvl w:val="0"/>
          <w:numId w:val="74"/>
        </w:numPr>
        <w:spacing w:before="0" w:beforeAutospacing="0"/>
        <w:ind w:left="720" w:hanging="360"/>
        <w:rPr/>
      </w:pPr>
      <w:r w:rsidDel="00000000" w:rsidR="00000000" w:rsidRPr="00000000">
        <w:rPr>
          <w:rtl w:val="0"/>
        </w:rPr>
        <w:t xml:space="preserve">нисходящая фаза, на которой информация вызывающей процедуры передается вызываемым процедурам для вычисления результатов их выполнения</w:t>
      </w:r>
    </w:p>
    <w:p w:rsidR="00000000" w:rsidDel="00000000" w:rsidP="00000000" w:rsidRDefault="00000000" w:rsidRPr="00000000" w14:paraId="00000545">
      <w:pPr>
        <w:rPr/>
      </w:pPr>
      <w:r w:rsidDel="00000000" w:rsidR="00000000" w:rsidRPr="00000000">
        <w:rPr>
          <w:rtl w:val="0"/>
        </w:rPr>
        <w:t xml:space="preserve">Отличие от КЧА на основе клонирования заключается в том, что в случае КЧА на основе клонирования клонирование выполняется до анализа, на основе строк вызовов, а в случае КЧА на основе аннотаций клонирование выполняется после анализа, на основе его результатов</w:t>
      </w:r>
    </w:p>
    <w:p w:rsidR="00000000" w:rsidDel="00000000" w:rsidP="00000000" w:rsidRDefault="00000000" w:rsidRPr="00000000" w14:paraId="00000546">
      <w:pPr>
        <w:pStyle w:val="Heading3"/>
        <w:rPr/>
      </w:pPr>
      <w:bookmarkStart w:colFirst="0" w:colLast="0" w:name="_w95lk7t6gfz9" w:id="178"/>
      <w:bookmarkEnd w:id="178"/>
      <w:r w:rsidDel="00000000" w:rsidR="00000000" w:rsidRPr="00000000">
        <w:rPr>
          <w:rtl w:val="0"/>
        </w:rPr>
        <w:t xml:space="preserve">72. Алгоритм межпроцедурного распространения констант.</w:t>
      </w:r>
    </w:p>
    <w:p w:rsidR="00000000" w:rsidDel="00000000" w:rsidP="00000000" w:rsidRDefault="00000000" w:rsidRPr="00000000" w14:paraId="00000547">
      <w:pPr>
        <w:rPr>
          <w:sz w:val="18"/>
          <w:szCs w:val="18"/>
        </w:rPr>
      </w:pPr>
      <w:r w:rsidDel="00000000" w:rsidR="00000000" w:rsidRPr="00000000">
        <w:rPr>
          <w:sz w:val="18"/>
          <w:szCs w:val="18"/>
          <w:rtl w:val="0"/>
        </w:rPr>
        <w:t xml:space="preserve">Цель межпроцедурного распространения констант – выявить ситуации, когда процедура всегда получает известное константное значение или когда она всегда возвращает такое значение. Когда обнаруживается такое значение (константа), анализ может преобразовать код с учетом обнаруженного значения.</w:t>
      </w:r>
    </w:p>
    <w:p w:rsidR="00000000" w:rsidDel="00000000" w:rsidP="00000000" w:rsidRDefault="00000000" w:rsidRPr="00000000" w14:paraId="00000548">
      <w:pPr>
        <w:rPr/>
      </w:pPr>
      <w:r w:rsidDel="00000000" w:rsidR="00000000" w:rsidRPr="00000000">
        <w:rPr>
          <w:rtl w:val="0"/>
        </w:rPr>
        <w:t xml:space="preserve">Концептуально межпроцедурное распространение констант сводится к решению следующих трех подзадач:</w:t>
      </w:r>
    </w:p>
    <w:p w:rsidR="00000000" w:rsidDel="00000000" w:rsidP="00000000" w:rsidRDefault="00000000" w:rsidRPr="00000000" w14:paraId="00000549">
      <w:pPr>
        <w:numPr>
          <w:ilvl w:val="0"/>
          <w:numId w:val="1"/>
        </w:numPr>
        <w:spacing w:after="0" w:afterAutospacing="0"/>
        <w:ind w:left="720" w:hanging="360"/>
        <w:rPr>
          <w:b w:val="1"/>
        </w:rPr>
      </w:pPr>
      <w:r w:rsidDel="00000000" w:rsidR="00000000" w:rsidRPr="00000000">
        <w:rPr>
          <w:b w:val="1"/>
          <w:rtl w:val="0"/>
        </w:rPr>
        <w:t xml:space="preserve">Выявление исходного множества констант: </w:t>
      </w:r>
      <w:r w:rsidDel="00000000" w:rsidR="00000000" w:rsidRPr="00000000">
        <w:rPr>
          <w:rtl w:val="0"/>
        </w:rPr>
        <w:t xml:space="preserve">В каждой точке вызова анализатор должен определить, какие параметры и (или) глобальные переменные имеют известные константные значения.</w:t>
      </w:r>
    </w:p>
    <w:p w:rsidR="00000000" w:rsidDel="00000000" w:rsidP="00000000" w:rsidRDefault="00000000" w:rsidRPr="00000000" w14:paraId="0000054A">
      <w:pPr>
        <w:numPr>
          <w:ilvl w:val="0"/>
          <w:numId w:val="1"/>
        </w:numPr>
        <w:spacing w:after="0" w:afterAutospacing="0" w:before="0" w:beforeAutospacing="0"/>
        <w:ind w:left="720" w:hanging="360"/>
        <w:rPr>
          <w:b w:val="1"/>
        </w:rPr>
      </w:pPr>
      <w:r w:rsidDel="00000000" w:rsidR="00000000" w:rsidRPr="00000000">
        <w:rPr>
          <w:b w:val="1"/>
          <w:rtl w:val="0"/>
        </w:rPr>
        <w:t xml:space="preserve">Распространение известных константных значений по графу вызовов: </w:t>
      </w:r>
      <w:r w:rsidDel="00000000" w:rsidR="00000000" w:rsidRPr="00000000">
        <w:rPr>
          <w:rtl w:val="0"/>
        </w:rPr>
        <w:t xml:space="preserve">Получив начальное множество констант, анализатор распространяет константные значения вдоль ребер графа вызовов и через каждую процедуру от ее входа (Entry) до каждой точки вызова других процедур, имеющейся в рассматриваемой процедуре</w:t>
      </w:r>
    </w:p>
    <w:p w:rsidR="00000000" w:rsidDel="00000000" w:rsidP="00000000" w:rsidRDefault="00000000" w:rsidRPr="00000000" w14:paraId="0000054B">
      <w:pPr>
        <w:numPr>
          <w:ilvl w:val="0"/>
          <w:numId w:val="1"/>
        </w:numPr>
        <w:spacing w:before="0" w:beforeAutospacing="0"/>
        <w:ind w:left="720" w:hanging="360"/>
        <w:rPr>
          <w:b w:val="1"/>
        </w:rPr>
      </w:pPr>
      <w:r w:rsidDel="00000000" w:rsidR="00000000" w:rsidRPr="00000000">
        <w:rPr>
          <w:b w:val="1"/>
          <w:rtl w:val="0"/>
        </w:rPr>
        <w:t xml:space="preserve">Моделирование передачи значений через процедуры.</w:t>
      </w:r>
      <w:r w:rsidDel="00000000" w:rsidR="00000000" w:rsidRPr="00000000">
        <w:rPr>
          <w:rtl w:val="0"/>
        </w:rPr>
      </w:r>
    </w:p>
    <w:p w:rsidR="00000000" w:rsidDel="00000000" w:rsidP="00000000" w:rsidRDefault="00000000" w:rsidRPr="00000000" w14:paraId="0000054C">
      <w:pPr>
        <w:pStyle w:val="Heading3"/>
        <w:rPr/>
      </w:pPr>
      <w:bookmarkStart w:colFirst="0" w:colLast="0" w:name="_ekirpnixzuri" w:id="179"/>
      <w:bookmarkEnd w:id="179"/>
      <w:r w:rsidDel="00000000" w:rsidR="00000000" w:rsidRPr="00000000">
        <w:rPr>
          <w:rtl w:val="0"/>
        </w:rPr>
        <w:t xml:space="preserve">73. Моделирование передачи значений через процедуры: функции скачка.</w:t>
      </w:r>
    </w:p>
    <w:p w:rsidR="00000000" w:rsidDel="00000000" w:rsidP="00000000" w:rsidRDefault="00000000" w:rsidRPr="00000000" w14:paraId="0000054D">
      <w:pPr>
        <w:rPr/>
      </w:pPr>
      <w:r w:rsidDel="00000000" w:rsidR="00000000" w:rsidRPr="00000000">
        <w:rPr>
          <w:rtl w:val="0"/>
        </w:rPr>
        <w:t xml:space="preserve">Начало — билет 72</w:t>
      </w:r>
    </w:p>
    <w:p w:rsidR="00000000" w:rsidDel="00000000" w:rsidP="00000000" w:rsidRDefault="00000000" w:rsidRPr="00000000" w14:paraId="0000054E">
      <w:pPr>
        <w:rPr/>
      </w:pPr>
      <w:r w:rsidDel="00000000" w:rsidR="00000000" w:rsidRPr="00000000">
        <w:rPr>
          <w:rtl w:val="0"/>
        </w:rPr>
        <w:t xml:space="preserve">Во время обработки каждой вершины графа вызовов анализатор должен определять как константные значения, известные на входе в процедуру, влияют на множество константных значений в каждой точке вызова. Для этого он строит небольшую модель, называемую </w:t>
      </w:r>
      <w:r w:rsidDel="00000000" w:rsidR="00000000" w:rsidRPr="00000000">
        <w:rPr>
          <w:b w:val="1"/>
          <w:rtl w:val="0"/>
        </w:rPr>
        <w:t xml:space="preserve">функцией скачка</w:t>
      </w:r>
      <w:r w:rsidDel="00000000" w:rsidR="00000000" w:rsidRPr="00000000">
        <w:rPr>
          <w:rtl w:val="0"/>
        </w:rPr>
        <w:t xml:space="preserve">, для каждого фактического параметра.</w:t>
      </w:r>
    </w:p>
    <w:p w:rsidR="00000000" w:rsidDel="00000000" w:rsidP="00000000" w:rsidRDefault="00000000" w:rsidRPr="00000000" w14:paraId="0000054F">
      <w:pPr>
        <w:rPr/>
      </w:pPr>
      <w:r w:rsidDel="00000000" w:rsidR="00000000" w:rsidRPr="00000000">
        <w:rPr>
          <w:rtl w:val="0"/>
        </w:rPr>
        <w:t xml:space="preserve">Точке вызова s с n параметрами соответствует вектор функций скачка</w:t>
      </w:r>
    </w:p>
    <w:p w:rsidR="00000000" w:rsidDel="00000000" w:rsidP="00000000" w:rsidRDefault="00000000" w:rsidRPr="00000000" w14:paraId="00000550">
      <w:pPr>
        <w:jc w:val="center"/>
        <w:rPr/>
      </w:pPr>
      <m:oMath>
        <m:sSub>
          <m:sSubPr>
            <m:ctrlPr>
              <w:rPr/>
            </m:ctrlPr>
          </m:sSubPr>
          <m:e>
            <m:r>
              <w:rPr/>
              <m:t xml:space="preserve">J</m:t>
            </m:r>
          </m:e>
          <m:sub>
            <m:r>
              <w:rPr/>
              <m:t xml:space="preserve">s</m:t>
            </m:r>
          </m:sub>
        </m:sSub>
        <m:r>
          <w:rPr/>
          <m:t xml:space="preserve">=(</m:t>
        </m:r>
        <m:sSup>
          <m:sSupPr>
            <m:ctrlPr>
              <w:rPr/>
            </m:ctrlPr>
          </m:sSupPr>
          <m:e>
            <m:sSub>
              <m:sSubPr>
                <m:ctrlPr>
                  <w:rPr/>
                </m:ctrlPr>
              </m:sSubPr>
              <m:e>
                <m:r>
                  <w:rPr/>
                  <m:t xml:space="preserve">J</m:t>
                </m:r>
              </m:e>
              <m:sub>
                <m:r>
                  <w:rPr/>
                  <m:t xml:space="preserve">s</m:t>
                </m:r>
              </m:sub>
            </m:sSub>
          </m:e>
          <m:sup>
            <m:r>
              <w:rPr/>
              <m:t xml:space="preserve">p1</m:t>
            </m:r>
          </m:sup>
        </m:sSup>
        <m:r>
          <w:rPr/>
          <m:t xml:space="preserve">, </m:t>
        </m:r>
        <m:sSup>
          <m:sSupPr>
            <m:ctrlPr>
              <w:rPr/>
            </m:ctrlPr>
          </m:sSupPr>
          <m:e>
            <m:sSub>
              <m:sSubPr>
                <m:ctrlPr>
                  <w:rPr/>
                </m:ctrlPr>
              </m:sSubPr>
              <m:e>
                <m:r>
                  <w:rPr/>
                  <m:t xml:space="preserve">J</m:t>
                </m:r>
              </m:e>
              <m:sub>
                <m:r>
                  <w:rPr/>
                  <m:t xml:space="preserve">s</m:t>
                </m:r>
              </m:sub>
            </m:sSub>
          </m:e>
          <m:sup>
            <m:r>
              <w:rPr/>
              <m:t xml:space="preserve">p2</m:t>
            </m:r>
          </m:sup>
        </m:sSup>
        <m:r>
          <w:rPr/>
          <m:t xml:space="preserve">, ..., </m:t>
        </m:r>
        <m:sSup>
          <m:sSupPr>
            <m:ctrlPr>
              <w:rPr/>
            </m:ctrlPr>
          </m:sSupPr>
          <m:e>
            <m:sSub>
              <m:sSubPr>
                <m:ctrlPr>
                  <w:rPr/>
                </m:ctrlPr>
              </m:sSubPr>
              <m:e>
                <m:r>
                  <w:rPr/>
                  <m:t xml:space="preserve">J</m:t>
                </m:r>
              </m:e>
              <m:sub>
                <m:r>
                  <w:rPr/>
                  <m:t xml:space="preserve">s</m:t>
                </m:r>
              </m:sub>
            </m:sSub>
          </m:e>
          <m:sup>
            <m:r>
              <w:rPr/>
              <m:t xml:space="preserve">pn</m:t>
            </m:r>
          </m:sup>
        </m:sSup>
        <m:r>
          <w:rPr/>
          <m:t xml:space="preserve">)</m:t>
        </m:r>
      </m:oMath>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где pi — фактические параметры вызова</w:t>
      </w:r>
    </w:p>
    <w:p w:rsidR="00000000" w:rsidDel="00000000" w:rsidP="00000000" w:rsidRDefault="00000000" w:rsidRPr="00000000" w14:paraId="00000552">
      <w:pPr>
        <w:rPr/>
      </w:pPr>
      <w:r w:rsidDel="00000000" w:rsidR="00000000" w:rsidRPr="00000000">
        <w:rPr>
          <w:rtl w:val="0"/>
        </w:rPr>
        <w:t xml:space="preserve">Каждая функция скачка </w:t>
      </w:r>
      <m:oMath>
        <m:sSup>
          <m:sSupPr>
            <m:ctrlPr>
              <w:rPr/>
            </m:ctrlPr>
          </m:sSupPr>
          <m:e>
            <m:sSub>
              <m:sSubPr>
                <m:ctrlPr>
                  <w:rPr/>
                </m:ctrlPr>
              </m:sSubPr>
              <m:e>
                <m:r>
                  <w:rPr/>
                  <m:t xml:space="preserve">J</m:t>
                </m:r>
              </m:e>
              <m:sub>
                <m:r>
                  <w:rPr/>
                  <m:t xml:space="preserve">s</m:t>
                </m:r>
              </m:sub>
            </m:sSub>
          </m:e>
          <m:sup>
            <m:r>
              <w:rPr/>
              <m:t xml:space="preserve">pi</m:t>
            </m:r>
          </m:sup>
        </m:sSup>
      </m:oMath>
      <w:r w:rsidDel="00000000" w:rsidR="00000000" w:rsidRPr="00000000">
        <w:rPr>
          <w:rtl w:val="0"/>
        </w:rPr>
        <w:t xml:space="preserve"> зависит от некоторого подмножества формальных параметров </w:t>
      </w:r>
      <m:oMath>
        <m:r>
          <w:rPr/>
          <m:t xml:space="preserve">Support(</m:t>
        </m:r>
        <m:sSup>
          <m:sSupPr>
            <m:ctrlPr>
              <w:rPr/>
            </m:ctrlPr>
          </m:sSupPr>
          <m:e>
            <m:sSub>
              <m:sSubPr>
                <m:ctrlPr>
                  <w:rPr/>
                </m:ctrlPr>
              </m:sSubPr>
              <m:e>
                <m:r>
                  <w:rPr/>
                  <m:t xml:space="preserve">J</m:t>
                </m:r>
              </m:e>
              <m:sub>
                <m:r>
                  <w:rPr/>
                  <m:t xml:space="preserve">s</m:t>
                </m:r>
              </m:sub>
            </m:sSub>
          </m:e>
          <m:sup>
            <m:r>
              <w:rPr/>
              <m:t xml:space="preserve">pi</m:t>
            </m:r>
          </m:sup>
        </m:sSup>
        <m:r>
          <w:rPr/>
          <m:t xml:space="preserve">)</m:t>
        </m:r>
      </m:oMath>
      <w:r w:rsidDel="00000000" w:rsidR="00000000" w:rsidRPr="00000000">
        <w:rPr>
          <w:rtl w:val="0"/>
        </w:rPr>
        <w:t xml:space="preserve">. Требуется, чтобы  </w:t>
      </w:r>
      <m:oMath>
        <m:sSup>
          <m:sSupPr>
            <m:ctrlPr>
              <w:rPr/>
            </m:ctrlPr>
          </m:sSupPr>
          <m:e>
            <m:sSub>
              <m:sSubPr>
                <m:ctrlPr>
                  <w:rPr/>
                </m:ctrlPr>
              </m:sSubPr>
              <m:e>
                <m:r>
                  <w:rPr/>
                  <m:t xml:space="preserve">J</m:t>
                </m:r>
              </m:e>
              <m:sub>
                <m:r>
                  <w:rPr/>
                  <m:t xml:space="preserve">s</m:t>
                </m:r>
              </m:sub>
            </m:sSub>
          </m:e>
          <m:sup>
            <m:r>
              <w:rPr/>
              <m:t xml:space="preserve">pi</m:t>
            </m:r>
          </m:sup>
        </m:sSup>
      </m:oMath>
      <w:r w:rsidDel="00000000" w:rsidR="00000000" w:rsidRPr="00000000">
        <w:rPr>
          <w:rtl w:val="0"/>
        </w:rPr>
        <w:t xml:space="preserve">возвращала undef если хотя бы один из </w:t>
      </w:r>
      <m:oMath>
        <m:r>
          <w:rPr/>
          <m:t xml:space="preserve">Support(</m:t>
        </m:r>
        <m:sSup>
          <m:sSupPr>
            <m:ctrlPr>
              <w:rPr/>
            </m:ctrlPr>
          </m:sSupPr>
          <m:e>
            <m:sSub>
              <m:sSubPr>
                <m:ctrlPr>
                  <w:rPr/>
                </m:ctrlPr>
              </m:sSubPr>
              <m:e>
                <m:r>
                  <w:rPr/>
                  <m:t xml:space="preserve">J</m:t>
                </m:r>
              </m:e>
              <m:sub>
                <m:r>
                  <w:rPr/>
                  <m:t xml:space="preserve">s</m:t>
                </m:r>
              </m:sub>
            </m:sSub>
          </m:e>
          <m:sup>
            <m:r>
              <w:rPr/>
              <m:t xml:space="preserve">pi</m:t>
            </m:r>
          </m:sup>
        </m:sSup>
        <m:r>
          <w:rPr/>
          <m:t xml:space="preserve">)</m:t>
        </m:r>
      </m:oMath>
      <w:r w:rsidDel="00000000" w:rsidR="00000000" w:rsidRPr="00000000">
        <w:rPr>
          <w:rtl w:val="0"/>
        </w:rPr>
        <w:t xml:space="preserve"> имеет значение undef</w:t>
      </w:r>
    </w:p>
    <w:p w:rsidR="00000000" w:rsidDel="00000000" w:rsidP="00000000" w:rsidRDefault="00000000" w:rsidRPr="00000000" w14:paraId="00000553">
      <w:pPr>
        <w:pStyle w:val="Heading3"/>
        <w:rPr>
          <w:color w:val="ff0000"/>
        </w:rPr>
      </w:pPr>
      <w:bookmarkStart w:colFirst="0" w:colLast="0" w:name="_gvojvrq471p1" w:id="103"/>
      <w:bookmarkEnd w:id="103"/>
      <w:r w:rsidDel="00000000" w:rsidR="00000000" w:rsidRPr="00000000">
        <w:rPr>
          <w:color w:val="ff0000"/>
          <w:rtl w:val="0"/>
        </w:rPr>
        <w:t xml:space="preserve">74. Генерация кода методом переписывания дерева.</w:t>
      </w:r>
    </w:p>
    <w:p w:rsidR="00000000" w:rsidDel="00000000" w:rsidP="00000000" w:rsidRDefault="00000000" w:rsidRPr="00000000" w14:paraId="00000554">
      <w:pPr>
        <w:pStyle w:val="Heading3"/>
        <w:rPr/>
      </w:pPr>
      <w:bookmarkStart w:colFirst="0" w:colLast="0" w:name="_5cqtvzi7v1wn" w:id="180"/>
      <w:bookmarkEnd w:id="180"/>
      <w:r w:rsidDel="00000000" w:rsidR="00000000" w:rsidRPr="00000000">
        <w:rPr>
          <w:rtl w:val="0"/>
        </w:rPr>
        <w:t xml:space="preserve">75. Локальное распределение регистров.</w:t>
      </w:r>
    </w:p>
    <w:p w:rsidR="00000000" w:rsidDel="00000000" w:rsidP="00000000" w:rsidRDefault="00000000" w:rsidRPr="00000000" w14:paraId="00000555">
      <w:pPr>
        <w:rPr/>
      </w:pPr>
      <w:r w:rsidDel="00000000" w:rsidR="00000000" w:rsidRPr="00000000">
        <w:rPr>
          <w:rtl w:val="0"/>
        </w:rPr>
        <w:t xml:space="preserve">Распределение регистров отображает неограниченное множество имен (псевдорегистров) на конечное множество физических регистров целевой машины (NP-полная задача).</w:t>
      </w:r>
    </w:p>
    <w:p w:rsidR="00000000" w:rsidDel="00000000" w:rsidP="00000000" w:rsidRDefault="00000000" w:rsidRPr="00000000" w14:paraId="00000556">
      <w:pPr>
        <w:rPr/>
      </w:pPr>
      <w:r w:rsidDel="00000000" w:rsidR="00000000" w:rsidRPr="00000000">
        <w:rPr>
          <w:rtl w:val="0"/>
        </w:rPr>
        <w:t xml:space="preserve">Распределяем только регистры, которые предназначены для операндов и временных переменных (остальные регистры зарезервированы).</w:t>
      </w:r>
    </w:p>
    <w:p w:rsidR="00000000" w:rsidDel="00000000" w:rsidP="00000000" w:rsidRDefault="00000000" w:rsidRPr="00000000" w14:paraId="00000557">
      <w:pPr>
        <w:rPr/>
      </w:pPr>
      <w:r w:rsidDel="00000000" w:rsidR="00000000" w:rsidRPr="00000000">
        <w:rPr>
          <w:rtl w:val="0"/>
        </w:rPr>
        <w:t xml:space="preserve">Базовый блок уже оптимизирован (все «лишние» вычисления удалены).  </w:t>
      </w:r>
    </w:p>
    <w:p w:rsidR="00000000" w:rsidDel="00000000" w:rsidP="00000000" w:rsidRDefault="00000000" w:rsidRPr="00000000" w14:paraId="00000558">
      <w:pPr>
        <w:rPr/>
      </w:pPr>
      <w:r w:rsidDel="00000000" w:rsidR="00000000" w:rsidRPr="00000000">
        <w:rPr>
          <w:rtl w:val="0"/>
        </w:rPr>
        <w:t xml:space="preserve">Для каждой операции OP существует команда вида </w:t>
      </w:r>
    </w:p>
    <w:p w:rsidR="00000000" w:rsidDel="00000000" w:rsidP="00000000" w:rsidRDefault="00000000" w:rsidRPr="00000000" w14:paraId="00000559">
      <w:pPr>
        <w:numPr>
          <w:ilvl w:val="0"/>
          <w:numId w:val="43"/>
        </w:numPr>
        <w:ind w:left="720" w:hanging="360"/>
        <w:rPr>
          <w:u w:val="none"/>
        </w:rPr>
      </w:pPr>
      <w:r w:rsidDel="00000000" w:rsidR="00000000" w:rsidRPr="00000000">
        <w:rPr>
          <w:rtl w:val="0"/>
        </w:rPr>
        <w:t xml:space="preserve">OP reg, reg, reg (операнды и результат – на регистрах)  </w:t>
      </w:r>
    </w:p>
    <w:p w:rsidR="00000000" w:rsidDel="00000000" w:rsidP="00000000" w:rsidRDefault="00000000" w:rsidRPr="00000000" w14:paraId="0000055A">
      <w:pPr>
        <w:rPr/>
      </w:pPr>
      <w:r w:rsidDel="00000000" w:rsidR="00000000" w:rsidRPr="00000000">
        <w:rPr>
          <w:rtl w:val="0"/>
        </w:rPr>
        <w:t xml:space="preserve">В набор команд входят команды: </w:t>
      </w:r>
    </w:p>
    <w:p w:rsidR="00000000" w:rsidDel="00000000" w:rsidP="00000000" w:rsidRDefault="00000000" w:rsidRPr="00000000" w14:paraId="0000055B">
      <w:pPr>
        <w:numPr>
          <w:ilvl w:val="0"/>
          <w:numId w:val="82"/>
        </w:numPr>
        <w:spacing w:after="0" w:afterAutospacing="0"/>
        <w:ind w:left="720" w:hanging="360"/>
        <w:rPr>
          <w:u w:val="none"/>
        </w:rPr>
      </w:pPr>
      <w:r w:rsidDel="00000000" w:rsidR="00000000" w:rsidRPr="00000000">
        <w:rPr>
          <w:rtl w:val="0"/>
        </w:rPr>
        <w:t xml:space="preserve">LD reg, mem (загрузка из памяти на регистр) </w:t>
      </w:r>
    </w:p>
    <w:p w:rsidR="00000000" w:rsidDel="00000000" w:rsidP="00000000" w:rsidRDefault="00000000" w:rsidRPr="00000000" w14:paraId="0000055C">
      <w:pPr>
        <w:numPr>
          <w:ilvl w:val="0"/>
          <w:numId w:val="82"/>
        </w:numPr>
        <w:spacing w:before="0" w:beforeAutospacing="0"/>
        <w:ind w:left="720" w:hanging="360"/>
        <w:rPr>
          <w:u w:val="none"/>
        </w:rPr>
      </w:pPr>
      <w:r w:rsidDel="00000000" w:rsidR="00000000" w:rsidRPr="00000000">
        <w:rPr>
          <w:rtl w:val="0"/>
        </w:rPr>
        <w:t xml:space="preserve">ST mem, reg (сохранение значения регистра)  </w:t>
      </w:r>
    </w:p>
    <w:p w:rsidR="00000000" w:rsidDel="00000000" w:rsidP="00000000" w:rsidRDefault="00000000" w:rsidRPr="00000000" w14:paraId="0000055D">
      <w:pPr>
        <w:rPr/>
      </w:pPr>
      <w:r w:rsidDel="00000000" w:rsidR="00000000" w:rsidRPr="00000000">
        <w:rPr>
          <w:b w:val="1"/>
          <w:rtl w:val="0"/>
        </w:rPr>
        <w:t xml:space="preserve">Задача</w:t>
      </w:r>
      <w:r w:rsidDel="00000000" w:rsidR="00000000" w:rsidRPr="00000000">
        <w:rPr>
          <w:rtl w:val="0"/>
        </w:rPr>
        <w:t xml:space="preserve">: Необходимо, чтобы генератор кода минимизировал количество операций LD и ST в целевом коде</w:t>
      </w:r>
    </w:p>
    <w:p w:rsidR="00000000" w:rsidDel="00000000" w:rsidP="00000000" w:rsidRDefault="00000000" w:rsidRPr="00000000" w14:paraId="0000055E">
      <w:pPr>
        <w:rPr/>
      </w:pPr>
      <w:r w:rsidDel="00000000" w:rsidR="00000000" w:rsidRPr="00000000">
        <w:rPr>
          <w:i w:val="1"/>
          <w:u w:val="single"/>
          <w:rtl w:val="0"/>
        </w:rPr>
        <w:t xml:space="preserve">Дескриптор DR[r]</w:t>
      </w:r>
      <w:r w:rsidDel="00000000" w:rsidR="00000000" w:rsidRPr="00000000">
        <w:rPr>
          <w:rtl w:val="0"/>
        </w:rPr>
        <w:t xml:space="preserve"> регистра r указывает, значение какой переменной содержится на регистре r (на каждом регистре могут храниться значения одного или нескольких имён)</w:t>
      </w:r>
    </w:p>
    <w:p w:rsidR="00000000" w:rsidDel="00000000" w:rsidP="00000000" w:rsidRDefault="00000000" w:rsidRPr="00000000" w14:paraId="0000055F">
      <w:pPr>
        <w:rPr/>
      </w:pPr>
      <w:r w:rsidDel="00000000" w:rsidR="00000000" w:rsidRPr="00000000">
        <w:rPr>
          <w:i w:val="1"/>
          <w:u w:val="single"/>
          <w:rtl w:val="0"/>
        </w:rPr>
        <w:t xml:space="preserve">Дескриптор DA[a]</w:t>
      </w:r>
      <w:r w:rsidDel="00000000" w:rsidR="00000000" w:rsidRPr="00000000">
        <w:rPr>
          <w:rtl w:val="0"/>
        </w:rPr>
        <w:t xml:space="preserve"> переменной a указывает адрес текущего значения a. Это может быть регистр, адрес памяти, указатель стека.</w:t>
      </w:r>
    </w:p>
    <w:p w:rsidR="00000000" w:rsidDel="00000000" w:rsidP="00000000" w:rsidRDefault="00000000" w:rsidRPr="00000000" w14:paraId="00000560">
      <w:pPr>
        <w:rPr/>
      </w:pPr>
      <w:r w:rsidDel="00000000" w:rsidR="00000000" w:rsidRPr="00000000">
        <w:rPr>
          <w:rtl w:val="0"/>
        </w:rPr>
        <w:t xml:space="preserve">Есть функция GetReg() которая подбирает регистры для команды:</w:t>
      </w:r>
    </w:p>
    <w:p w:rsidR="00000000" w:rsidDel="00000000" w:rsidP="00000000" w:rsidRDefault="00000000" w:rsidRPr="00000000" w14:paraId="00000561">
      <w:pPr>
        <w:numPr>
          <w:ilvl w:val="0"/>
          <w:numId w:val="29"/>
        </w:numPr>
        <w:spacing w:after="0" w:afterAutospacing="0"/>
        <w:ind w:left="720" w:hanging="360"/>
        <w:rPr>
          <w:u w:val="none"/>
        </w:rPr>
      </w:pPr>
      <w:r w:rsidDel="00000000" w:rsidR="00000000" w:rsidRPr="00000000">
        <w:rPr>
          <w:rtl w:val="0"/>
        </w:rPr>
        <w:t xml:space="preserve">x, op, y, z</w:t>
        <w:br w:type="textWrapping"/>
      </w:r>
      <w:r w:rsidDel="00000000" w:rsidR="00000000" w:rsidRPr="00000000">
        <w:rPr>
          <w:b w:val="1"/>
          <w:rtl w:val="0"/>
        </w:rPr>
        <w:t xml:space="preserve">Выбор регистра Ry для операнда y (аналогично с z):</w:t>
      </w:r>
      <w:r w:rsidDel="00000000" w:rsidR="00000000" w:rsidRPr="00000000">
        <w:rPr>
          <w:rtl w:val="0"/>
        </w:rPr>
        <w:br w:type="textWrapping"/>
        <w:t xml:space="preserve">Если DA[y] ссылается на регистр R, Rу = R </w:t>
        <w:br w:type="textWrapping"/>
        <w:br w:type="textWrapping"/>
        <w:t xml:space="preserve">Если DA[y] нет ссылок на регистры, но имеется свободный регистр R, то  Rу = R</w:t>
        <w:br w:type="textWrapping"/>
        <w:br w:type="textWrapping"/>
        <w:t xml:space="preserve">Если нет регистров свободных и DA[y] не ссылается на регистры, но есть R, такой что для всех переменных v, на которые он ссылается выполнено одно из условий:</w:t>
        <w:br w:type="textWrapping"/>
        <w:t xml:space="preserve">DA[v] — есть адрес переменной v</w:t>
        <w:br w:type="textWrapping"/>
        <w:t xml:space="preserve">v — вычисляемая переменная, не входящая в операнды</w:t>
        <w:br w:type="textWrapping"/>
        <w:t xml:space="preserve">v — больше нигде не используется</w:t>
        <w:br w:type="textWrapping"/>
        <w:br w:type="textWrapping"/>
        <w:t xml:space="preserve">В остальном случае - нужна команда сброс регистра ST v, R</w:t>
        <w:br w:type="textWrapping"/>
      </w:r>
      <w:r w:rsidDel="00000000" w:rsidR="00000000" w:rsidRPr="00000000">
        <w:rPr>
          <w:b w:val="1"/>
          <w:rtl w:val="0"/>
        </w:rPr>
        <w:t xml:space="preserve">Выбор регистра Rx для результата x: </w:t>
        <w:br w:type="textWrapping"/>
      </w:r>
      <w:r w:rsidDel="00000000" w:rsidR="00000000" w:rsidRPr="00000000">
        <w:rPr>
          <w:rtl w:val="0"/>
        </w:rPr>
        <w:t xml:space="preserve">Если DR[R] ссылается только на х, то полагаем Rх = R</w:t>
        <w:br w:type="textWrapping"/>
        <w:br w:type="textWrapping"/>
        <w:t xml:space="preserve">Если y не используется после команды и если DR[Ry] ссылается только на y, то Ry может использоваться в роли Rx . (то же самое и про z)</w:t>
      </w:r>
    </w:p>
    <w:p w:rsidR="00000000" w:rsidDel="00000000" w:rsidP="00000000" w:rsidRDefault="00000000" w:rsidRPr="00000000" w14:paraId="00000562">
      <w:pPr>
        <w:numPr>
          <w:ilvl w:val="0"/>
          <w:numId w:val="29"/>
        </w:numPr>
        <w:spacing w:before="0" w:beforeAutospacing="0"/>
        <w:ind w:left="720" w:hanging="360"/>
        <w:rPr>
          <w:u w:val="none"/>
        </w:rPr>
      </w:pPr>
      <w:r w:rsidDel="00000000" w:rsidR="00000000" w:rsidRPr="00000000">
        <w:rPr>
          <w:rtl w:val="0"/>
        </w:rPr>
        <w:t xml:space="preserve">x = y</w:t>
        <w:br w:type="textWrapping"/>
        <w:t xml:space="preserve">Выбор регистра Ry для операнда y</w:t>
        <w:br w:type="textWrapping"/>
        <w:t xml:space="preserve">Потом Rx = Ry</w:t>
        <w:br w:type="textWrapping"/>
        <w:br w:type="textWrapping"/>
      </w:r>
    </w:p>
    <w:p w:rsidR="00000000" w:rsidDel="00000000" w:rsidP="00000000" w:rsidRDefault="00000000" w:rsidRPr="00000000" w14:paraId="00000563">
      <w:pPr>
        <w:rPr/>
      </w:pPr>
      <w:r w:rsidDel="00000000" w:rsidR="00000000" w:rsidRPr="00000000">
        <w:rPr>
          <w:rtl w:val="0"/>
        </w:rPr>
        <w:br w:type="textWrapping"/>
      </w:r>
    </w:p>
    <w:p w:rsidR="00000000" w:rsidDel="00000000" w:rsidP="00000000" w:rsidRDefault="00000000" w:rsidRPr="00000000" w14:paraId="00000564">
      <w:pPr>
        <w:rPr/>
      </w:pPr>
      <w:r w:rsidDel="00000000" w:rsidR="00000000" w:rsidRPr="00000000">
        <w:rPr/>
        <w:drawing>
          <wp:inline distB="114300" distT="114300" distL="114300" distR="114300">
            <wp:extent cx="4533900" cy="3102700"/>
            <wp:effectExtent b="0" l="0" r="0" t="0"/>
            <wp:docPr id="25" name="image18.png"/>
            <a:graphic>
              <a:graphicData uri="http://schemas.openxmlformats.org/drawingml/2006/picture">
                <pic:pic>
                  <pic:nvPicPr>
                    <pic:cNvPr id="0" name="image18.png"/>
                    <pic:cNvPicPr preferRelativeResize="0"/>
                  </pic:nvPicPr>
                  <pic:blipFill>
                    <a:blip r:embed="rId90"/>
                    <a:srcRect b="2359" l="17805" r="17353" t="18839"/>
                    <a:stretch>
                      <a:fillRect/>
                    </a:stretch>
                  </pic:blipFill>
                  <pic:spPr>
                    <a:xfrm>
                      <a:off x="0" y="0"/>
                      <a:ext cx="4533900" cy="3102700"/>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Генерация команд при:</w:t>
      </w:r>
    </w:p>
    <w:p w:rsidR="00000000" w:rsidDel="00000000" w:rsidP="00000000" w:rsidRDefault="00000000" w:rsidRPr="00000000" w14:paraId="00000566">
      <w:pPr>
        <w:numPr>
          <w:ilvl w:val="0"/>
          <w:numId w:val="65"/>
        </w:numPr>
        <w:spacing w:after="0" w:afterAutospacing="0"/>
        <w:ind w:left="720" w:hanging="360"/>
        <w:rPr>
          <w:u w:val="none"/>
        </w:rPr>
      </w:pPr>
      <w:r w:rsidDel="00000000" w:rsidR="00000000" w:rsidRPr="00000000">
        <w:rPr>
          <w:rtl w:val="0"/>
        </w:rPr>
        <w:t xml:space="preserve">Трёхадресная инструкция  x, op, y, z</w:t>
        <w:br w:type="textWrapping"/>
        <w:t xml:space="preserve">GetReg ищет Rx, Ry, Rz</w:t>
        <w:br w:type="textWrapping"/>
        <w:t xml:space="preserve">Если DR[Ry] != y, то загрузить из памяти LD Ry, DA[y]</w:t>
        <w:br w:type="textWrapping"/>
        <w:t xml:space="preserve">Если DR[Rz] != z, то загрузить из памяти LD Rz, DA[z]</w:t>
        <w:br w:type="textWrapping"/>
        <w:t xml:space="preserve">Генерируется команда OP Rx, Ry, Rz .</w:t>
      </w:r>
    </w:p>
    <w:p w:rsidR="00000000" w:rsidDel="00000000" w:rsidP="00000000" w:rsidRDefault="00000000" w:rsidRPr="00000000" w14:paraId="00000567">
      <w:pPr>
        <w:numPr>
          <w:ilvl w:val="0"/>
          <w:numId w:val="65"/>
        </w:numPr>
        <w:spacing w:after="0" w:afterAutospacing="0" w:before="0" w:beforeAutospacing="0"/>
        <w:ind w:left="720" w:hanging="360"/>
        <w:rPr>
          <w:u w:val="none"/>
        </w:rPr>
      </w:pPr>
      <w:r w:rsidDel="00000000" w:rsidR="00000000" w:rsidRPr="00000000">
        <w:rPr>
          <w:rtl w:val="0"/>
        </w:rPr>
        <w:t xml:space="preserve">Инструкция копирования x = y</w:t>
        <w:br w:type="textWrapping"/>
        <w:t xml:space="preserve">GetReg выбирает один регистр для x и y</w:t>
        <w:br w:type="textWrapping"/>
        <w:t xml:space="preserve">Если DR[Ry] != у, генерируется команда LD Ry, y. </w:t>
        <w:br w:type="textWrapping"/>
        <w:t xml:space="preserve">Если DR[Ry] = у, ничего не генерируется </w:t>
        <w:br w:type="textWrapping"/>
        <w:t xml:space="preserve">Во всех случаях обновляется DR[Ry ]: х находится на Ry </w:t>
      </w:r>
    </w:p>
    <w:p w:rsidR="00000000" w:rsidDel="00000000" w:rsidP="00000000" w:rsidRDefault="00000000" w:rsidRPr="00000000" w14:paraId="00000568">
      <w:pPr>
        <w:numPr>
          <w:ilvl w:val="0"/>
          <w:numId w:val="65"/>
        </w:numPr>
        <w:spacing w:before="0" w:beforeAutospacing="0"/>
        <w:ind w:left="720" w:hanging="360"/>
        <w:rPr>
          <w:u w:val="none"/>
        </w:rPr>
      </w:pPr>
      <w:r w:rsidDel="00000000" w:rsidR="00000000" w:rsidRPr="00000000">
        <w:rPr>
          <w:rtl w:val="0"/>
        </w:rPr>
        <w:t xml:space="preserve">Запоминание живых переменных</w:t>
        <w:br w:type="textWrapping"/>
        <w:t xml:space="preserve"> если DA[x] = R (то есть только на регистре значение), требуется генерация команды </w:t>
        <w:br w:type="textWrapping"/>
        <w:t xml:space="preserve">   ST x, R</w:t>
      </w:r>
    </w:p>
    <w:p w:rsidR="00000000" w:rsidDel="00000000" w:rsidP="00000000" w:rsidRDefault="00000000" w:rsidRPr="00000000" w14:paraId="00000569">
      <w:pPr>
        <w:rPr/>
      </w:pPr>
      <w:r w:rsidDel="00000000" w:rsidR="00000000" w:rsidRPr="00000000">
        <w:rPr>
          <w:rtl w:val="0"/>
        </w:rPr>
        <w:t xml:space="preserve">Операции выполняются по очереди следования команд в коде.</w:t>
      </w:r>
    </w:p>
    <w:p w:rsidR="00000000" w:rsidDel="00000000" w:rsidP="00000000" w:rsidRDefault="00000000" w:rsidRPr="00000000" w14:paraId="0000056A">
      <w:pPr>
        <w:pStyle w:val="Heading3"/>
        <w:rPr/>
      </w:pPr>
      <w:bookmarkStart w:colFirst="0" w:colLast="0" w:name="_jeunfsst8fx0" w:id="181"/>
      <w:bookmarkEnd w:id="181"/>
      <w:r w:rsidDel="00000000" w:rsidR="00000000" w:rsidRPr="00000000">
        <w:rPr>
          <w:rtl w:val="0"/>
        </w:rPr>
        <w:t xml:space="preserve">76. Глобальное распределение регистров методом раскраски графа конфликтов.</w:t>
      </w:r>
    </w:p>
    <w:p w:rsidR="00000000" w:rsidDel="00000000" w:rsidP="00000000" w:rsidRDefault="00000000" w:rsidRPr="00000000" w14:paraId="0000056B">
      <w:pPr>
        <w:rPr/>
      </w:pPr>
      <w:r w:rsidDel="00000000" w:rsidR="00000000" w:rsidRPr="00000000">
        <w:rPr>
          <w:rtl w:val="0"/>
        </w:rPr>
        <w:t xml:space="preserve">Интервалы жизни LRi и LRj находятся в конфликте если один из них актуален при определении другого и они имеют различные значения.</w:t>
        <w:br w:type="textWrapping"/>
        <w:br w:type="textWrapping"/>
        <w:t xml:space="preserve">Граф конфликтов  G. Узлы - интервалы жизни. Дуги соединяют те, что находятся в конфликте.</w:t>
      </w:r>
    </w:p>
    <w:p w:rsidR="00000000" w:rsidDel="00000000" w:rsidP="00000000" w:rsidRDefault="00000000" w:rsidRPr="00000000" w14:paraId="0000056C">
      <w:pPr>
        <w:rPr/>
      </w:pPr>
      <w:r w:rsidDel="00000000" w:rsidR="00000000" w:rsidRPr="00000000">
        <w:rPr>
          <w:rtl w:val="0"/>
        </w:rPr>
        <w:t xml:space="preserve">Раскраска  графа G состоит в присвоении каждому узлу G определенного цвета таким образом, чтобы любым двум смежным узлам G не были сопоставлены одинаковые цвета. </w:t>
        <w:br w:type="textWrapping"/>
        <w:t xml:space="preserve">Тогда каждому цвету соответствует один регистр.</w:t>
      </w:r>
    </w:p>
    <w:p w:rsidR="00000000" w:rsidDel="00000000" w:rsidP="00000000" w:rsidRDefault="00000000" w:rsidRPr="00000000" w14:paraId="0000056D">
      <w:pPr>
        <w:rPr/>
      </w:pPr>
      <w:r w:rsidDel="00000000" w:rsidR="00000000" w:rsidRPr="00000000">
        <w:rPr/>
        <w:drawing>
          <wp:inline distB="114300" distT="114300" distL="114300" distR="114300">
            <wp:extent cx="5572125" cy="1664425"/>
            <wp:effectExtent b="0" l="0" r="0" t="0"/>
            <wp:docPr id="81" name="image68.png"/>
            <a:graphic>
              <a:graphicData uri="http://schemas.openxmlformats.org/drawingml/2006/picture">
                <pic:pic>
                  <pic:nvPicPr>
                    <pic:cNvPr id="0" name="image68.png"/>
                    <pic:cNvPicPr preferRelativeResize="0"/>
                  </pic:nvPicPr>
                  <pic:blipFill>
                    <a:blip r:embed="rId91"/>
                    <a:srcRect b="20276" l="12355" r="7947" t="37379"/>
                    <a:stretch>
                      <a:fillRect/>
                    </a:stretch>
                  </pic:blipFill>
                  <pic:spPr>
                    <a:xfrm>
                      <a:off x="0" y="0"/>
                      <a:ext cx="5572125" cy="1664425"/>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Построение графа конфликтов.</w:t>
        <w:br w:type="textWrapping"/>
        <w:t xml:space="preserve">После построения глобальных интервалов жизни и множеств LiveOut(живых переменных) для каждого базового блока можно за один просмотр программы от Exit к Entry построить ГК:</w:t>
      </w:r>
    </w:p>
    <w:p w:rsidR="00000000" w:rsidDel="00000000" w:rsidP="00000000" w:rsidRDefault="00000000" w:rsidRPr="00000000" w14:paraId="00000570">
      <w:pPr>
        <w:numPr>
          <w:ilvl w:val="0"/>
          <w:numId w:val="85"/>
        </w:numPr>
        <w:ind w:left="720" w:hanging="360"/>
        <w:rPr>
          <w:u w:val="none"/>
        </w:rPr>
      </w:pPr>
      <w:r w:rsidDel="00000000" w:rsidR="00000000" w:rsidRPr="00000000">
        <w:rPr>
          <w:rtl w:val="0"/>
        </w:rPr>
        <w:t xml:space="preserve">Внутри каждого базового блока алгоритм поддерживает множество LiveNow переменных, живых в текущей точке блока. При входе в блок B полагают LiveNow = LiveOut(B). Затем просматривают каждую команду блока (op LRa , LRb , LRc ) и узел ГК, соответствующий переменной LRa , определяемой в этой команде, соединяют дугами со всеми узлами, соответствующими переменным из LiveNow (это как раз переменные, живые во время определения другой переменной).</w:t>
      </w:r>
    </w:p>
    <w:p w:rsidR="00000000" w:rsidDel="00000000" w:rsidP="00000000" w:rsidRDefault="00000000" w:rsidRPr="00000000" w14:paraId="00000571">
      <w:pPr>
        <w:rPr>
          <w:b w:val="1"/>
        </w:rPr>
      </w:pPr>
      <w:r w:rsidDel="00000000" w:rsidR="00000000" w:rsidRPr="00000000">
        <w:rPr>
          <w:b w:val="1"/>
          <w:rtl w:val="0"/>
        </w:rPr>
        <w:t xml:space="preserve">Алгоритм раскраски (проблема раскраски NP-полна, поэтому здесь эвристика O(n^2))</w:t>
      </w:r>
    </w:p>
    <w:p w:rsidR="00000000" w:rsidDel="00000000" w:rsidP="00000000" w:rsidRDefault="00000000" w:rsidRPr="00000000" w14:paraId="00000572">
      <w:pPr>
        <w:numPr>
          <w:ilvl w:val="0"/>
          <w:numId w:val="2"/>
        </w:numPr>
        <w:spacing w:after="0" w:afterAutospacing="0"/>
        <w:ind w:left="720" w:hanging="360"/>
        <w:rPr>
          <w:u w:val="none"/>
        </w:rPr>
      </w:pPr>
      <w:r w:rsidDel="00000000" w:rsidR="00000000" w:rsidRPr="00000000">
        <w:rPr>
          <w:rtl w:val="0"/>
        </w:rPr>
        <w:t xml:space="preserve">Установление порядка рассмотрения узлов</w:t>
        <w:br w:type="textWrapping"/>
        <w:t xml:space="preserve">Удаляются по очереди все неограниченный узлы (степень &gt; n)</w:t>
        <w:br w:type="textWrapping"/>
        <w:t xml:space="preserve">Оставшиеся узлы кладутся в стек по возрастанию степени</w:t>
      </w:r>
    </w:p>
    <w:p w:rsidR="00000000" w:rsidDel="00000000" w:rsidP="00000000" w:rsidRDefault="00000000" w:rsidRPr="00000000" w14:paraId="00000573">
      <w:pPr>
        <w:numPr>
          <w:ilvl w:val="0"/>
          <w:numId w:val="2"/>
        </w:numPr>
        <w:spacing w:after="0" w:afterAutospacing="0" w:before="0" w:beforeAutospacing="0"/>
        <w:ind w:left="720" w:hanging="360"/>
        <w:rPr>
          <w:u w:val="none"/>
        </w:rPr>
      </w:pPr>
      <w:r w:rsidDel="00000000" w:rsidR="00000000" w:rsidRPr="00000000">
        <w:rPr>
          <w:rtl w:val="0"/>
        </w:rPr>
        <w:t xml:space="preserve">Раскраска</w:t>
        <w:br w:type="textWrapping"/>
        <w:t xml:space="preserve">Вытаскиваем из стека, красим по правилу (если все цвета использованы, то не красим)</w:t>
      </w:r>
    </w:p>
    <w:p w:rsidR="00000000" w:rsidDel="00000000" w:rsidP="00000000" w:rsidRDefault="00000000" w:rsidRPr="00000000" w14:paraId="00000574">
      <w:pPr>
        <w:numPr>
          <w:ilvl w:val="0"/>
          <w:numId w:val="2"/>
        </w:numPr>
        <w:spacing w:after="0" w:afterAutospacing="0" w:before="0" w:beforeAutospacing="0"/>
        <w:ind w:left="720" w:hanging="360"/>
        <w:rPr>
          <w:u w:val="none"/>
        </w:rPr>
      </w:pPr>
      <w:r w:rsidDel="00000000" w:rsidR="00000000" w:rsidRPr="00000000">
        <w:rPr>
          <w:rtl w:val="0"/>
        </w:rPr>
        <w:t xml:space="preserve">Для незакрашенных</w:t>
        <w:br w:type="textWrapping"/>
        <w:t xml:space="preserve">Или слив — команда сброса</w:t>
        <w:br w:type="textWrapping"/>
        <w:t xml:space="preserve">Или расщепление интервала жизни</w:t>
      </w:r>
    </w:p>
    <w:p w:rsidR="00000000" w:rsidDel="00000000" w:rsidP="00000000" w:rsidRDefault="00000000" w:rsidRPr="00000000" w14:paraId="00000575">
      <w:pPr>
        <w:numPr>
          <w:ilvl w:val="0"/>
          <w:numId w:val="2"/>
        </w:numPr>
        <w:spacing w:before="0" w:beforeAutospacing="0"/>
        <w:ind w:left="720" w:hanging="360"/>
        <w:rPr>
          <w:u w:val="none"/>
        </w:rPr>
      </w:pPr>
      <w:r w:rsidDel="00000000" w:rsidR="00000000" w:rsidRPr="00000000">
        <w:rPr>
          <w:rtl w:val="0"/>
        </w:rPr>
        <w:t xml:space="preserve">Если были незакрашенные - то на 1 фазу</w:t>
        <w:br w:type="textWrapping"/>
      </w:r>
      <w:r w:rsidDel="00000000" w:rsidR="00000000" w:rsidRPr="00000000">
        <w:rPr>
          <w:rtl w:val="0"/>
        </w:rPr>
      </w:r>
    </w:p>
    <w:p w:rsidR="00000000" w:rsidDel="00000000" w:rsidP="00000000" w:rsidRDefault="00000000" w:rsidRPr="00000000" w14:paraId="00000576">
      <w:pPr>
        <w:pStyle w:val="Heading3"/>
        <w:rPr/>
      </w:pPr>
      <w:bookmarkStart w:colFirst="0" w:colLast="0" w:name="_h8cwfk7vt2co" w:id="182"/>
      <w:bookmarkEnd w:id="182"/>
      <w:r w:rsidDel="00000000" w:rsidR="00000000" w:rsidRPr="00000000">
        <w:rPr>
          <w:rtl w:val="0"/>
        </w:rPr>
        <w:t xml:space="preserve">77. Глобальное распределение регистров методом линейного сканирования.</w:t>
      </w:r>
    </w:p>
    <w:p w:rsidR="00000000" w:rsidDel="00000000" w:rsidP="00000000" w:rsidRDefault="00000000" w:rsidRPr="00000000" w14:paraId="00000577">
      <w:pPr>
        <w:rPr/>
      </w:pPr>
      <w:r w:rsidDel="00000000" w:rsidR="00000000" w:rsidRPr="00000000">
        <w:rPr>
          <w:rtl w:val="0"/>
        </w:rPr>
        <w:t xml:space="preserve">Есть R регистров</w:t>
        <w:br w:type="textWrapping"/>
        <w:t xml:space="preserve">Список, отсортированный по возрастанию начал n интервалов жизни.</w:t>
        <w:br w:type="textWrapping"/>
        <w:t xml:space="preserve">На каждом шагу - список активных интервалов жизни (пересекаются в данной точке и размещены на регистрах)</w:t>
        <w:br w:type="textWrapping"/>
        <w:br w:type="textWrapping"/>
      </w:r>
      <w:r w:rsidDel="00000000" w:rsidR="00000000" w:rsidRPr="00000000">
        <w:rPr/>
        <w:drawing>
          <wp:inline distB="114300" distT="114300" distL="114300" distR="114300">
            <wp:extent cx="4705350" cy="2470875"/>
            <wp:effectExtent b="0" l="0" r="0" t="0"/>
            <wp:docPr id="21" name="image6.png"/>
            <a:graphic>
              <a:graphicData uri="http://schemas.openxmlformats.org/drawingml/2006/picture">
                <pic:pic>
                  <pic:nvPicPr>
                    <pic:cNvPr id="0" name="image6.png"/>
                    <pic:cNvPicPr preferRelativeResize="0"/>
                  </pic:nvPicPr>
                  <pic:blipFill>
                    <a:blip r:embed="rId92"/>
                    <a:srcRect b="6878" l="16306" r="16398" t="30376"/>
                    <a:stretch>
                      <a:fillRect/>
                    </a:stretch>
                  </pic:blipFill>
                  <pic:spPr>
                    <a:xfrm>
                      <a:off x="0" y="0"/>
                      <a:ext cx="4705350" cy="2470875"/>
                    </a:xfrm>
                    <a:prstGeom prst="rect"/>
                    <a:ln/>
                  </pic:spPr>
                </pic:pic>
              </a:graphicData>
            </a:graphic>
          </wp:inline>
        </w:drawing>
      </w: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pStyle w:val="Heading3"/>
        <w:rPr/>
      </w:pPr>
      <w:bookmarkStart w:colFirst="0" w:colLast="0" w:name="_cg368fksv9ix" w:id="183"/>
      <w:bookmarkEnd w:id="183"/>
      <w:r w:rsidDel="00000000" w:rsidR="00000000" w:rsidRPr="00000000">
        <w:rPr>
          <w:rtl w:val="0"/>
        </w:rPr>
        <w:t xml:space="preserve">78. Глобальное распределение регистров модифицированным методом линейного сканирования.</w:t>
      </w:r>
    </w:p>
    <w:p w:rsidR="00000000" w:rsidDel="00000000" w:rsidP="00000000" w:rsidRDefault="00000000" w:rsidRPr="00000000" w14:paraId="0000057A">
      <w:pPr>
        <w:rPr/>
      </w:pPr>
      <w:r w:rsidDel="00000000" w:rsidR="00000000" w:rsidRPr="00000000">
        <w:rPr>
          <w:rtl w:val="0"/>
        </w:rPr>
        <w:t xml:space="preserve">В модифицированном методе реализована возможность расщепления ИЖ.</w:t>
      </w:r>
    </w:p>
    <w:p w:rsidR="00000000" w:rsidDel="00000000" w:rsidP="00000000" w:rsidRDefault="00000000" w:rsidRPr="00000000" w14:paraId="0000057B">
      <w:pPr>
        <w:rPr/>
      </w:pPr>
      <w:r w:rsidDel="00000000" w:rsidR="00000000" w:rsidRPr="00000000">
        <w:rPr>
          <w:rtl w:val="0"/>
        </w:rPr>
        <w:t xml:space="preserve">Эта возможность позволяет расщепить ИЖ v1 на два ИЖ – v11 и v12. В итоге v1 получает второй шанс занять регистр. Отметим, что если бы использовалась SSA-форма, расщепления бы не потребовалось, оно бы произошло автоматически.</w:t>
      </w:r>
    </w:p>
    <w:p w:rsidR="00000000" w:rsidDel="00000000" w:rsidP="00000000" w:rsidRDefault="00000000" w:rsidRPr="00000000" w14:paraId="0000057C">
      <w:pPr>
        <w:rPr/>
      </w:pPr>
      <w:r w:rsidDel="00000000" w:rsidR="00000000" w:rsidRPr="00000000">
        <w:rPr>
          <w:rtl w:val="0"/>
        </w:rPr>
        <w:t xml:space="preserve">Добавляется еще состояние InActive</w:t>
      </w:r>
    </w:p>
    <w:p w:rsidR="00000000" w:rsidDel="00000000" w:rsidP="00000000" w:rsidRDefault="00000000" w:rsidRPr="00000000" w14:paraId="0000057D">
      <w:pPr>
        <w:pStyle w:val="Heading3"/>
        <w:rPr/>
      </w:pPr>
      <w:bookmarkStart w:colFirst="0" w:colLast="0" w:name="_ea1onz8g8lbx" w:id="184"/>
      <w:bookmarkEnd w:id="184"/>
      <w:r w:rsidDel="00000000" w:rsidR="00000000" w:rsidRPr="00000000">
        <w:rPr>
          <w:rtl w:val="0"/>
        </w:rPr>
        <w:t xml:space="preserve">79. Сохранение семантики программы при планировании кода.</w:t>
      </w:r>
    </w:p>
    <w:p w:rsidR="00000000" w:rsidDel="00000000" w:rsidP="00000000" w:rsidRDefault="00000000" w:rsidRPr="00000000" w14:paraId="0000057E">
      <w:pPr>
        <w:rPr/>
      </w:pPr>
      <w:r w:rsidDel="00000000" w:rsidR="00000000" w:rsidRPr="00000000">
        <w:rPr>
          <w:rtl w:val="0"/>
        </w:rPr>
        <w:t xml:space="preserve">Требование сохранения семантики программы проще всего выразить в форме ограничений, которым должна удовлетворять целевая программа. Эти ограничения должны гарантировать, что оптимизированная программа будет давать такие же результаты, что и исходная.</w:t>
      </w:r>
    </w:p>
    <w:p w:rsidR="00000000" w:rsidDel="00000000" w:rsidP="00000000" w:rsidRDefault="00000000" w:rsidRPr="00000000" w14:paraId="0000057F">
      <w:pPr>
        <w:rPr/>
      </w:pPr>
      <w:r w:rsidDel="00000000" w:rsidR="00000000" w:rsidRPr="00000000">
        <w:rPr>
          <w:rtl w:val="0"/>
        </w:rPr>
        <w:t xml:space="preserve">На планирование кода накладывается следующие три типа ограничений:</w:t>
      </w:r>
    </w:p>
    <w:p w:rsidR="00000000" w:rsidDel="00000000" w:rsidP="00000000" w:rsidRDefault="00000000" w:rsidRPr="00000000" w14:paraId="00000580">
      <w:pPr>
        <w:numPr>
          <w:ilvl w:val="0"/>
          <w:numId w:val="75"/>
        </w:numPr>
        <w:spacing w:after="0" w:afterAutospacing="0"/>
        <w:ind w:left="720" w:hanging="360"/>
        <w:rPr>
          <w:u w:val="none"/>
        </w:rPr>
      </w:pPr>
      <w:r w:rsidDel="00000000" w:rsidR="00000000" w:rsidRPr="00000000">
        <w:rPr>
          <w:rtl w:val="0"/>
        </w:rPr>
        <w:t xml:space="preserve">Ограничения управления. Все операции, выполняемые в исходной программе, должны выполняться и в оптимизированной программе.</w:t>
      </w:r>
    </w:p>
    <w:p w:rsidR="00000000" w:rsidDel="00000000" w:rsidP="00000000" w:rsidRDefault="00000000" w:rsidRPr="00000000" w14:paraId="00000581">
      <w:pPr>
        <w:numPr>
          <w:ilvl w:val="0"/>
          <w:numId w:val="75"/>
        </w:numPr>
        <w:spacing w:after="0" w:afterAutospacing="0" w:before="0" w:beforeAutospacing="0"/>
        <w:ind w:left="720" w:hanging="360"/>
        <w:rPr>
          <w:u w:val="none"/>
        </w:rPr>
      </w:pPr>
      <w:r w:rsidDel="00000000" w:rsidR="00000000" w:rsidRPr="00000000">
        <w:rPr>
          <w:rtl w:val="0"/>
        </w:rPr>
        <w:t xml:space="preserve">Ограничения данных. Операции в оптимизированной программе должны давать такие же результаты, что и соответствующие операции в исходной программе.</w:t>
      </w:r>
    </w:p>
    <w:p w:rsidR="00000000" w:rsidDel="00000000" w:rsidP="00000000" w:rsidRDefault="00000000" w:rsidRPr="00000000" w14:paraId="00000582">
      <w:pPr>
        <w:numPr>
          <w:ilvl w:val="0"/>
          <w:numId w:val="75"/>
        </w:numPr>
        <w:spacing w:before="0" w:beforeAutospacing="0"/>
        <w:ind w:left="720" w:hanging="360"/>
        <w:rPr>
          <w:u w:val="none"/>
        </w:rPr>
      </w:pPr>
      <w:r w:rsidDel="00000000" w:rsidR="00000000" w:rsidRPr="00000000">
        <w:rPr>
          <w:rtl w:val="0"/>
        </w:rPr>
        <w:t xml:space="preserve">Ограничения ресурсов. Планирование кода не должно требовать чрезмерного количества ресурсов.</w:t>
      </w:r>
    </w:p>
    <w:p w:rsidR="00000000" w:rsidDel="00000000" w:rsidP="00000000" w:rsidRDefault="00000000" w:rsidRPr="00000000" w14:paraId="00000583">
      <w:pPr>
        <w:pStyle w:val="Heading3"/>
        <w:rPr/>
      </w:pPr>
      <w:bookmarkStart w:colFirst="0" w:colLast="0" w:name="_3o2wwvoow2ct" w:id="185"/>
      <w:bookmarkEnd w:id="185"/>
      <w:r w:rsidDel="00000000" w:rsidR="00000000" w:rsidRPr="00000000">
        <w:rPr>
          <w:rtl w:val="0"/>
        </w:rPr>
        <w:t xml:space="preserve">80. Локальное планирование кода.</w:t>
      </w:r>
    </w:p>
    <w:p w:rsidR="00000000" w:rsidDel="00000000" w:rsidP="00000000" w:rsidRDefault="00000000" w:rsidRPr="00000000" w14:paraId="00000584">
      <w:pPr>
        <w:rPr/>
      </w:pPr>
      <w:r w:rsidDel="00000000" w:rsidR="00000000" w:rsidRPr="00000000">
        <w:rPr>
          <w:rtl w:val="0"/>
        </w:rPr>
        <w:t xml:space="preserve">Осуществляется в рамках ББ (базового блока).</w: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pStyle w:val="Heading3"/>
        <w:rPr/>
      </w:pPr>
      <w:bookmarkStart w:colFirst="0" w:colLast="0" w:name="_ygb64hbrh1a0" w:id="186"/>
      <w:bookmarkEnd w:id="186"/>
      <w:r w:rsidDel="00000000" w:rsidR="00000000" w:rsidRPr="00000000">
        <w:rPr>
          <w:rtl w:val="0"/>
        </w:rPr>
        <w:t xml:space="preserve">81. Алгоритм планирования списка.</w:t>
      </w:r>
    </w:p>
    <w:p w:rsidR="00000000" w:rsidDel="00000000" w:rsidP="00000000" w:rsidRDefault="00000000" w:rsidRPr="00000000" w14:paraId="00000587">
      <w:pPr>
        <w:rPr/>
      </w:pPr>
      <w:r w:rsidDel="00000000" w:rsidR="00000000" w:rsidRPr="00000000">
        <w:rPr>
          <w:rtl w:val="0"/>
        </w:rPr>
        <w:t xml:space="preserve">Определяется вектор ресурсов R = [r1, r2, … ].</w:t>
        <w:br w:type="textWrapping"/>
        <w:t xml:space="preserve">Строится граф зависимостей по данным G = (N, E) </w:t>
      </w:r>
    </w:p>
    <w:p w:rsidR="00000000" w:rsidDel="00000000" w:rsidP="00000000" w:rsidRDefault="00000000" w:rsidRPr="00000000" w14:paraId="00000588">
      <w:pPr>
        <w:numPr>
          <w:ilvl w:val="0"/>
          <w:numId w:val="91"/>
        </w:numPr>
        <w:spacing w:after="0" w:afterAutospacing="0"/>
        <w:ind w:left="720" w:hanging="360"/>
        <w:rPr/>
      </w:pPr>
      <w:r w:rsidDel="00000000" w:rsidR="00000000" w:rsidRPr="00000000">
        <w:rPr>
          <w:rtl w:val="0"/>
        </w:rPr>
        <w:t xml:space="preserve">N — вершины графа, соответствующие каждой операции внутри ББ.</w:t>
        <w:br w:type="textWrapping"/>
        <w:t xml:space="preserve">Для каждой n </w:t>
      </w:r>
      <m:oMath>
        <m:r>
          <m:t>∈</m:t>
        </m:r>
      </m:oMath>
      <w:r w:rsidDel="00000000" w:rsidR="00000000" w:rsidRPr="00000000">
        <w:rPr>
          <w:rtl w:val="0"/>
        </w:rPr>
        <w:t xml:space="preserve"> N определяется таблица резервирования ресурсов RTn</w:t>
      </w:r>
    </w:p>
    <w:p w:rsidR="00000000" w:rsidDel="00000000" w:rsidP="00000000" w:rsidRDefault="00000000" w:rsidRPr="00000000" w14:paraId="00000589">
      <w:pPr>
        <w:numPr>
          <w:ilvl w:val="0"/>
          <w:numId w:val="91"/>
        </w:numPr>
        <w:spacing w:before="0" w:beforeAutospacing="0"/>
        <w:ind w:left="720" w:hanging="360"/>
        <w:rPr/>
      </w:pPr>
      <w:r w:rsidDel="00000000" w:rsidR="00000000" w:rsidRPr="00000000">
        <w:rPr>
          <w:rtl w:val="0"/>
        </w:rPr>
        <w:t xml:space="preserve">E — рёбра графа, соответствующие зависимостям по данным между операциями.</w:t>
        <w:br w:type="textWrapping"/>
        <w:t xml:space="preserve">Для каждого ребра e=(u,v) </w:t>
      </w:r>
      <m:oMath>
        <m:r>
          <m:t>∈</m:t>
        </m:r>
      </m:oMath>
      <w:r w:rsidDel="00000000" w:rsidR="00000000" w:rsidRPr="00000000">
        <w:rPr>
          <w:rtl w:val="0"/>
        </w:rPr>
        <w:t xml:space="preserve"> E определяется задержка de, такая, что  операция v должна выполниться не ранее, чем через de после выполнения операции u</w:t>
        <w:br w:type="textWrapping"/>
        <w:t xml:space="preserve">(Если за операцией n1 идет операция n2 и они обращаются к одной и той же ячейке памяти с запаздыванием l1 и l2 соответственно, то нужно добавить ребро (n1, n2) с de=l1-l2)</w:t>
      </w:r>
    </w:p>
    <w:p w:rsidR="00000000" w:rsidDel="00000000" w:rsidP="00000000" w:rsidRDefault="00000000" w:rsidRPr="00000000" w14:paraId="0000058A">
      <w:pPr>
        <w:rPr/>
      </w:pPr>
      <w:r w:rsidDel="00000000" w:rsidR="00000000" w:rsidRPr="00000000">
        <w:rPr/>
        <w:drawing>
          <wp:inline distB="114300" distT="114300" distL="114300" distR="114300">
            <wp:extent cx="4251075" cy="1809750"/>
            <wp:effectExtent b="0" l="0" r="0" t="0"/>
            <wp:docPr id="37" name="image28.png"/>
            <a:graphic>
              <a:graphicData uri="http://schemas.openxmlformats.org/drawingml/2006/picture">
                <pic:pic>
                  <pic:nvPicPr>
                    <pic:cNvPr id="0" name="image28.png"/>
                    <pic:cNvPicPr preferRelativeResize="0"/>
                  </pic:nvPicPr>
                  <pic:blipFill>
                    <a:blip r:embed="rId93"/>
                    <a:srcRect b="21467" l="19398" r="19806" t="32507"/>
                    <a:stretch>
                      <a:fillRect/>
                    </a:stretch>
                  </pic:blipFill>
                  <pic:spPr>
                    <a:xfrm>
                      <a:off x="0" y="0"/>
                      <a:ext cx="42510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Результат планирования списка — план S,  являющийся отображением операций из N на временные интервалы, когда удовлетворены ограничения по ресурсам для этих операций и когда может начаться их выполнение.</w:t>
      </w:r>
    </w:p>
    <w:p w:rsidR="00000000" w:rsidDel="00000000" w:rsidP="00000000" w:rsidRDefault="00000000" w:rsidRPr="00000000" w14:paraId="0000058C">
      <w:pPr>
        <w:rPr/>
      </w:pPr>
      <w:r w:rsidDel="00000000" w:rsidR="00000000" w:rsidRPr="00000000">
        <w:rPr>
          <w:rtl w:val="0"/>
        </w:rPr>
        <w:t xml:space="preserve">Приоритетные топологические порядки:</w:t>
      </w:r>
    </w:p>
    <w:p w:rsidR="00000000" w:rsidDel="00000000" w:rsidP="00000000" w:rsidRDefault="00000000" w:rsidRPr="00000000" w14:paraId="0000058D">
      <w:pPr>
        <w:numPr>
          <w:ilvl w:val="0"/>
          <w:numId w:val="64"/>
        </w:numPr>
        <w:spacing w:after="0" w:afterAutospacing="0"/>
        <w:ind w:left="720" w:hanging="360"/>
        <w:rPr>
          <w:u w:val="none"/>
        </w:rPr>
      </w:pPr>
      <w:r w:rsidDel="00000000" w:rsidR="00000000" w:rsidRPr="00000000">
        <w:rPr>
          <w:rtl w:val="0"/>
        </w:rPr>
        <w:t xml:space="preserve">При отсутствии ограничений, связанных с ресурсами, кратчайший план получается при помощи критического пути – самого длинного пути в графе зависимости данных.</w:t>
        <w:br w:type="textWrapping"/>
        <w:t xml:space="preserve">Метрика, используемая в качестве функции приоритета, высота узла, представляющая собой длину самого длинного пути от данного узла в графе.</w:t>
      </w:r>
    </w:p>
    <w:p w:rsidR="00000000" w:rsidDel="00000000" w:rsidP="00000000" w:rsidRDefault="00000000" w:rsidRPr="00000000" w14:paraId="0000058E">
      <w:pPr>
        <w:numPr>
          <w:ilvl w:val="0"/>
          <w:numId w:val="64"/>
        </w:numPr>
        <w:spacing w:after="0" w:afterAutospacing="0" w:before="0" w:beforeAutospacing="0"/>
        <w:ind w:left="720" w:hanging="360"/>
        <w:rPr>
          <w:u w:val="none"/>
        </w:rPr>
      </w:pPr>
      <w:r w:rsidDel="00000000" w:rsidR="00000000" w:rsidRPr="00000000">
        <w:rPr>
          <w:rtl w:val="0"/>
        </w:rPr>
        <w:t xml:space="preserve">Если все операции независимы (между ними нет</w:t>
        <w:br w:type="textWrapping"/>
        <w:t xml:space="preserve">зависимостей по данным и/или по управлению), то длина плана ограничена доступными ресурсами.</w:t>
        <w:br w:type="textWrapping"/>
        <w:t xml:space="preserve">Критический ресурс – это ресурс с наибольшим</w:t>
        <w:br w:type="textWrapping"/>
        <w:t xml:space="preserve">отношением количества использований к количеству доступных единиц ресурса.</w:t>
        <w:br w:type="textWrapping"/>
        <w:t xml:space="preserve">Более высокий приоритет будут иметь операции,</w:t>
        <w:br w:type="textWrapping"/>
        <w:t xml:space="preserve">использующие более критические ресурсы.</w:t>
      </w:r>
    </w:p>
    <w:p w:rsidR="00000000" w:rsidDel="00000000" w:rsidP="00000000" w:rsidRDefault="00000000" w:rsidRPr="00000000" w14:paraId="0000058F">
      <w:pPr>
        <w:numPr>
          <w:ilvl w:val="0"/>
          <w:numId w:val="64"/>
        </w:numPr>
        <w:spacing w:before="0" w:beforeAutospacing="0"/>
        <w:ind w:left="720" w:hanging="360"/>
        <w:rPr>
          <w:u w:val="none"/>
        </w:rPr>
      </w:pPr>
      <w:r w:rsidDel="00000000" w:rsidR="00000000" w:rsidRPr="00000000">
        <w:rPr>
          <w:rtl w:val="0"/>
        </w:rPr>
        <w:t xml:space="preserve">Для разрешения неопределенностей можно использовать исходный порядок операций – операция, находящаяся в исходной программе раньше других, должна быть</w:t>
        <w:br w:type="textWrapping"/>
        <w:t xml:space="preserve">запланирована раньше</w:t>
      </w:r>
    </w:p>
    <w:p w:rsidR="00000000" w:rsidDel="00000000" w:rsidP="00000000" w:rsidRDefault="00000000" w:rsidRPr="00000000" w14:paraId="00000590">
      <w:pPr>
        <w:rPr>
          <w:b w:val="1"/>
        </w:rPr>
      </w:pPr>
      <w:r w:rsidDel="00000000" w:rsidR="00000000" w:rsidRPr="00000000">
        <w:rPr>
          <w:b w:val="1"/>
          <w:rtl w:val="0"/>
        </w:rPr>
        <w:t xml:space="preserve">Алгоритм</w:t>
      </w:r>
    </w:p>
    <w:p w:rsidR="00000000" w:rsidDel="00000000" w:rsidP="00000000" w:rsidRDefault="00000000" w:rsidRPr="00000000" w14:paraId="00000591">
      <w:pPr>
        <w:rPr>
          <w:b w:val="1"/>
        </w:rPr>
      </w:pPr>
      <w:r w:rsidDel="00000000" w:rsidR="00000000" w:rsidRPr="00000000">
        <w:rPr>
          <w:b w:val="1"/>
        </w:rPr>
        <w:drawing>
          <wp:inline distB="114300" distT="114300" distL="114300" distR="114300">
            <wp:extent cx="4429125" cy="3117125"/>
            <wp:effectExtent b="0" l="0" r="0" t="0"/>
            <wp:docPr id="69" name="image52.png"/>
            <a:graphic>
              <a:graphicData uri="http://schemas.openxmlformats.org/drawingml/2006/picture">
                <pic:pic>
                  <pic:nvPicPr>
                    <pic:cNvPr id="0" name="image52.png"/>
                    <pic:cNvPicPr preferRelativeResize="0"/>
                  </pic:nvPicPr>
                  <pic:blipFill>
                    <a:blip r:embed="rId94"/>
                    <a:srcRect b="2115" l="19670" r="16986" t="18706"/>
                    <a:stretch>
                      <a:fillRect/>
                    </a:stretch>
                  </pic:blipFill>
                  <pic:spPr>
                    <a:xfrm>
                      <a:off x="0" y="0"/>
                      <a:ext cx="4429125" cy="3117125"/>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Тут важен порядок обхода. Получается, что мы хотим для каждого дискретного момента времени выбрать - какие операции в нем будет выполняться и какие ресурсы будут нужны для этого. Для пояснения см. следующий рисунок (особое внимание на левую нижнюю часть).</w:t>
      </w:r>
    </w:p>
    <w:p w:rsidR="00000000" w:rsidDel="00000000" w:rsidP="00000000" w:rsidRDefault="00000000" w:rsidRPr="00000000" w14:paraId="00000593">
      <w:pPr>
        <w:rPr/>
      </w:pPr>
      <w:r w:rsidDel="00000000" w:rsidR="00000000" w:rsidRPr="00000000">
        <w:rPr/>
        <w:drawing>
          <wp:inline distB="114300" distT="114300" distL="114300" distR="114300">
            <wp:extent cx="5659688" cy="3974308"/>
            <wp:effectExtent b="0" l="0" r="0" t="0"/>
            <wp:docPr id="11" name="image13.png"/>
            <a:graphic>
              <a:graphicData uri="http://schemas.openxmlformats.org/drawingml/2006/picture">
                <pic:pic>
                  <pic:nvPicPr>
                    <pic:cNvPr id="0" name="image13.png"/>
                    <pic:cNvPicPr preferRelativeResize="0"/>
                  </pic:nvPicPr>
                  <pic:blipFill>
                    <a:blip r:embed="rId95"/>
                    <a:srcRect b="0" l="15625" r="16671" t="15558"/>
                    <a:stretch>
                      <a:fillRect/>
                    </a:stretch>
                  </pic:blipFill>
                  <pic:spPr>
                    <a:xfrm>
                      <a:off x="0" y="0"/>
                      <a:ext cx="5659688" cy="3974308"/>
                    </a:xfrm>
                    <a:prstGeom prst="rect"/>
                    <a:ln/>
                  </pic:spPr>
                </pic:pic>
              </a:graphicData>
            </a:graphic>
          </wp:inline>
        </w:drawing>
      </w:r>
      <w:r w:rsidDel="00000000" w:rsidR="00000000" w:rsidRPr="00000000">
        <w:rPr>
          <w:rtl w:val="0"/>
        </w:rPr>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pStyle w:val="Heading3"/>
        <w:rPr/>
      </w:pPr>
      <w:bookmarkStart w:colFirst="0" w:colLast="0" w:name="_niygp9tcvbqa" w:id="187"/>
      <w:bookmarkEnd w:id="187"/>
      <w:r w:rsidDel="00000000" w:rsidR="00000000" w:rsidRPr="00000000">
        <w:rPr>
          <w:rtl w:val="0"/>
        </w:rPr>
        <w:t xml:space="preserve">82. Глобальное планирование кода. Перемещение кода вверх и вниз.</w:t>
      </w:r>
    </w:p>
    <w:p w:rsidR="00000000" w:rsidDel="00000000" w:rsidP="00000000" w:rsidRDefault="00000000" w:rsidRPr="00000000" w14:paraId="00000596">
      <w:pPr>
        <w:rPr/>
      </w:pPr>
      <w:r w:rsidDel="00000000" w:rsidR="00000000" w:rsidRPr="00000000">
        <w:rPr>
          <w:rtl w:val="0"/>
        </w:rPr>
        <w:t xml:space="preserve">Стратегии планирования кода, которые затрагивают больше одного базового блока, называются стратегиями глобального планирования.</w:t>
      </w:r>
    </w:p>
    <w:p w:rsidR="00000000" w:rsidDel="00000000" w:rsidP="00000000" w:rsidRDefault="00000000" w:rsidRPr="00000000" w14:paraId="00000597">
      <w:pPr>
        <w:rPr/>
      </w:pPr>
      <w:r w:rsidDel="00000000" w:rsidR="00000000" w:rsidRPr="00000000">
        <w:rPr>
          <w:rtl w:val="0"/>
        </w:rPr>
        <w:t xml:space="preserve">Стратегии глобального планирования должны гарантировать:</w:t>
      </w:r>
    </w:p>
    <w:p w:rsidR="00000000" w:rsidDel="00000000" w:rsidP="00000000" w:rsidRDefault="00000000" w:rsidRPr="00000000" w14:paraId="00000598">
      <w:pPr>
        <w:numPr>
          <w:ilvl w:val="0"/>
          <w:numId w:val="51"/>
        </w:numPr>
        <w:spacing w:after="0" w:afterAutospacing="0"/>
        <w:ind w:left="720" w:hanging="360"/>
        <w:rPr>
          <w:u w:val="none"/>
        </w:rPr>
      </w:pPr>
      <w:r w:rsidDel="00000000" w:rsidR="00000000" w:rsidRPr="00000000">
        <w:rPr>
          <w:rtl w:val="0"/>
        </w:rPr>
        <w:t xml:space="preserve">оптимизированная программа выполняет все команды исходной программы;</w:t>
      </w:r>
    </w:p>
    <w:p w:rsidR="00000000" w:rsidDel="00000000" w:rsidP="00000000" w:rsidRDefault="00000000" w:rsidRPr="00000000" w14:paraId="00000599">
      <w:pPr>
        <w:numPr>
          <w:ilvl w:val="0"/>
          <w:numId w:val="51"/>
        </w:numPr>
        <w:spacing w:before="0" w:beforeAutospacing="0"/>
        <w:ind w:left="720" w:hanging="360"/>
        <w:rPr>
          <w:u w:val="none"/>
        </w:rPr>
      </w:pPr>
      <w:r w:rsidDel="00000000" w:rsidR="00000000" w:rsidRPr="00000000">
        <w:rPr>
          <w:rtl w:val="0"/>
        </w:rPr>
        <w:t xml:space="preserve">при выполнении некоторых команд исходной программы с упреждением не возникает никаких нежелательных побочных действий.</w:t>
      </w:r>
    </w:p>
    <w:p w:rsidR="00000000" w:rsidDel="00000000" w:rsidP="00000000" w:rsidRDefault="00000000" w:rsidRPr="00000000" w14:paraId="0000059A">
      <w:pPr>
        <w:rPr>
          <w:b w:val="1"/>
        </w:rPr>
      </w:pPr>
      <w:r w:rsidDel="00000000" w:rsidR="00000000" w:rsidRPr="00000000">
        <w:rPr>
          <w:b w:val="1"/>
          <w:rtl w:val="0"/>
        </w:rPr>
        <w:t xml:space="preserve">Перемещение кода вверх по пути управления из src  в dst (без нарушения зависимостей по данным):</w:t>
      </w:r>
    </w:p>
    <w:p w:rsidR="00000000" w:rsidDel="00000000" w:rsidP="00000000" w:rsidRDefault="00000000" w:rsidRPr="00000000" w14:paraId="0000059B">
      <w:pPr>
        <w:numPr>
          <w:ilvl w:val="0"/>
          <w:numId w:val="38"/>
        </w:numPr>
        <w:spacing w:after="0" w:afterAutospacing="0"/>
        <w:ind w:left="720" w:hanging="360"/>
        <w:rPr>
          <w:u w:val="none"/>
        </w:rPr>
      </w:pPr>
      <w:r w:rsidDel="00000000" w:rsidR="00000000" w:rsidRPr="00000000">
        <w:rPr>
          <w:rtl w:val="0"/>
        </w:rPr>
        <w:t xml:space="preserve">dst=Dom(src) и src=Postdom(dst)</w:t>
        <w:br w:type="textWrapping"/>
        <w:t xml:space="preserve"> код просто переносится</w:t>
      </w:r>
    </w:p>
    <w:p w:rsidR="00000000" w:rsidDel="00000000" w:rsidP="00000000" w:rsidRDefault="00000000" w:rsidRPr="00000000" w14:paraId="0000059C">
      <w:pPr>
        <w:numPr>
          <w:ilvl w:val="0"/>
          <w:numId w:val="38"/>
        </w:numPr>
        <w:spacing w:after="0" w:afterAutospacing="0" w:before="0" w:beforeAutospacing="0"/>
        <w:ind w:left="720" w:hanging="360"/>
        <w:rPr/>
      </w:pPr>
      <w:r w:rsidDel="00000000" w:rsidR="00000000" w:rsidRPr="00000000">
        <w:rPr>
          <w:rtl w:val="0"/>
        </w:rPr>
        <w:t xml:space="preserve">dst !=Dom(src) и src=Postdom(dst). То есть существуют пути до src не проходящие через dst, вот для всех таких путей нужно вставить компенсирующий код (копию перемещаемой команды)</w:t>
      </w:r>
    </w:p>
    <w:p w:rsidR="00000000" w:rsidDel="00000000" w:rsidP="00000000" w:rsidRDefault="00000000" w:rsidRPr="00000000" w14:paraId="0000059D">
      <w:pPr>
        <w:numPr>
          <w:ilvl w:val="0"/>
          <w:numId w:val="38"/>
        </w:numPr>
        <w:spacing w:before="0" w:beforeAutospacing="0"/>
        <w:ind w:left="720" w:hanging="360"/>
        <w:rPr/>
      </w:pPr>
      <w:r w:rsidDel="00000000" w:rsidR="00000000" w:rsidRPr="00000000">
        <w:rPr>
          <w:rtl w:val="0"/>
        </w:rPr>
        <w:t xml:space="preserve">dst=Dom(src) и src !=Postdom(dst). То есть существуют пути из dst не проходящие через src, на этих путях перемещенная команда не должна мешать, иначе перенос некорректный.</w:t>
      </w:r>
    </w:p>
    <w:p w:rsidR="00000000" w:rsidDel="00000000" w:rsidP="00000000" w:rsidRDefault="00000000" w:rsidRPr="00000000" w14:paraId="0000059E">
      <w:pPr>
        <w:rPr/>
      </w:pPr>
      <w:r w:rsidDel="00000000" w:rsidR="00000000" w:rsidRPr="00000000">
        <w:rPr>
          <w:rtl w:val="0"/>
        </w:rPr>
        <w:t xml:space="preserve">В каждом месте , в которое вставляется команда (из пункта </w:t>
      </w:r>
      <w:r w:rsidDel="00000000" w:rsidR="00000000" w:rsidRPr="00000000">
        <w:rPr>
          <w:b w:val="1"/>
          <w:rtl w:val="0"/>
        </w:rPr>
        <w:t xml:space="preserve">2</w:t>
      </w:r>
      <w:r w:rsidDel="00000000" w:rsidR="00000000" w:rsidRPr="00000000">
        <w:rPr>
          <w:rtl w:val="0"/>
        </w:rPr>
        <w:t xml:space="preserve">), должны удовлетворяться следующие ограничения:  </w:t>
      </w:r>
    </w:p>
    <w:p w:rsidR="00000000" w:rsidDel="00000000" w:rsidP="00000000" w:rsidRDefault="00000000" w:rsidRPr="00000000" w14:paraId="0000059F">
      <w:pPr>
        <w:numPr>
          <w:ilvl w:val="0"/>
          <w:numId w:val="11"/>
        </w:numPr>
        <w:spacing w:after="0" w:afterAutospacing="0"/>
        <w:ind w:left="720" w:hanging="360"/>
        <w:rPr>
          <w:u w:val="none"/>
        </w:rPr>
      </w:pPr>
      <w:r w:rsidDel="00000000" w:rsidR="00000000" w:rsidRPr="00000000">
        <w:rPr>
          <w:rtl w:val="0"/>
        </w:rPr>
        <w:t xml:space="preserve">операнды вставленной команды должны иметь те же значения, что и в исходной команде.  </w:t>
      </w:r>
    </w:p>
    <w:p w:rsidR="00000000" w:rsidDel="00000000" w:rsidP="00000000" w:rsidRDefault="00000000" w:rsidRPr="00000000" w14:paraId="000005A0">
      <w:pPr>
        <w:numPr>
          <w:ilvl w:val="0"/>
          <w:numId w:val="11"/>
        </w:numPr>
        <w:spacing w:after="0" w:afterAutospacing="0" w:before="0" w:beforeAutospacing="0"/>
        <w:ind w:left="720" w:hanging="360"/>
        <w:rPr>
          <w:u w:val="none"/>
        </w:rPr>
      </w:pPr>
      <w:r w:rsidDel="00000000" w:rsidR="00000000" w:rsidRPr="00000000">
        <w:rPr>
          <w:rtl w:val="0"/>
        </w:rPr>
        <w:t xml:space="preserve">результат выполнения команды не должен убивать значения, которое потребуется в дальнейшем. </w:t>
      </w:r>
    </w:p>
    <w:p w:rsidR="00000000" w:rsidDel="00000000" w:rsidP="00000000" w:rsidRDefault="00000000" w:rsidRPr="00000000" w14:paraId="000005A1">
      <w:pPr>
        <w:numPr>
          <w:ilvl w:val="0"/>
          <w:numId w:val="11"/>
        </w:numPr>
        <w:spacing w:before="0" w:beforeAutospacing="0"/>
        <w:ind w:left="720" w:hanging="360"/>
        <w:rPr>
          <w:u w:val="none"/>
        </w:rPr>
      </w:pPr>
      <w:r w:rsidDel="00000000" w:rsidR="00000000" w:rsidRPr="00000000">
        <w:rPr>
          <w:rtl w:val="0"/>
        </w:rPr>
        <w:t xml:space="preserve"> результат команды нельзя убивать до достижения src.</w:t>
      </w:r>
    </w:p>
    <w:p w:rsidR="00000000" w:rsidDel="00000000" w:rsidP="00000000" w:rsidRDefault="00000000" w:rsidRPr="00000000" w14:paraId="000005A2">
      <w:pPr>
        <w:rPr>
          <w:b w:val="1"/>
        </w:rPr>
      </w:pPr>
      <w:r w:rsidDel="00000000" w:rsidR="00000000" w:rsidRPr="00000000">
        <w:rPr>
          <w:b w:val="1"/>
          <w:rtl w:val="0"/>
        </w:rPr>
        <w:t xml:space="preserve">Перемещение кода вниз по пути управления из src в dst (без нарушения зависимостей по данным):</w:t>
      </w:r>
    </w:p>
    <w:p w:rsidR="00000000" w:rsidDel="00000000" w:rsidP="00000000" w:rsidRDefault="00000000" w:rsidRPr="00000000" w14:paraId="000005A3">
      <w:pPr>
        <w:numPr>
          <w:ilvl w:val="0"/>
          <w:numId w:val="54"/>
        </w:numPr>
        <w:spacing w:after="0" w:afterAutospacing="0"/>
        <w:ind w:left="720" w:hanging="360"/>
        <w:rPr>
          <w:u w:val="none"/>
        </w:rPr>
      </w:pPr>
      <w:r w:rsidDel="00000000" w:rsidR="00000000" w:rsidRPr="00000000">
        <w:rPr>
          <w:rtl w:val="0"/>
        </w:rPr>
        <w:t xml:space="preserve"> src=Dom(dst) и dst=Postdom(src)</w:t>
        <w:br w:type="textWrapping"/>
        <w:t xml:space="preserve">код просто переносится</w:t>
      </w:r>
    </w:p>
    <w:p w:rsidR="00000000" w:rsidDel="00000000" w:rsidP="00000000" w:rsidRDefault="00000000" w:rsidRPr="00000000" w14:paraId="000005A4">
      <w:pPr>
        <w:numPr>
          <w:ilvl w:val="0"/>
          <w:numId w:val="54"/>
        </w:numPr>
        <w:spacing w:after="0" w:afterAutospacing="0" w:before="0" w:beforeAutospacing="0"/>
        <w:ind w:left="720" w:hanging="360"/>
        <w:rPr>
          <w:u w:val="none"/>
        </w:rPr>
      </w:pPr>
      <w:r w:rsidDel="00000000" w:rsidR="00000000" w:rsidRPr="00000000">
        <w:rPr>
          <w:rtl w:val="0"/>
        </w:rPr>
        <w:t xml:space="preserve">src !=Dom(dst). То есть существуют пути до dst не проходящие через src, эта команда не должна мешать другим путям вычисления от dst и дальше, которые не проходят через src — дополнительные операции.</w:t>
      </w:r>
    </w:p>
    <w:p w:rsidR="00000000" w:rsidDel="00000000" w:rsidP="00000000" w:rsidRDefault="00000000" w:rsidRPr="00000000" w14:paraId="000005A5">
      <w:pPr>
        <w:numPr>
          <w:ilvl w:val="0"/>
          <w:numId w:val="54"/>
        </w:numPr>
        <w:spacing w:before="0" w:beforeAutospacing="0"/>
        <w:ind w:left="720" w:hanging="360"/>
        <w:rPr>
          <w:u w:val="none"/>
        </w:rPr>
      </w:pPr>
      <w:r w:rsidDel="00000000" w:rsidR="00000000" w:rsidRPr="00000000">
        <w:rPr>
          <w:rtl w:val="0"/>
        </w:rPr>
        <w:t xml:space="preserve">dst !=Postdom(src). То есть пути проходящий через src, но не попадающий в dst. В эти пути вставить компенсирующий код.</w:t>
      </w: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Случай, когда при перемещении кода вверх src != Postdom(dst) &amp; dst !=  Dom(src) (либо при перемещении кода вниз src !=  Dom(dst) &amp; dst != Postdom(src)), объединяет недостатки двух предыдущих случаев: требуется компенсирующий код и может потребоваться выполнение дополнительных операций.</w:t>
        <w:br w:type="textWrapping"/>
        <w:t xml:space="preserve">Поэтому в этом случае перемещение кода не производится.</w:t>
      </w:r>
    </w:p>
    <w:p w:rsidR="00000000" w:rsidDel="00000000" w:rsidP="00000000" w:rsidRDefault="00000000" w:rsidRPr="00000000" w14:paraId="000005A7">
      <w:pPr>
        <w:pStyle w:val="Heading3"/>
        <w:rPr/>
      </w:pPr>
      <w:bookmarkStart w:colFirst="0" w:colLast="0" w:name="_g1hkj2ocvm4o" w:id="188"/>
      <w:bookmarkEnd w:id="188"/>
      <w:r w:rsidDel="00000000" w:rsidR="00000000" w:rsidRPr="00000000">
        <w:rPr>
          <w:rtl w:val="0"/>
        </w:rPr>
        <w:t xml:space="preserve">83. Алгоритм глобального планирования кода на основе областей.</w:t>
      </w:r>
    </w:p>
    <w:p w:rsidR="00000000" w:rsidDel="00000000" w:rsidP="00000000" w:rsidRDefault="00000000" w:rsidRPr="00000000" w14:paraId="000005A8">
      <w:pPr>
        <w:rPr/>
      </w:pPr>
      <w:r w:rsidDel="00000000" w:rsidR="00000000" w:rsidRPr="00000000">
        <w:rPr>
          <w:rtl w:val="0"/>
        </w:rPr>
        <w:t xml:space="preserve">Порядок обхода графа потока:  </w:t>
      </w:r>
    </w:p>
    <w:p w:rsidR="00000000" w:rsidDel="00000000" w:rsidP="00000000" w:rsidRDefault="00000000" w:rsidRPr="00000000" w14:paraId="000005A9">
      <w:pPr>
        <w:numPr>
          <w:ilvl w:val="0"/>
          <w:numId w:val="105"/>
        </w:numPr>
        <w:spacing w:after="0" w:afterAutospacing="0"/>
        <w:ind w:left="720" w:hanging="360"/>
        <w:rPr>
          <w:u w:val="none"/>
        </w:rPr>
      </w:pPr>
      <w:r w:rsidDel="00000000" w:rsidR="00000000" w:rsidRPr="00000000">
        <w:rPr>
          <w:rtl w:val="0"/>
        </w:rPr>
        <w:t xml:space="preserve">Все обратные ребра удаляются – граф потока становится ациклическим  </w:t>
      </w:r>
    </w:p>
    <w:p w:rsidR="00000000" w:rsidDel="00000000" w:rsidP="00000000" w:rsidRDefault="00000000" w:rsidRPr="00000000" w14:paraId="000005AA">
      <w:pPr>
        <w:numPr>
          <w:ilvl w:val="0"/>
          <w:numId w:val="105"/>
        </w:numPr>
        <w:spacing w:after="0" w:afterAutospacing="0" w:before="0" w:beforeAutospacing="0"/>
        <w:ind w:left="720" w:hanging="360"/>
        <w:rPr>
          <w:u w:val="none"/>
        </w:rPr>
      </w:pPr>
      <w:r w:rsidDel="00000000" w:rsidR="00000000" w:rsidRPr="00000000">
        <w:rPr>
          <w:rtl w:val="0"/>
        </w:rPr>
        <w:t xml:space="preserve">Все зависимости, идущие к заголовку области, удаляются из графа зависимостей – граф зависимостей становится ациклическим  </w:t>
      </w:r>
    </w:p>
    <w:p w:rsidR="00000000" w:rsidDel="00000000" w:rsidP="00000000" w:rsidRDefault="00000000" w:rsidRPr="00000000" w14:paraId="000005AB">
      <w:pPr>
        <w:numPr>
          <w:ilvl w:val="0"/>
          <w:numId w:val="105"/>
        </w:numPr>
        <w:spacing w:after="0" w:afterAutospacing="0" w:before="0" w:beforeAutospacing="0"/>
        <w:ind w:left="720" w:hanging="360"/>
        <w:rPr>
          <w:u w:val="none"/>
        </w:rPr>
      </w:pPr>
      <w:r w:rsidDel="00000000" w:rsidR="00000000" w:rsidRPr="00000000">
        <w:rPr>
          <w:rtl w:val="0"/>
        </w:rPr>
        <w:t xml:space="preserve">Планирование кода ведется от внутренних областей к внешним: сначала планируется код в областях-листьях (базовых блоках), потом в областях-телах первого уровня, потом в областях-телах второго уровня и т.д.: Команды не могут перемещаться в подобласть или из неё; однако команды могут перемещаться вокруг подобласти при условии удовлетворения ограничений зависимостей по данным и по управлению </w:t>
      </w:r>
    </w:p>
    <w:p w:rsidR="00000000" w:rsidDel="00000000" w:rsidP="00000000" w:rsidRDefault="00000000" w:rsidRPr="00000000" w14:paraId="000005AC">
      <w:pPr>
        <w:numPr>
          <w:ilvl w:val="0"/>
          <w:numId w:val="105"/>
        </w:numPr>
        <w:spacing w:after="0" w:afterAutospacing="0" w:before="0" w:beforeAutospacing="0"/>
        <w:ind w:left="720" w:hanging="360"/>
        <w:rPr>
          <w:u w:val="none"/>
        </w:rPr>
      </w:pPr>
      <w:r w:rsidDel="00000000" w:rsidR="00000000" w:rsidRPr="00000000">
        <w:rPr>
          <w:rtl w:val="0"/>
        </w:rPr>
        <w:t xml:space="preserve">Базовые блоки в каждой области посещаются в топологическом порядке. (Такое упорядочение гарантирует, что базовый блок не будет планироваться до тех пор, пока не будут спланированы все команды, от которых он зависит.)</w:t>
      </w:r>
    </w:p>
    <w:p w:rsidR="00000000" w:rsidDel="00000000" w:rsidP="00000000" w:rsidRDefault="00000000" w:rsidRPr="00000000" w14:paraId="000005AD">
      <w:pPr>
        <w:numPr>
          <w:ilvl w:val="0"/>
          <w:numId w:val="105"/>
        </w:numPr>
        <w:spacing w:before="0" w:beforeAutospacing="0"/>
        <w:ind w:left="720" w:hanging="360"/>
        <w:rPr>
          <w:u w:val="none"/>
        </w:rPr>
      </w:pPr>
      <w:r w:rsidDel="00000000" w:rsidR="00000000" w:rsidRPr="00000000">
        <w:rPr>
          <w:rtl w:val="0"/>
        </w:rPr>
        <w:t xml:space="preserve"> (ControlEquiv и DominatedSucc) Команды, которые должны быть спланированы в базовом блоке В, выводятся изо всех блоков, эквивалентных по управлению блоку В (включая сам базовый блок В), а также из непосредственных преемников блока В, над которыми он доминирует</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b w:val="1"/>
        </w:rPr>
      </w:pPr>
      <w:r w:rsidDel="00000000" w:rsidR="00000000" w:rsidRPr="00000000">
        <w:rPr>
          <w:b w:val="1"/>
          <w:rtl w:val="0"/>
        </w:rPr>
        <w:t xml:space="preserve">Алгоритм</w:t>
      </w:r>
    </w:p>
    <w:p w:rsidR="00000000" w:rsidDel="00000000" w:rsidP="00000000" w:rsidRDefault="00000000" w:rsidRPr="00000000" w14:paraId="000005B5">
      <w:pPr>
        <w:rPr/>
      </w:pPr>
      <w:r w:rsidDel="00000000" w:rsidR="00000000" w:rsidRPr="00000000">
        <w:rPr>
          <w:rtl w:val="0"/>
        </w:rPr>
        <w:t xml:space="preserve">ControlEquiv(B) - эквивалентные по управлению блоки B</w:t>
      </w:r>
    </w:p>
    <w:p w:rsidR="00000000" w:rsidDel="00000000" w:rsidP="00000000" w:rsidRDefault="00000000" w:rsidRPr="00000000" w14:paraId="000005B6">
      <w:pPr>
        <w:rPr/>
      </w:pPr>
      <w:r w:rsidDel="00000000" w:rsidR="00000000" w:rsidRPr="00000000">
        <w:rPr>
          <w:rtl w:val="0"/>
        </w:rPr>
        <w:t xml:space="preserve">DominatedSucc(M) - блоки, преемники блоков из множества M, для которых все множество блоков M является доминаторами.</w:t>
      </w:r>
    </w:p>
    <w:p w:rsidR="00000000" w:rsidDel="00000000" w:rsidP="00000000" w:rsidRDefault="00000000" w:rsidRPr="00000000" w14:paraId="000005B7">
      <w:pPr>
        <w:rPr/>
      </w:pPr>
      <w:r w:rsidDel="00000000" w:rsidR="00000000" w:rsidRPr="00000000">
        <w:rPr/>
        <w:drawing>
          <wp:inline distB="114300" distT="114300" distL="114300" distR="114300">
            <wp:extent cx="4619625" cy="3064600"/>
            <wp:effectExtent b="0" l="0" r="0" t="0"/>
            <wp:docPr id="73" name="image55.png"/>
            <a:graphic>
              <a:graphicData uri="http://schemas.openxmlformats.org/drawingml/2006/picture">
                <pic:pic>
                  <pic:nvPicPr>
                    <pic:cNvPr id="0" name="image55.png"/>
                    <pic:cNvPicPr preferRelativeResize="0"/>
                  </pic:nvPicPr>
                  <pic:blipFill>
                    <a:blip r:embed="rId96"/>
                    <a:srcRect b="4296" l="16170" r="17761" t="17749"/>
                    <a:stretch>
                      <a:fillRect/>
                    </a:stretch>
                  </pic:blipFill>
                  <pic:spPr>
                    <a:xfrm>
                      <a:off x="0" y="0"/>
                      <a:ext cx="4619625" cy="3064600"/>
                    </a:xfrm>
                    <a:prstGeom prst="rect"/>
                    <a:ln/>
                  </pic:spPr>
                </pic:pic>
              </a:graphicData>
            </a:graphic>
          </wp:inline>
        </w:drawing>
      </w:r>
      <w:r w:rsidDel="00000000" w:rsidR="00000000" w:rsidRPr="00000000">
        <w:rPr>
          <w:rtl w:val="0"/>
        </w:rPr>
      </w:r>
    </w:p>
    <w:p w:rsidR="00000000" w:rsidDel="00000000" w:rsidP="00000000" w:rsidRDefault="00000000" w:rsidRPr="00000000" w14:paraId="000005B8">
      <w:pPr>
        <w:pStyle w:val="Heading3"/>
        <w:rPr/>
      </w:pPr>
      <w:bookmarkStart w:colFirst="0" w:colLast="0" w:name="_mqvxi9sdm0y6" w:id="189"/>
      <w:bookmarkEnd w:id="189"/>
      <w:r w:rsidDel="00000000" w:rsidR="00000000" w:rsidRPr="00000000">
        <w:rPr>
          <w:rtl w:val="0"/>
        </w:rPr>
        <w:t xml:space="preserve">84. Планирование с добавлением компенсирующего кода.</w:t>
      </w:r>
    </w:p>
    <w:p w:rsidR="00000000" w:rsidDel="00000000" w:rsidP="00000000" w:rsidRDefault="00000000" w:rsidRPr="00000000" w14:paraId="000005B9">
      <w:pPr>
        <w:rPr/>
      </w:pPr>
      <w:r w:rsidDel="00000000" w:rsidR="00000000" w:rsidRPr="00000000">
        <w:rPr>
          <w:rtl w:val="0"/>
        </w:rPr>
        <w:t xml:space="preserve">см. 82 для компенсирующего кода </w:t>
      </w:r>
    </w:p>
    <w:p w:rsidR="00000000" w:rsidDel="00000000" w:rsidP="00000000" w:rsidRDefault="00000000" w:rsidRPr="00000000" w14:paraId="000005BA">
      <w:pPr>
        <w:rPr/>
      </w:pPr>
      <w:r w:rsidDel="00000000" w:rsidR="00000000" w:rsidRPr="00000000">
        <w:rPr>
          <w:rtl w:val="0"/>
        </w:rPr>
        <w:t xml:space="preserve">Перемещение, которое требует добавления компенсирующего кода (копирования команды).</w:t>
        <w:br w:type="textWrapping"/>
        <w:t xml:space="preserve">(dst !=Postdom(src) для переноса вниз и</w:t>
        <w:br w:type="textWrapping"/>
        <w:t xml:space="preserve">dst !=Dom(src) и src=Postdom(dst) для перемещения вверх)</w:t>
      </w:r>
    </w:p>
    <w:p w:rsidR="00000000" w:rsidDel="00000000" w:rsidP="00000000" w:rsidRDefault="00000000" w:rsidRPr="00000000" w14:paraId="000005BB">
      <w:pPr>
        <w:rPr/>
      </w:pPr>
      <w:r w:rsidDel="00000000" w:rsidR="00000000" w:rsidRPr="00000000">
        <w:rPr>
          <w:rtl w:val="0"/>
        </w:rPr>
        <w:t xml:space="preserve"> Реализовать такое перемещение кода можно следующим образом:  </w:t>
      </w:r>
    </w:p>
    <w:p w:rsidR="00000000" w:rsidDel="00000000" w:rsidP="00000000" w:rsidRDefault="00000000" w:rsidRPr="00000000" w14:paraId="000005BC">
      <w:pPr>
        <w:numPr>
          <w:ilvl w:val="0"/>
          <w:numId w:val="4"/>
        </w:numPr>
        <w:spacing w:after="0" w:afterAutospacing="0"/>
        <w:ind w:left="720" w:hanging="360"/>
        <w:rPr>
          <w:u w:val="none"/>
        </w:rPr>
      </w:pPr>
      <w:r w:rsidDel="00000000" w:rsidR="00000000" w:rsidRPr="00000000">
        <w:rPr>
          <w:rtl w:val="0"/>
        </w:rPr>
        <w:t xml:space="preserve">просматриваются все пары базовых блоков, выполняющиеся один за другим, и для каждой пары проверяется, нельзя ли переместить какую-либо команду между блоками пары для снижения общего времени выполнения этих блоков; </w:t>
      </w:r>
    </w:p>
    <w:p w:rsidR="00000000" w:rsidDel="00000000" w:rsidP="00000000" w:rsidRDefault="00000000" w:rsidRPr="00000000" w14:paraId="000005BD">
      <w:pPr>
        <w:numPr>
          <w:ilvl w:val="0"/>
          <w:numId w:val="4"/>
        </w:numPr>
        <w:spacing w:after="0" w:afterAutospacing="0" w:before="0" w:beforeAutospacing="0"/>
        <w:ind w:left="720" w:hanging="360"/>
        <w:rPr>
          <w:u w:val="none"/>
        </w:rPr>
      </w:pPr>
      <w:r w:rsidDel="00000000" w:rsidR="00000000" w:rsidRPr="00000000">
        <w:rPr>
          <w:rtl w:val="0"/>
        </w:rPr>
        <w:t xml:space="preserve"> когда требуемая пара блоков найдена, проверяется, не надо ли дублировать перемещаемую команду на других путях (компенсирующий код);  </w:t>
      </w:r>
    </w:p>
    <w:p w:rsidR="00000000" w:rsidDel="00000000" w:rsidP="00000000" w:rsidRDefault="00000000" w:rsidRPr="00000000" w14:paraId="000005BE">
      <w:pPr>
        <w:numPr>
          <w:ilvl w:val="0"/>
          <w:numId w:val="4"/>
        </w:numPr>
        <w:spacing w:before="0" w:beforeAutospacing="0"/>
        <w:ind w:left="720" w:hanging="360"/>
        <w:rPr>
          <w:u w:val="none"/>
        </w:rPr>
      </w:pPr>
      <w:r w:rsidDel="00000000" w:rsidR="00000000" w:rsidRPr="00000000">
        <w:rPr>
          <w:rtl w:val="0"/>
        </w:rPr>
        <w:t xml:space="preserve">перемещение выполняется только в том случае, когда оно дает выигрыш времени выполнения.</w:t>
      </w:r>
    </w:p>
    <w:sectPr>
      <w:footerReference r:id="rId97" w:type="default"/>
      <w:pgSz w:h="16838" w:w="11906"/>
      <w:pgMar w:bottom="306.14173228346465" w:top="306.14173228346465" w:left="589.6062992125985" w:right="306.14173228346465"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Никита Войнов" w:id="3" w:date="2018-04-20T17:36:58Z">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для первого алгоритма - первые две строки IN, а не OUT</w:t>
      </w:r>
    </w:p>
  </w:comment>
  <w:comment w:author="Ралина Шавалиева" w:id="5" w:date="2018-04-22T10:29:10Z">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Тут скорее так, чем то, что ниже</w:t>
      </w:r>
    </w:p>
  </w:comment>
  <w:comment w:author="Артур Бегаев" w:id="4" w:date="2018-04-20T16:17:09Z">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слишком сложно, соболезную тем, у кого в билетах будет (в слайдах напрямую это не описано (!))</w:t>
      </w:r>
    </w:p>
  </w:comment>
  <w:comment w:author="Никита Войнов" w:id="2" w:date="2018-04-20T16:50:35Z">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судя по слайдам - лишнее</w:t>
      </w:r>
    </w:p>
  </w:comment>
  <w:comment w:author="Антон Брызгалов" w:id="1" w:date="2018-04-20T21:00:44Z">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"Все предыдущие" или все-таки вообще "все другие"?</w:t>
      </w:r>
    </w:p>
  </w:comment>
  <w:comment w:author="Никита Войнов" w:id="0" w:date="2018-04-19T22:45:30Z">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Решение консервативно если оно содержит все выполнимые пути?</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PT Mono">
    <w:embedRegular w:fontKey="{00000000-0000-0000-0000-000000000000}" r:id="rId7" w:subsetted="0"/>
  </w:font>
  <w:font w:name="Nova Mono">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ru"/>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360" w:firstLine="0"/>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ind w:left="-360" w:firstLine="0"/>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42" Type="http://schemas.openxmlformats.org/officeDocument/2006/relationships/image" Target="media/image70.png"/><Relationship Id="rId41" Type="http://schemas.openxmlformats.org/officeDocument/2006/relationships/image" Target="media/image44.png"/><Relationship Id="rId44" Type="http://schemas.openxmlformats.org/officeDocument/2006/relationships/image" Target="media/image76.png"/><Relationship Id="rId43" Type="http://schemas.openxmlformats.org/officeDocument/2006/relationships/image" Target="media/image27.png"/><Relationship Id="rId46" Type="http://schemas.openxmlformats.org/officeDocument/2006/relationships/image" Target="media/image78.png"/><Relationship Id="rId45" Type="http://schemas.openxmlformats.org/officeDocument/2006/relationships/image" Target="media/image73.png"/><Relationship Id="rId48" Type="http://schemas.openxmlformats.org/officeDocument/2006/relationships/image" Target="media/image82.png"/><Relationship Id="rId47" Type="http://schemas.openxmlformats.org/officeDocument/2006/relationships/image" Target="media/image77.png"/><Relationship Id="rId49" Type="http://schemas.openxmlformats.org/officeDocument/2006/relationships/image" Target="media/image14.png"/><Relationship Id="rId31" Type="http://schemas.openxmlformats.org/officeDocument/2006/relationships/image" Target="media/image4.png"/><Relationship Id="rId30" Type="http://schemas.openxmlformats.org/officeDocument/2006/relationships/image" Target="media/image75.png"/><Relationship Id="rId33" Type="http://schemas.openxmlformats.org/officeDocument/2006/relationships/image" Target="media/image41.png"/><Relationship Id="rId32" Type="http://schemas.openxmlformats.org/officeDocument/2006/relationships/image" Target="media/image21.png"/><Relationship Id="rId35" Type="http://schemas.openxmlformats.org/officeDocument/2006/relationships/image" Target="media/image26.png"/><Relationship Id="rId34" Type="http://schemas.openxmlformats.org/officeDocument/2006/relationships/image" Target="media/image66.png"/><Relationship Id="rId37" Type="http://schemas.openxmlformats.org/officeDocument/2006/relationships/image" Target="media/image83.png"/><Relationship Id="rId36" Type="http://schemas.openxmlformats.org/officeDocument/2006/relationships/image" Target="media/image16.png"/><Relationship Id="rId39" Type="http://schemas.openxmlformats.org/officeDocument/2006/relationships/image" Target="media/image64.png"/><Relationship Id="rId38" Type="http://schemas.openxmlformats.org/officeDocument/2006/relationships/image" Target="media/image86.png"/><Relationship Id="rId20" Type="http://schemas.openxmlformats.org/officeDocument/2006/relationships/image" Target="media/image65.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51.png"/><Relationship Id="rId23" Type="http://schemas.openxmlformats.org/officeDocument/2006/relationships/image" Target="media/image19.png"/><Relationship Id="rId26" Type="http://schemas.openxmlformats.org/officeDocument/2006/relationships/image" Target="media/image46.png"/><Relationship Id="rId25" Type="http://schemas.openxmlformats.org/officeDocument/2006/relationships/image" Target="media/image17.png"/><Relationship Id="rId28" Type="http://schemas.openxmlformats.org/officeDocument/2006/relationships/image" Target="media/image38.png"/><Relationship Id="rId27" Type="http://schemas.openxmlformats.org/officeDocument/2006/relationships/image" Target="media/image62.png"/><Relationship Id="rId29" Type="http://schemas.openxmlformats.org/officeDocument/2006/relationships/image" Target="media/image61.png"/><Relationship Id="rId95" Type="http://schemas.openxmlformats.org/officeDocument/2006/relationships/image" Target="media/image13.png"/><Relationship Id="rId94" Type="http://schemas.openxmlformats.org/officeDocument/2006/relationships/image" Target="media/image52.png"/><Relationship Id="rId97" Type="http://schemas.openxmlformats.org/officeDocument/2006/relationships/footer" Target="footer1.xml"/><Relationship Id="rId96" Type="http://schemas.openxmlformats.org/officeDocument/2006/relationships/image" Target="media/image55.png"/><Relationship Id="rId11" Type="http://schemas.openxmlformats.org/officeDocument/2006/relationships/image" Target="media/image69.png"/><Relationship Id="rId10" Type="http://schemas.openxmlformats.org/officeDocument/2006/relationships/image" Target="media/image74.png"/><Relationship Id="rId13" Type="http://schemas.openxmlformats.org/officeDocument/2006/relationships/image" Target="media/image80.png"/><Relationship Id="rId12" Type="http://schemas.openxmlformats.org/officeDocument/2006/relationships/image" Target="media/image84.png"/><Relationship Id="rId91" Type="http://schemas.openxmlformats.org/officeDocument/2006/relationships/image" Target="media/image68.png"/><Relationship Id="rId90" Type="http://schemas.openxmlformats.org/officeDocument/2006/relationships/image" Target="media/image18.png"/><Relationship Id="rId93" Type="http://schemas.openxmlformats.org/officeDocument/2006/relationships/image" Target="media/image28.png"/><Relationship Id="rId92" Type="http://schemas.openxmlformats.org/officeDocument/2006/relationships/image" Target="media/image6.png"/><Relationship Id="rId15" Type="http://schemas.openxmlformats.org/officeDocument/2006/relationships/image" Target="media/image87.png"/><Relationship Id="rId14" Type="http://schemas.openxmlformats.org/officeDocument/2006/relationships/image" Target="media/image32.png"/><Relationship Id="rId17" Type="http://schemas.openxmlformats.org/officeDocument/2006/relationships/image" Target="media/image79.png"/><Relationship Id="rId16" Type="http://schemas.openxmlformats.org/officeDocument/2006/relationships/image" Target="media/image85.png"/><Relationship Id="rId19" Type="http://schemas.openxmlformats.org/officeDocument/2006/relationships/hyperlink" Target="http://bit.ly/2qL9fbo" TargetMode="External"/><Relationship Id="rId18" Type="http://schemas.openxmlformats.org/officeDocument/2006/relationships/image" Target="media/image81.png"/><Relationship Id="rId84" Type="http://schemas.openxmlformats.org/officeDocument/2006/relationships/image" Target="media/image43.png"/><Relationship Id="rId83" Type="http://schemas.openxmlformats.org/officeDocument/2006/relationships/image" Target="media/image5.png"/><Relationship Id="rId86" Type="http://schemas.openxmlformats.org/officeDocument/2006/relationships/image" Target="media/image7.png"/><Relationship Id="rId85" Type="http://schemas.openxmlformats.org/officeDocument/2006/relationships/image" Target="media/image47.png"/><Relationship Id="rId88" Type="http://schemas.openxmlformats.org/officeDocument/2006/relationships/image" Target="media/image35.png"/><Relationship Id="rId87" Type="http://schemas.openxmlformats.org/officeDocument/2006/relationships/image" Target="media/image15.png"/><Relationship Id="rId89" Type="http://schemas.openxmlformats.org/officeDocument/2006/relationships/image" Target="media/image29.png"/><Relationship Id="rId80" Type="http://schemas.openxmlformats.org/officeDocument/2006/relationships/image" Target="media/image36.png"/><Relationship Id="rId82" Type="http://schemas.openxmlformats.org/officeDocument/2006/relationships/image" Target="media/image10.png"/><Relationship Id="rId81" Type="http://schemas.openxmlformats.org/officeDocument/2006/relationships/image" Target="media/image6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ompilers.ispras.ru/materials/exam-2018" TargetMode="External"/><Relationship Id="rId8" Type="http://schemas.openxmlformats.org/officeDocument/2006/relationships/hyperlink" Target="https://compilers.ispras.ru/materials/2018_%d0%a1%d0%bb%d0%b0%d0%b9%d0%b4%d1%8b%20pdf/" TargetMode="External"/><Relationship Id="rId73" Type="http://schemas.openxmlformats.org/officeDocument/2006/relationships/image" Target="media/image67.png"/><Relationship Id="rId72" Type="http://schemas.openxmlformats.org/officeDocument/2006/relationships/image" Target="media/image53.png"/><Relationship Id="rId75" Type="http://schemas.openxmlformats.org/officeDocument/2006/relationships/image" Target="media/image56.png"/><Relationship Id="rId74" Type="http://schemas.openxmlformats.org/officeDocument/2006/relationships/image" Target="media/image34.png"/><Relationship Id="rId77" Type="http://schemas.openxmlformats.org/officeDocument/2006/relationships/image" Target="media/image39.png"/><Relationship Id="rId76" Type="http://schemas.openxmlformats.org/officeDocument/2006/relationships/image" Target="media/image25.png"/><Relationship Id="rId79" Type="http://schemas.openxmlformats.org/officeDocument/2006/relationships/image" Target="media/image49.png"/><Relationship Id="rId78" Type="http://schemas.openxmlformats.org/officeDocument/2006/relationships/image" Target="media/image20.png"/><Relationship Id="rId71" Type="http://schemas.openxmlformats.org/officeDocument/2006/relationships/image" Target="media/image24.png"/><Relationship Id="rId70" Type="http://schemas.openxmlformats.org/officeDocument/2006/relationships/image" Target="media/image48.png"/><Relationship Id="rId62" Type="http://schemas.openxmlformats.org/officeDocument/2006/relationships/image" Target="media/image42.png"/><Relationship Id="rId61" Type="http://schemas.openxmlformats.org/officeDocument/2006/relationships/image" Target="media/image22.png"/><Relationship Id="rId64" Type="http://schemas.openxmlformats.org/officeDocument/2006/relationships/image" Target="media/image31.png"/><Relationship Id="rId63" Type="http://schemas.openxmlformats.org/officeDocument/2006/relationships/image" Target="media/image59.png"/><Relationship Id="rId66" Type="http://schemas.openxmlformats.org/officeDocument/2006/relationships/image" Target="media/image23.png"/><Relationship Id="rId65" Type="http://schemas.openxmlformats.org/officeDocument/2006/relationships/image" Target="media/image30.png"/><Relationship Id="rId68" Type="http://schemas.openxmlformats.org/officeDocument/2006/relationships/image" Target="media/image11.png"/><Relationship Id="rId67" Type="http://schemas.openxmlformats.org/officeDocument/2006/relationships/image" Target="media/image50.png"/><Relationship Id="rId60" Type="http://schemas.openxmlformats.org/officeDocument/2006/relationships/image" Target="media/image12.png"/><Relationship Id="rId69" Type="http://schemas.openxmlformats.org/officeDocument/2006/relationships/image" Target="media/image58.png"/><Relationship Id="rId51" Type="http://schemas.openxmlformats.org/officeDocument/2006/relationships/image" Target="media/image45.png"/><Relationship Id="rId50" Type="http://schemas.openxmlformats.org/officeDocument/2006/relationships/image" Target="media/image72.png"/><Relationship Id="rId53" Type="http://schemas.openxmlformats.org/officeDocument/2006/relationships/image" Target="media/image3.png"/><Relationship Id="rId52" Type="http://schemas.openxmlformats.org/officeDocument/2006/relationships/image" Target="media/image37.png"/><Relationship Id="rId55" Type="http://schemas.openxmlformats.org/officeDocument/2006/relationships/image" Target="media/image60.png"/><Relationship Id="rId54" Type="http://schemas.openxmlformats.org/officeDocument/2006/relationships/image" Target="media/image57.png"/><Relationship Id="rId57" Type="http://schemas.openxmlformats.org/officeDocument/2006/relationships/image" Target="media/image2.png"/><Relationship Id="rId56" Type="http://schemas.openxmlformats.org/officeDocument/2006/relationships/image" Target="media/image40.png"/><Relationship Id="rId59" Type="http://schemas.openxmlformats.org/officeDocument/2006/relationships/image" Target="media/image54.png"/><Relationship Id="rId5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PTMono-regular.ttf"/><Relationship Id="rId8"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